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84D7" w14:textId="4048A896" w:rsidR="004C7FF5" w:rsidRDefault="004C7FF5" w:rsidP="00321E78">
      <w:pPr>
        <w:jc w:val="both"/>
      </w:pPr>
      <w:r>
        <w:t>1. Indique las capas en las que se dividen la arquitectura limpia.</w:t>
      </w:r>
    </w:p>
    <w:p w14:paraId="3E785FC7" w14:textId="7D5C17C1" w:rsidR="004C7FF5" w:rsidRDefault="004C7FF5" w:rsidP="00321E78">
      <w:pPr>
        <w:jc w:val="both"/>
      </w:pPr>
      <w:r>
        <w:tab/>
        <w:t xml:space="preserve">Las capas que componen la arquitectura limpia son: </w:t>
      </w:r>
    </w:p>
    <w:p w14:paraId="51082FB6" w14:textId="41C3B3B9" w:rsidR="004C7FF5" w:rsidRDefault="004C7FF5" w:rsidP="00321E78">
      <w:pPr>
        <w:pStyle w:val="Prrafodelista"/>
        <w:numPr>
          <w:ilvl w:val="0"/>
          <w:numId w:val="1"/>
        </w:numPr>
        <w:jc w:val="both"/>
      </w:pPr>
      <w:r>
        <w:t>Capa de Dominio: Compone las reglas de negocio general para todos los sistemas</w:t>
      </w:r>
    </w:p>
    <w:p w14:paraId="5C49A21A" w14:textId="2E07F93F" w:rsidR="004C7FF5" w:rsidRDefault="004C7FF5" w:rsidP="00321E78">
      <w:pPr>
        <w:pStyle w:val="Prrafodelista"/>
        <w:numPr>
          <w:ilvl w:val="0"/>
          <w:numId w:val="1"/>
        </w:numPr>
        <w:jc w:val="both"/>
      </w:pPr>
      <w:r>
        <w:t>Capa de Aplicación: Reglas de negocio propias de la aplicación, llamados casos de uso</w:t>
      </w:r>
    </w:p>
    <w:p w14:paraId="460802CA" w14:textId="5EB71F62" w:rsidR="004C7FF5" w:rsidRDefault="004C7FF5" w:rsidP="00321E78">
      <w:pPr>
        <w:pStyle w:val="Prrafodelista"/>
        <w:numPr>
          <w:ilvl w:val="0"/>
          <w:numId w:val="1"/>
        </w:numPr>
        <w:jc w:val="both"/>
      </w:pPr>
      <w:r>
        <w:t>Capa de Adaptadores: Son las interfaces que conectan la infraestructura con la aplicación. Pueden ser APIs, Gateways, etc.</w:t>
      </w:r>
    </w:p>
    <w:p w14:paraId="3AEA459F" w14:textId="279AB40D" w:rsidR="004C7FF5" w:rsidRDefault="004C7FF5" w:rsidP="00321E78">
      <w:pPr>
        <w:pStyle w:val="Prrafodelista"/>
        <w:numPr>
          <w:ilvl w:val="0"/>
          <w:numId w:val="1"/>
        </w:numPr>
        <w:jc w:val="both"/>
      </w:pPr>
      <w:r>
        <w:t>Capa de Infraestructura: Componentes externos o de infraestructura como frameworks, drivers, interfaz de usuario, bases de datos, etc.</w:t>
      </w:r>
    </w:p>
    <w:p w14:paraId="3C7DFDDA" w14:textId="77777777" w:rsidR="004C7FF5" w:rsidRDefault="004C7FF5" w:rsidP="00321E78">
      <w:pPr>
        <w:jc w:val="both"/>
      </w:pPr>
    </w:p>
    <w:p w14:paraId="4880748E" w14:textId="5496937B" w:rsidR="004C7FF5" w:rsidRDefault="004C7FF5" w:rsidP="00321E78">
      <w:pPr>
        <w:jc w:val="both"/>
      </w:pPr>
      <w:r>
        <w:t xml:space="preserve">2. Clasifique los siguientes componentes </w:t>
      </w:r>
      <w:r w:rsidR="001D1824">
        <w:t>de acuerdo con</w:t>
      </w:r>
      <w:r>
        <w:t xml:space="preserve"> las capas de clean ar</w:t>
      </w:r>
      <w:r w:rsidR="001D1824">
        <w:t>ch</w:t>
      </w:r>
      <w:r>
        <w:t>itectur</w:t>
      </w:r>
      <w:r w:rsidR="001D1824">
        <w:t>e:</w:t>
      </w:r>
    </w:p>
    <w:p w14:paraId="538C936D" w14:textId="649AE4EA" w:rsidR="004C7FF5" w:rsidRDefault="004C7FF5" w:rsidP="00321E78">
      <w:pPr>
        <w:ind w:left="708"/>
        <w:jc w:val="both"/>
      </w:pPr>
      <w:r>
        <w:t>Entidades -&gt; Capa de Aplicación o capa de Dominio</w:t>
      </w:r>
    </w:p>
    <w:p w14:paraId="5300AB6B" w14:textId="74C7E750" w:rsidR="004C7FF5" w:rsidRDefault="004C7FF5" w:rsidP="00321E78">
      <w:pPr>
        <w:ind w:left="708"/>
        <w:jc w:val="both"/>
      </w:pPr>
      <w:r>
        <w:t>Infraestructura -&gt; Capa de Infraestructura</w:t>
      </w:r>
    </w:p>
    <w:p w14:paraId="5BBD0B26" w14:textId="50619370" w:rsidR="004C7FF5" w:rsidRDefault="004C7FF5" w:rsidP="00321E78">
      <w:pPr>
        <w:ind w:left="708"/>
        <w:jc w:val="both"/>
      </w:pPr>
      <w:r>
        <w:t>API's -&gt; Capa de Adaptadores</w:t>
      </w:r>
    </w:p>
    <w:p w14:paraId="7E61A47E" w14:textId="7445A6D4" w:rsidR="004C7FF5" w:rsidRDefault="004C7FF5" w:rsidP="00321E78">
      <w:pPr>
        <w:ind w:left="708"/>
        <w:jc w:val="both"/>
      </w:pPr>
      <w:r>
        <w:t>Gateways -&gt; Capa de Adaptadores</w:t>
      </w:r>
    </w:p>
    <w:p w14:paraId="02F06100" w14:textId="1303E430" w:rsidR="004C7FF5" w:rsidRDefault="004C7FF5" w:rsidP="00321E78">
      <w:pPr>
        <w:ind w:left="708"/>
        <w:jc w:val="both"/>
      </w:pPr>
      <w:r>
        <w:t>UI -&gt; Capa de Infraestructura</w:t>
      </w:r>
    </w:p>
    <w:p w14:paraId="5AC5EDC7" w14:textId="604DE6F2" w:rsidR="004C7FF5" w:rsidRDefault="004C7FF5" w:rsidP="00321E78">
      <w:pPr>
        <w:ind w:left="708"/>
        <w:jc w:val="both"/>
      </w:pPr>
      <w:r>
        <w:t>Casos de Uso -&gt; Capa de Aplicación</w:t>
      </w:r>
    </w:p>
    <w:p w14:paraId="763FCEA6" w14:textId="5A289E8D" w:rsidR="004C7FF5" w:rsidRDefault="004C7FF5" w:rsidP="00321E78">
      <w:pPr>
        <w:ind w:left="708"/>
        <w:jc w:val="both"/>
      </w:pPr>
      <w:r>
        <w:t>Web -&gt; Capa de Infraestructura</w:t>
      </w:r>
    </w:p>
    <w:p w14:paraId="08E7A19B" w14:textId="0DA59A6F" w:rsidR="004C7FF5" w:rsidRDefault="004C7FF5" w:rsidP="00321E78">
      <w:pPr>
        <w:ind w:left="708"/>
        <w:jc w:val="both"/>
      </w:pPr>
      <w:r>
        <w:t>Databases -&gt; Capa de Infraestructura</w:t>
      </w:r>
    </w:p>
    <w:p w14:paraId="392F6EFB" w14:textId="1A839194" w:rsidR="004C7FF5" w:rsidRDefault="004C7FF5" w:rsidP="00321E78">
      <w:pPr>
        <w:ind w:left="708"/>
        <w:jc w:val="both"/>
      </w:pPr>
      <w:r>
        <w:t>Dispositivos -&gt; Capa de Infraestructura</w:t>
      </w:r>
    </w:p>
    <w:p w14:paraId="6BC16B72" w14:textId="77777777" w:rsidR="004C7FF5" w:rsidRDefault="004C7FF5" w:rsidP="00321E78">
      <w:pPr>
        <w:jc w:val="both"/>
      </w:pPr>
    </w:p>
    <w:p w14:paraId="7643F390" w14:textId="77777777" w:rsidR="004C7FF5" w:rsidRDefault="004C7FF5" w:rsidP="00321E78">
      <w:pPr>
        <w:jc w:val="both"/>
      </w:pPr>
      <w:r>
        <w:t>3. Describa el principio de abstracción definido en arquitecturas limpias.</w:t>
      </w:r>
    </w:p>
    <w:p w14:paraId="27E3E4F5" w14:textId="7D7C50FC" w:rsidR="004C7FF5" w:rsidRDefault="004C7FF5" w:rsidP="00321E78">
      <w:pPr>
        <w:ind w:left="705"/>
        <w:jc w:val="both"/>
      </w:pPr>
      <w:r>
        <w:t>Las reglas de negocio deben definirse únicamente en las capas de Dominio y de Aplicación. Se debe abstraer muy bien el comportamiento para que en las capas de Adaptadores e Infraestructura no se implementen reglas de negocio.</w:t>
      </w:r>
    </w:p>
    <w:p w14:paraId="253BBF12" w14:textId="77777777" w:rsidR="004C7FF5" w:rsidRDefault="004C7FF5" w:rsidP="00321E78">
      <w:pPr>
        <w:ind w:left="705"/>
        <w:jc w:val="both"/>
      </w:pPr>
    </w:p>
    <w:p w14:paraId="6CD35867" w14:textId="77777777" w:rsidR="004C7FF5" w:rsidRDefault="004C7FF5" w:rsidP="00321E78">
      <w:pPr>
        <w:jc w:val="both"/>
      </w:pPr>
      <w:r>
        <w:t>4. Es posible que una capa haga referencia a una capa interna de la arquitectura?</w:t>
      </w:r>
    </w:p>
    <w:p w14:paraId="02F3599D" w14:textId="6B81E1AB" w:rsidR="004C7FF5" w:rsidRDefault="004C7FF5" w:rsidP="00321E78">
      <w:pPr>
        <w:ind w:left="705"/>
        <w:jc w:val="both"/>
      </w:pPr>
      <w:r>
        <w:t xml:space="preserve">Sí, de lo contrario no se estaría cumpliendo con </w:t>
      </w:r>
      <w:r w:rsidR="00321E78">
        <w:t xml:space="preserve">el </w:t>
      </w:r>
      <w:r>
        <w:t>principio de la</w:t>
      </w:r>
      <w:r w:rsidR="00054E41">
        <w:t xml:space="preserve"> arquitectura limpia de las dependencias no cíclicas</w:t>
      </w:r>
      <w:r w:rsidR="00321E78">
        <w:t>, dado que la relación entre capas debe ser de una más externa a una más interna y nunca de adentro hacia afuera.</w:t>
      </w:r>
    </w:p>
    <w:p w14:paraId="70BB46D8" w14:textId="77777777" w:rsidR="00285DDA" w:rsidRDefault="00285DDA" w:rsidP="00321E78">
      <w:pPr>
        <w:ind w:left="705"/>
        <w:jc w:val="both"/>
      </w:pPr>
    </w:p>
    <w:p w14:paraId="7E1593FE" w14:textId="04329139" w:rsidR="00054E41" w:rsidRDefault="00054E41" w:rsidP="00321E78">
      <w:pPr>
        <w:ind w:left="705"/>
        <w:jc w:val="both"/>
      </w:pPr>
    </w:p>
    <w:p w14:paraId="22F9F646" w14:textId="77777777" w:rsidR="00285DDA" w:rsidRDefault="00285DDA" w:rsidP="00321E78">
      <w:pPr>
        <w:ind w:left="705"/>
        <w:jc w:val="both"/>
      </w:pPr>
    </w:p>
    <w:p w14:paraId="4CC1889E" w14:textId="1EE4AA9A" w:rsidR="004C7FF5" w:rsidRDefault="004C7FF5" w:rsidP="00321E78">
      <w:pPr>
        <w:jc w:val="both"/>
      </w:pPr>
      <w:r>
        <w:lastRenderedPageBreak/>
        <w:t xml:space="preserve">5. </w:t>
      </w:r>
      <w:r w:rsidR="00054E41">
        <w:t>Cuál</w:t>
      </w:r>
      <w:r>
        <w:t xml:space="preserve"> es la definición de API?</w:t>
      </w:r>
    </w:p>
    <w:p w14:paraId="45719F26" w14:textId="5974F54A" w:rsidR="00054E41" w:rsidRDefault="00054E41" w:rsidP="00321E78">
      <w:pPr>
        <w:ind w:left="705"/>
        <w:jc w:val="both"/>
      </w:pPr>
      <w:r>
        <w:t>Es una interface que permite la conexión entre dos sistemas independiente de su tecnología y que se implementa a través de servicios.</w:t>
      </w:r>
    </w:p>
    <w:p w14:paraId="76F30666" w14:textId="77777777" w:rsidR="00321E78" w:rsidRDefault="00321E78" w:rsidP="00321E78">
      <w:pPr>
        <w:ind w:left="705"/>
        <w:jc w:val="both"/>
      </w:pPr>
    </w:p>
    <w:p w14:paraId="0130FACC" w14:textId="7D15260C" w:rsidR="004C7FF5" w:rsidRDefault="004C7FF5" w:rsidP="00321E78">
      <w:pPr>
        <w:jc w:val="both"/>
      </w:pPr>
      <w:r>
        <w:t>6. En sus propias palabras especifique acoplamiento y cohesión he indique cual es la mejor configuración que se debe mantener para que un sistema conserve los principios de arquitecturas limpias.</w:t>
      </w:r>
      <w:r w:rsidR="00054E41">
        <w:tab/>
      </w:r>
    </w:p>
    <w:p w14:paraId="13845B8A" w14:textId="1C742D57" w:rsidR="00054E41" w:rsidRDefault="00054E41" w:rsidP="00321E78">
      <w:pPr>
        <w:ind w:left="705"/>
        <w:jc w:val="both"/>
      </w:pPr>
      <w:r>
        <w:t xml:space="preserve">Acoplamiento hace referencia a la dependencia que existe entre componentes, lo ideal es </w:t>
      </w:r>
      <w:r>
        <w:tab/>
        <w:t>que una clase no tenga una dependencia directa con otra clase. Además, existe acoplamiento si al hacer un ajuste en un módulo se deben modificar otros.</w:t>
      </w:r>
    </w:p>
    <w:p w14:paraId="7555516F" w14:textId="2FFC1209" w:rsidR="00321E78" w:rsidRDefault="00054E41" w:rsidP="00321E78">
      <w:pPr>
        <w:ind w:left="705"/>
        <w:jc w:val="both"/>
      </w:pPr>
      <w:r>
        <w:t xml:space="preserve">Cohesión hace referencia a la relación que existe entre componentes. Lo que se busca es que los objetos de dominio o clases relacionadas se </w:t>
      </w:r>
      <w:r w:rsidR="00321E78">
        <w:t>agrupen,</w:t>
      </w:r>
      <w:r>
        <w:t xml:space="preserve"> pero respetando el dominio al cual pertenecen</w:t>
      </w:r>
      <w:r w:rsidR="00321E78">
        <w:t>, es decir, que estas no afecten a otros componentes.</w:t>
      </w:r>
    </w:p>
    <w:p w14:paraId="744CBC48" w14:textId="1F1DE172" w:rsidR="00321E78" w:rsidRDefault="00321E78" w:rsidP="00321E78">
      <w:pPr>
        <w:ind w:left="705"/>
        <w:jc w:val="both"/>
      </w:pPr>
      <w:r>
        <w:t>En un proyecto siempre se debe buscar bajo acoplamiento y alta cohesión.</w:t>
      </w:r>
    </w:p>
    <w:p w14:paraId="4F1206CD" w14:textId="77777777" w:rsidR="004C7FF5" w:rsidRDefault="004C7FF5" w:rsidP="00321E78">
      <w:pPr>
        <w:jc w:val="both"/>
      </w:pPr>
    </w:p>
    <w:p w14:paraId="019BC423" w14:textId="77777777" w:rsidR="004C7FF5" w:rsidRDefault="004C7FF5" w:rsidP="00321E78">
      <w:pPr>
        <w:jc w:val="both"/>
      </w:pPr>
      <w:r>
        <w:t>7. Mencione y describa las partes de los casos de uso.</w:t>
      </w:r>
    </w:p>
    <w:p w14:paraId="4FC0339A" w14:textId="2FD7EDE3" w:rsidR="004C7FF5" w:rsidRDefault="00054E41" w:rsidP="00321E78">
      <w:pPr>
        <w:jc w:val="both"/>
      </w:pPr>
      <w:r>
        <w:tab/>
        <w:t>- Actor: Usuario/Sistema que va a ejecutar determinada acción</w:t>
      </w:r>
    </w:p>
    <w:p w14:paraId="09CDE5C6" w14:textId="4E402CB5" w:rsidR="00054E41" w:rsidRDefault="00054E41" w:rsidP="00321E78">
      <w:pPr>
        <w:ind w:firstLine="708"/>
        <w:jc w:val="both"/>
      </w:pPr>
      <w:r>
        <w:t xml:space="preserve">- Caso de Uso: </w:t>
      </w:r>
      <w:r w:rsidR="00B06AD9">
        <w:t>Funcionalidad/Acción a realizar sobre el sistema</w:t>
      </w:r>
    </w:p>
    <w:p w14:paraId="569F9B59" w14:textId="09728C21" w:rsidR="00054E41" w:rsidRDefault="00054E41" w:rsidP="00321E78">
      <w:pPr>
        <w:ind w:firstLine="708"/>
        <w:jc w:val="both"/>
      </w:pPr>
      <w:r>
        <w:t>- Relación</w:t>
      </w:r>
      <w:r w:rsidR="001D1824">
        <w:t xml:space="preserve">: </w:t>
      </w:r>
      <w:r w:rsidR="00B06AD9">
        <w:t>Relación entre los actores y los casos de uso y entre los diferentes casos de uso</w:t>
      </w:r>
    </w:p>
    <w:p w14:paraId="6A25AD5E" w14:textId="185FEE6C" w:rsidR="00054E41" w:rsidRDefault="00054E41" w:rsidP="00321E78">
      <w:pPr>
        <w:ind w:firstLine="708"/>
        <w:jc w:val="both"/>
      </w:pPr>
      <w:r>
        <w:t>- Límites del Sistema</w:t>
      </w:r>
      <w:r w:rsidR="001D1824">
        <w:t xml:space="preserve">: </w:t>
      </w:r>
      <w:r w:rsidR="00B06AD9">
        <w:t>Agrupar casos de uso dentro de un mismo sistema</w:t>
      </w:r>
    </w:p>
    <w:p w14:paraId="106F5A4F" w14:textId="77777777" w:rsidR="00321E78" w:rsidRDefault="00321E78" w:rsidP="00321E78">
      <w:pPr>
        <w:jc w:val="both"/>
      </w:pPr>
    </w:p>
    <w:p w14:paraId="1B888054" w14:textId="77777777" w:rsidR="004C7FF5" w:rsidRDefault="004C7FF5" w:rsidP="00321E78">
      <w:pPr>
        <w:jc w:val="both"/>
      </w:pPr>
      <w:r>
        <w:t>8. Diagramación de casos de uso (tiempo 40 minutos):</w:t>
      </w:r>
    </w:p>
    <w:p w14:paraId="0CBD1407" w14:textId="1A5386A7" w:rsidR="004C7FF5" w:rsidRDefault="004C7FF5" w:rsidP="00321E78">
      <w:pPr>
        <w:jc w:val="both"/>
      </w:pPr>
      <w:r>
        <w:t>Una empresa</w:t>
      </w:r>
      <w:r w:rsidR="001D1824">
        <w:t xml:space="preserve"> </w:t>
      </w:r>
      <w:r w:rsidR="00054E41">
        <w:t xml:space="preserve">comercializadora, </w:t>
      </w:r>
      <w:r>
        <w:t>desea invertir</w:t>
      </w:r>
      <w:r w:rsidR="00321E78">
        <w:t xml:space="preserve"> </w:t>
      </w:r>
      <w:r>
        <w:t xml:space="preserve">en el desarrollo </w:t>
      </w:r>
      <w:r w:rsidR="00321E78">
        <w:t>d</w:t>
      </w:r>
      <w:r>
        <w:t>e u</w:t>
      </w:r>
      <w:r w:rsidR="00321E78">
        <w:t>n</w:t>
      </w:r>
      <w:r>
        <w:t xml:space="preserve"> sistema orientado al control de las ventas de sus productos, los requerimientos que el sistema debe satisfacer son:     </w:t>
      </w:r>
    </w:p>
    <w:p w14:paraId="7DB6A622" w14:textId="5C041D5E" w:rsidR="004C7FF5" w:rsidRDefault="004C7FF5" w:rsidP="00321E78">
      <w:pPr>
        <w:jc w:val="both"/>
      </w:pPr>
      <w:r>
        <w:t xml:space="preserve">A. Permitir que los Vendedores registren las ventas, para ello </w:t>
      </w:r>
      <w:r w:rsidR="00054E41">
        <w:t>d</w:t>
      </w:r>
      <w:r>
        <w:t xml:space="preserve">eberán consultar el saldo de los productos. </w:t>
      </w:r>
    </w:p>
    <w:p w14:paraId="0480A6B0" w14:textId="7F2EEA50" w:rsidR="004C7FF5" w:rsidRDefault="004C7FF5" w:rsidP="00321E78">
      <w:pPr>
        <w:jc w:val="both"/>
      </w:pPr>
      <w:r>
        <w:t xml:space="preserve">B. Permitir al </w:t>
      </w:r>
      <w:r w:rsidR="00321E78">
        <w:t>jefe</w:t>
      </w:r>
      <w:r>
        <w:t xml:space="preserve"> de Recursos Humanos administrar al personal de ventas, registrando,</w:t>
      </w:r>
      <w:r w:rsidR="00054E41">
        <w:t xml:space="preserve"> </w:t>
      </w:r>
      <w:r>
        <w:t>actualizando   y eliminando a los diferentes vendedores que ingresen o salgan de la empresa.</w:t>
      </w:r>
    </w:p>
    <w:p w14:paraId="23380B1A" w14:textId="5C6012F8" w:rsidR="004C7FF5" w:rsidRDefault="004C7FF5" w:rsidP="00321E78">
      <w:pPr>
        <w:jc w:val="both"/>
      </w:pPr>
      <w:r>
        <w:t>C. El Gerente de Ventas podrá consultar los siguientes reportes:</w:t>
      </w:r>
    </w:p>
    <w:p w14:paraId="380EBBF6" w14:textId="77777777" w:rsidR="004C7FF5" w:rsidRDefault="004C7FF5" w:rsidP="009D154F">
      <w:pPr>
        <w:ind w:left="708"/>
        <w:jc w:val="both"/>
      </w:pPr>
      <w:r>
        <w:t>Ventas diarias.</w:t>
      </w:r>
    </w:p>
    <w:p w14:paraId="284DAC34" w14:textId="77777777" w:rsidR="004C7FF5" w:rsidRDefault="004C7FF5" w:rsidP="009D154F">
      <w:pPr>
        <w:ind w:left="708"/>
        <w:jc w:val="both"/>
      </w:pPr>
      <w:r>
        <w:t>Ventas dentro de un rango de fechas.</w:t>
      </w:r>
    </w:p>
    <w:p w14:paraId="46D40694" w14:textId="77777777" w:rsidR="004C7FF5" w:rsidRDefault="004C7FF5" w:rsidP="009D154F">
      <w:pPr>
        <w:ind w:left="708"/>
        <w:jc w:val="both"/>
      </w:pPr>
      <w:r>
        <w:t>Ventas de un producto en particular.</w:t>
      </w:r>
    </w:p>
    <w:p w14:paraId="4F0D44BD" w14:textId="654E3557" w:rsidR="004C7FF5" w:rsidRDefault="004C7FF5" w:rsidP="009D154F">
      <w:pPr>
        <w:ind w:left="708"/>
        <w:jc w:val="both"/>
      </w:pPr>
      <w:r>
        <w:lastRenderedPageBreak/>
        <w:t>Vendedores existentes en la empresa</w:t>
      </w:r>
      <w:r w:rsidR="004A4057">
        <w:t xml:space="preserve"> </w:t>
      </w:r>
      <w:r>
        <w:t>o</w:t>
      </w:r>
      <w:r w:rsidR="004A4057">
        <w:t xml:space="preserve"> </w:t>
      </w:r>
      <w:r>
        <w:t>Vendedores que tienen una ruta a seguir.</w:t>
      </w:r>
    </w:p>
    <w:p w14:paraId="4B12F2DB" w14:textId="52B69089" w:rsidR="004C7FF5" w:rsidRDefault="00957F02" w:rsidP="00321E78">
      <w:pPr>
        <w:jc w:val="both"/>
      </w:pPr>
      <w:r>
        <w:rPr>
          <w:noProof/>
        </w:rPr>
        <w:drawing>
          <wp:inline distT="0" distB="0" distL="0" distR="0" wp14:anchorId="19F409C4" wp14:editId="0D19D05C">
            <wp:extent cx="5612130" cy="51847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4F7C" w14:textId="77777777" w:rsidR="009D154F" w:rsidRDefault="009D154F" w:rsidP="00321E78">
      <w:pPr>
        <w:jc w:val="both"/>
      </w:pPr>
    </w:p>
    <w:p w14:paraId="3148FDAC" w14:textId="77777777" w:rsidR="006653B0" w:rsidRDefault="006653B0">
      <w:r>
        <w:br w:type="page"/>
      </w:r>
    </w:p>
    <w:p w14:paraId="7B6F5C5F" w14:textId="58387025" w:rsidR="00651ABF" w:rsidRDefault="004C7FF5" w:rsidP="00321E78">
      <w:pPr>
        <w:jc w:val="both"/>
      </w:pPr>
      <w:r>
        <w:lastRenderedPageBreak/>
        <w:t xml:space="preserve">9. Teniendo en cuenta el ejemplo anterior y luego de definir los casos de uso especifique que componentes </w:t>
      </w:r>
      <w:r w:rsidR="00321E78">
        <w:t>debería</w:t>
      </w:r>
      <w:r>
        <w:t xml:space="preserve"> tener y a que capa de arquitecturas limpias pertenece.</w:t>
      </w:r>
    </w:p>
    <w:p w14:paraId="12D13D72" w14:textId="50B40C0D" w:rsidR="00476FC3" w:rsidRPr="004C7FF5" w:rsidRDefault="006653B0" w:rsidP="00321E78">
      <w:pPr>
        <w:jc w:val="both"/>
      </w:pPr>
      <w:r>
        <w:rPr>
          <w:noProof/>
        </w:rPr>
        <w:drawing>
          <wp:inline distT="0" distB="0" distL="0" distR="0" wp14:anchorId="71BE3A5A" wp14:editId="0A5FDCCA">
            <wp:extent cx="6086888" cy="754928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943" cy="75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FC3" w:rsidRPr="004C7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A0C7" w14:textId="77777777" w:rsidR="00C61A41" w:rsidRDefault="00C61A41" w:rsidP="004A4057">
      <w:pPr>
        <w:spacing w:after="0" w:line="240" w:lineRule="auto"/>
      </w:pPr>
      <w:r>
        <w:separator/>
      </w:r>
    </w:p>
  </w:endnote>
  <w:endnote w:type="continuationSeparator" w:id="0">
    <w:p w14:paraId="10406D9A" w14:textId="77777777" w:rsidR="00C61A41" w:rsidRDefault="00C61A41" w:rsidP="004A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AC123" w14:textId="77777777" w:rsidR="00C61A41" w:rsidRDefault="00C61A41" w:rsidP="004A4057">
      <w:pPr>
        <w:spacing w:after="0" w:line="240" w:lineRule="auto"/>
      </w:pPr>
      <w:r>
        <w:separator/>
      </w:r>
    </w:p>
  </w:footnote>
  <w:footnote w:type="continuationSeparator" w:id="0">
    <w:p w14:paraId="4963EB71" w14:textId="77777777" w:rsidR="00C61A41" w:rsidRDefault="00C61A41" w:rsidP="004A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A9E"/>
    <w:multiLevelType w:val="hybridMultilevel"/>
    <w:tmpl w:val="CBD2D2FC"/>
    <w:lvl w:ilvl="0" w:tplc="008C409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F5"/>
    <w:rsid w:val="00054E41"/>
    <w:rsid w:val="001D1824"/>
    <w:rsid w:val="00202C39"/>
    <w:rsid w:val="00270D20"/>
    <w:rsid w:val="00285DDA"/>
    <w:rsid w:val="002A662C"/>
    <w:rsid w:val="002D7E07"/>
    <w:rsid w:val="003206E2"/>
    <w:rsid w:val="00321E78"/>
    <w:rsid w:val="00476FC3"/>
    <w:rsid w:val="004A4057"/>
    <w:rsid w:val="004C7FF5"/>
    <w:rsid w:val="00640086"/>
    <w:rsid w:val="006653B0"/>
    <w:rsid w:val="007E635B"/>
    <w:rsid w:val="00957F02"/>
    <w:rsid w:val="00981FC3"/>
    <w:rsid w:val="009D154F"/>
    <w:rsid w:val="00B06AD9"/>
    <w:rsid w:val="00C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C0E3B7"/>
  <w15:chartTrackingRefBased/>
  <w15:docId w15:val="{902A844C-F049-442F-A4F4-B8954CB5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Marcela Camacho Legizamo</dc:creator>
  <cp:keywords/>
  <dc:description/>
  <cp:lastModifiedBy>Kelly Marcela Camacho Legizamo</cp:lastModifiedBy>
  <cp:revision>8</cp:revision>
  <dcterms:created xsi:type="dcterms:W3CDTF">2022-06-21T23:27:00Z</dcterms:created>
  <dcterms:modified xsi:type="dcterms:W3CDTF">2022-06-30T19:11:00Z</dcterms:modified>
</cp:coreProperties>
</file>