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B6C" w:rsidRPr="00685E74" w:rsidRDefault="00AF2B6C" w:rsidP="00AF2B6C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685E74">
        <w:rPr>
          <w:rFonts w:ascii="Times New Roman" w:eastAsia="Times New Roman" w:hAnsi="Times New Roman" w:cs="Times New Roman"/>
          <w:b/>
          <w:noProof/>
          <w:sz w:val="24"/>
          <w:szCs w:val="24"/>
          <w:lang w:eastAsia="en-GB"/>
        </w:rPr>
        <w:drawing>
          <wp:inline distT="0" distB="0" distL="0" distR="0" wp14:anchorId="5ACF7E3F" wp14:editId="652B0CA4">
            <wp:extent cx="3985146" cy="3404008"/>
            <wp:effectExtent l="0" t="0" r="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A1.tif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517" cy="341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B6C" w:rsidRPr="00685E74" w:rsidRDefault="00AF2B6C" w:rsidP="00AF2B6C">
      <w:pPr>
        <w:spacing w:after="0" w:line="240" w:lineRule="auto"/>
        <w:ind w:left="1134" w:hanging="113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5E74">
        <w:rPr>
          <w:rFonts w:ascii="Times New Roman" w:eastAsia="Times New Roman" w:hAnsi="Times New Roman" w:cs="Times New Roman"/>
          <w:b/>
          <w:sz w:val="24"/>
          <w:szCs w:val="24"/>
        </w:rPr>
        <w:t xml:space="preserve">Figure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685E74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Pr="00685E74">
        <w:rPr>
          <w:rFonts w:ascii="Times New Roman" w:eastAsia="Times New Roman" w:hAnsi="Times New Roman" w:cs="Times New Roman"/>
          <w:sz w:val="24"/>
          <w:szCs w:val="24"/>
        </w:rPr>
        <w:t xml:space="preserve"> Scatter plots generated by the plot.PowerSDI.Accuracy function (PowerSDI R-package) comparing data from the weather stations of Campinas and Monte Alegre do Sul in the State of São Paulo-Brazil with NASA-POWER data. </w:t>
      </w:r>
    </w:p>
    <w:p w:rsidR="00AF2B6C" w:rsidRPr="00685E74" w:rsidRDefault="00AF2B6C" w:rsidP="00AF2B6C">
      <w:pPr>
        <w:spacing w:after="0" w:line="240" w:lineRule="auto"/>
        <w:ind w:left="1134" w:hanging="113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8427D" w:rsidRDefault="0008427D"/>
    <w:sectPr w:rsidR="0008427D" w:rsidSect="00235528">
      <w:headerReference w:type="default" r:id="rId5"/>
      <w:footerReference w:type="default" r:id="rId6"/>
      <w:pgSz w:w="11906" w:h="16838"/>
      <w:pgMar w:top="1699" w:right="1699" w:bottom="1699" w:left="1699" w:header="706" w:footer="706" w:gutter="0"/>
      <w:lnNumType w:countBy="1" w:restart="continuous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481C" w:rsidRDefault="00AF2B6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:rsidR="000B481C" w:rsidRDefault="00AF2B6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481C" w:rsidRDefault="00AF2B6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b/>
        <w:sz w:val="24"/>
        <w:szCs w:val="24"/>
      </w:rPr>
    </w:pPr>
  </w:p>
  <w:tbl>
    <w:tblPr>
      <w:tblW w:w="8490" w:type="dxa"/>
      <w:tblLayout w:type="fixed"/>
      <w:tblCellMar>
        <w:left w:w="115" w:type="dxa"/>
        <w:right w:w="115" w:type="dxa"/>
      </w:tblCellMar>
      <w:tblLook w:val="0600" w:firstRow="0" w:lastRow="0" w:firstColumn="0" w:lastColumn="0" w:noHBand="1" w:noVBand="1"/>
    </w:tblPr>
    <w:tblGrid>
      <w:gridCol w:w="2830"/>
      <w:gridCol w:w="2830"/>
      <w:gridCol w:w="2830"/>
    </w:tblGrid>
    <w:tr w:rsidR="000B481C">
      <w:trPr>
        <w:trHeight w:val="300"/>
      </w:trPr>
      <w:tc>
        <w:tcPr>
          <w:tcW w:w="2830" w:type="dxa"/>
        </w:tcPr>
        <w:p w:rsidR="000B481C" w:rsidRDefault="00AF2B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-115"/>
            <w:rPr>
              <w:color w:val="000000"/>
            </w:rPr>
          </w:pPr>
        </w:p>
      </w:tc>
      <w:tc>
        <w:tcPr>
          <w:tcW w:w="2830" w:type="dxa"/>
        </w:tcPr>
        <w:p w:rsidR="000B481C" w:rsidRDefault="00AF2B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color w:val="000000"/>
            </w:rPr>
          </w:pPr>
        </w:p>
      </w:tc>
      <w:tc>
        <w:tcPr>
          <w:tcW w:w="2830" w:type="dxa"/>
        </w:tcPr>
        <w:p w:rsidR="000B481C" w:rsidRDefault="00AF2B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right="-115"/>
            <w:jc w:val="right"/>
            <w:rPr>
              <w:color w:val="000000"/>
            </w:rPr>
          </w:pPr>
        </w:p>
      </w:tc>
    </w:tr>
  </w:tbl>
  <w:p w:rsidR="000B481C" w:rsidRDefault="00AF2B6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B6C"/>
    <w:rsid w:val="0008427D"/>
    <w:rsid w:val="00AF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F8FCD4-4BA6-4ADC-B4EA-0DAF1D60B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B6C"/>
    <w:rPr>
      <w:rFonts w:ascii="Calibri" w:eastAsia="Calibri" w:hAnsi="Calibri" w:cs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linha">
    <w:name w:val="line number"/>
    <w:basedOn w:val="Fontepargpadro"/>
    <w:uiPriority w:val="99"/>
    <w:semiHidden/>
    <w:unhideWhenUsed/>
    <w:rsid w:val="00AF2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Bragantia Brag</dc:creator>
  <cp:keywords/>
  <dc:description/>
  <cp:lastModifiedBy>Bragantia Brag</cp:lastModifiedBy>
  <cp:revision>1</cp:revision>
  <dcterms:created xsi:type="dcterms:W3CDTF">2024-01-18T10:12:00Z</dcterms:created>
  <dcterms:modified xsi:type="dcterms:W3CDTF">2024-01-18T10:12:00Z</dcterms:modified>
</cp:coreProperties>
</file>