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Melisa Marti obtuvo el diploma de Doctora en Literatura por la Universidad de Buenos Aires en abril de 2019 con la tesis “Geografía e imaginario bíblico medieval. Estudio y edición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fazienda de Ultramar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dirigida por la Dra. Carina Zubillaga y con el apoyo de las becas doctorales de la Universidad de Buenos Aires (UBA) y del Consejo Nacional de Investigaciones Científicas y Técnicas (CONICET). Ha colaborado con el dictado de la materia Literatura Española I (Medieval) de la UBA, donde a su vez es docente de la Maestría en Estudios Medievales. En 2023, además, dictó el seminario de grado “‘En el principio era el Verbo’. Puertas de entrada a la lectura de la Biblia” en el marco de la carrera de Letras de la misma universidad. Ha publicado trabajos en revistas especializadas nacionales e internacionales y participado en congresos y jornadas con ponencias relativas a la imaginación medieval del mundo, la inserción de elementos maravillosos en relatos de viajes y las reescrituras de relatos bíblicos, entre otros temas. Asimismo, ha integrado numerosos proyectos de investigación grupales acerca de la narrativa y la lírica castellanas de los siglos XIII a XV. Actualmente se desempeña como becaria posdoctoral del CONICET. Sus temas de investigación son los romanceamientos bíblicos, la geografía ultramarina y las guías de peregrinos a Tierra Santa.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E-mail: melisa.marti@uba.ar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Perfil de ORCID: https://orcid.org/0000-0002-8140-8918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