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Poppins" w:hAnsi="Poppins"/>
          <w:b/>
          <w:color w:val="E8722A"/>
          <w:sz w:val="72"/>
        </w:rPr>
        <w:t>Smart Recipe Finder</w:t>
      </w:r>
    </w:p>
    <w:p>
      <w:pPr>
        <w:pStyle w:val="Normal"/>
        <w:jc w:val="center"/>
        <w:rPr/>
      </w:pPr>
      <w:r>
        <w:rPr>
          <w:color w:val="757575"/>
          <w:sz w:val="36"/>
        </w:rPr>
        <w:t>Project Proposal</w:t>
      </w:r>
    </w:p>
    <w:p>
      <w:pPr>
        <w:pStyle w:val="Normal"/>
        <w:jc w:val="center"/>
        <w:rPr/>
      </w:pPr>
      <w:r>
        <w:rPr>
          <w:color w:val="757575"/>
          <w:sz w:val="28"/>
        </w:rPr>
        <w:t>WDD 330 — BYU</w:t>
      </w:r>
    </w:p>
    <w:p>
      <w:pPr>
        <w:pStyle w:val="Normal"/>
        <w:rPr/>
      </w:pPr>
      <w:r>
        <w:rPr/>
      </w:r>
      <w:r>
        <w:br w:type="page"/>
      </w:r>
    </w:p>
    <w:p>
      <w:pPr>
        <w:pStyle w:val="Heading1"/>
        <w:spacing w:before="0" w:after="0"/>
        <w:rPr/>
      </w:pPr>
      <w:r>
        <w:rPr>
          <w:rFonts w:ascii="Poppins" w:hAnsi="Poppins"/>
          <w:b/>
          <w:color w:val="E8722A"/>
          <w:sz w:val="48"/>
        </w:rPr>
        <w:t>1. Overview</w:t>
      </w:r>
    </w:p>
    <w:p>
      <w:pPr>
        <w:pStyle w:val="Normal"/>
        <w:rPr/>
      </w:pPr>
      <w:r>
        <w:rPr/>
        <w:t>Smart Recipe Finder is a web application that helps users discover recipes based on the ingredients they already have on hand. Users enter a list of available ingredients and receive curated recipe suggestions powered by the Spoonacular API. The app also integrates the Edamam API to display nutritional information such as calories, macronutrients, and dietary breakdowns.</w:t>
      </w:r>
    </w:p>
    <w:p>
      <w:pPr>
        <w:pStyle w:val="Heading3"/>
        <w:rPr/>
      </w:pPr>
      <w:r>
        <w:rPr>
          <w:rFonts w:ascii="Poppins" w:hAnsi="Poppins"/>
          <w:b/>
          <w:color w:val="E8722A"/>
          <w:sz w:val="32"/>
        </w:rPr>
        <w:t>The Problem</w:t>
      </w:r>
    </w:p>
    <w:p>
      <w:pPr>
        <w:pStyle w:val="Normal"/>
        <w:rPr/>
      </w:pPr>
      <w:r>
        <w:rPr/>
        <w:t>Many people struggle with meal planning, food waste, and knowing what to cook with limited ingredients. Grocery trips become repetitive, and unused ingredients go bad. There is no simple tool that combines ingredient-based recipe discovery with real nutritional data in one place.</w:t>
      </w:r>
    </w:p>
    <w:p>
      <w:pPr>
        <w:pStyle w:val="Heading3"/>
        <w:rPr/>
      </w:pPr>
      <w:r>
        <w:rPr>
          <w:rFonts w:ascii="Poppins" w:hAnsi="Poppins"/>
          <w:b/>
          <w:color w:val="E8722A"/>
          <w:sz w:val="32"/>
        </w:rPr>
        <w:t>Motivation</w:t>
      </w:r>
    </w:p>
    <w:p>
      <w:pPr>
        <w:pStyle w:val="Normal"/>
        <w:rPr/>
      </w:pPr>
      <w:r>
        <w:rPr/>
        <w:t>This app empowers users to make the most of what's in their kitchen, save money, reduce food waste, and make informed dietary choices — all from one simple interface. By bridging recipe search and nutrition tracking, Smart Recipe Finder addresses a gap in everyday meal planning tools.</w:t>
      </w:r>
    </w:p>
    <w:p>
      <w:pPr>
        <w:pStyle w:val="Heading3"/>
        <w:rPr/>
      </w:pPr>
      <w:r>
        <w:rPr>
          <w:rFonts w:ascii="Poppins" w:hAnsi="Poppins"/>
          <w:b/>
          <w:color w:val="E8722A"/>
          <w:sz w:val="32"/>
        </w:rPr>
        <w:t>Target Audience</w:t>
      </w:r>
    </w:p>
    <w:p>
      <w:pPr>
        <w:pStyle w:val="Normal"/>
        <w:rPr/>
      </w:pPr>
      <w:r>
        <w:rPr/>
        <w:t>The application serves home cooks looking for quick meal inspiration, budget-conscious individuals who want to minimize grocery spending, health-conscious users who track nutritional intake, students and young professionals learning to cook with limited pantry items, and busy families seeking fast meal planning solutions.</w:t>
      </w:r>
    </w:p>
    <w:p>
      <w:pPr>
        <w:pStyle w:val="Heading1"/>
        <w:rPr/>
      </w:pPr>
      <w:r>
        <w:rPr>
          <w:rFonts w:ascii="Poppins" w:hAnsi="Poppins"/>
          <w:b/>
          <w:color w:val="E8722A"/>
          <w:sz w:val="48"/>
        </w:rPr>
        <w:t>2. Target Audience</w:t>
      </w:r>
    </w:p>
    <w:p>
      <w:pPr>
        <w:pStyle w:val="Normal"/>
        <w:rPr/>
      </w:pPr>
      <w:r>
        <w:rPr/>
        <w:t>Smart Recipe Finder is designed for anyone who wants to simplify meal preparation and make smarter food choices. The primary audience includes:</w:t>
      </w:r>
    </w:p>
    <w:p>
      <w:pPr>
        <w:pStyle w:val="ListBullet"/>
        <w:numPr>
          <w:ilvl w:val="0"/>
          <w:numId w:val="1"/>
        </w:numPr>
        <w:rPr/>
      </w:pPr>
      <w:r>
        <w:rPr>
          <w:b/>
        </w:rPr>
        <w:t xml:space="preserve">Home Cooks: </w:t>
      </w:r>
      <w:r>
        <w:rPr/>
        <w:t>Individuals who cook regularly and want inspiration from ingredients they already have, reducing the need for extra grocery trips.</w:t>
      </w:r>
    </w:p>
    <w:p>
      <w:pPr>
        <w:pStyle w:val="ListBullet"/>
        <w:numPr>
          <w:ilvl w:val="0"/>
          <w:numId w:val="1"/>
        </w:numPr>
        <w:rPr/>
      </w:pPr>
      <w:r>
        <w:rPr>
          <w:b/>
        </w:rPr>
        <w:t xml:space="preserve">Budget-Conscious Shoppers: </w:t>
      </w:r>
      <w:r>
        <w:rPr/>
        <w:t>Users looking to minimize food waste and stretch their grocery budget by using what is already in their pantry.</w:t>
      </w:r>
    </w:p>
    <w:p>
      <w:pPr>
        <w:pStyle w:val="ListBullet"/>
        <w:numPr>
          <w:ilvl w:val="0"/>
          <w:numId w:val="1"/>
        </w:numPr>
        <w:rPr/>
      </w:pPr>
      <w:r>
        <w:rPr>
          <w:b/>
        </w:rPr>
        <w:t xml:space="preserve">Health-Conscious Users: </w:t>
      </w:r>
      <w:r>
        <w:rPr/>
        <w:t>People who monitor calorie intake and macronutrient ratios and need nutritional data alongside recipe suggestions.</w:t>
      </w:r>
    </w:p>
    <w:p>
      <w:pPr>
        <w:pStyle w:val="ListBullet"/>
        <w:numPr>
          <w:ilvl w:val="0"/>
          <w:numId w:val="1"/>
        </w:numPr>
        <w:rPr/>
      </w:pPr>
      <w:r>
        <w:rPr>
          <w:b/>
        </w:rPr>
        <w:t xml:space="preserve">Students &amp; Young Professionals: </w:t>
      </w:r>
      <w:r>
        <w:rPr/>
        <w:t>New cooks with limited ingredients and cooking experience who need guidance on simple, achievable meals.</w:t>
      </w:r>
    </w:p>
    <w:p>
      <w:pPr>
        <w:pStyle w:val="ListBullet"/>
        <w:numPr>
          <w:ilvl w:val="0"/>
          <w:numId w:val="1"/>
        </w:numPr>
        <w:rPr/>
      </w:pPr>
      <w:r>
        <w:rPr>
          <w:b/>
        </w:rPr>
        <w:t xml:space="preserve">Busy Families: </w:t>
      </w:r>
      <w:r>
        <w:rPr/>
        <w:t>Households that need quick, practical meal ideas without spending excessive time planning.</w:t>
      </w:r>
    </w:p>
    <w:p>
      <w:pPr>
        <w:pStyle w:val="Normal"/>
        <w:rPr/>
      </w:pPr>
      <w:r>
        <w:rPr/>
        <w:t>The app serves these users by providing an intuitive search interface, clear nutritional breakdowns, and the ability to save and revisit favorite recipes.</w:t>
      </w:r>
    </w:p>
    <w:p>
      <w:pPr>
        <w:pStyle w:val="Heading1"/>
        <w:rPr/>
      </w:pPr>
      <w:r>
        <w:rPr>
          <w:rFonts w:ascii="Poppins" w:hAnsi="Poppins"/>
          <w:b/>
          <w:color w:val="E8722A"/>
          <w:sz w:val="48"/>
        </w:rPr>
        <w:t>3. Major Functions</w:t>
      </w:r>
    </w:p>
    <w:p>
      <w:pPr>
        <w:pStyle w:val="Normal"/>
        <w:rPr/>
      </w:pPr>
      <w:r>
        <w:rPr/>
        <w:t>The following ten major functions define the core capabilities of Smart Recipe Finder:</w:t>
      </w:r>
    </w:p>
    <w:tbl>
      <w:tblPr>
        <w:tblStyle w:val="LightGrid-Accent1"/>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t>
            </w:r>
          </w:p>
        </w:tc>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Function</w:t>
            </w:r>
          </w:p>
        </w:tc>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Description</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1</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Ingredient-Based Recipe Search</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Users type or select ingredients they have on hand. The app sends the ingredient list to the Spoonacular API and returns matching recipes ranked by how many of the user's ingredients each recipe uses. Supports multiple ingredient entry via a text input with autocomplete suggestions.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2</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Recipe Detail View</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When a user selects a recipe from results, a detailed view opens showing the full ingredient list, step-by-step cooking instructions, preparation and cook times, serving size, and a recipe summary. The view also displays a high-quality recipe image.</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3</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Nutritional Information Display</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For each recipe, the Edamam API provides a nutritional breakdown including total calories, grams of protein, carbohydrates, and fat, plus additional data such as fiber, sugar, and sodium content. This information is displayed alongside the recipe details.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4</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Authentication (Sign Up / Login)</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Users can create an account with a username, email, and password, then log in to access personalized features. Authentication is managed via localStorage to simulate a backend experience for this project scope.</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5</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Profile &amp; Dietary Settings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Authenticated users can set dietary preferences (e.g., vegan, vegetarian, gluten-free, keto) and specify allergen restrictions. These preferences are used to pre-filter search results automatically.</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6</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Search Results Filtering &amp; Sorting</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After an initial search, users can refine results by cuisine type, meal type (breakfast, lunch, dinner), and diet. Results can be sorted by relevance, cook time, number of missing ingredients, or calorie count.</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7</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Favorite / Save Recipes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Logged-in users can bookmark recipes to a personal favorites collection. Saved recipes persist in localStorage and can be accessed from the user profile at any time.</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8</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Responsive Design (Mobile &amp; Desktop)</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The application adapts its layout for mobile phones and desktop browsers. Separate wireframes have been designed for each breakpoint to ensure a polished experience on all devices.</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9</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Popular &amp; Trending Recipes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The home screen displays a curated list of popular or trending recipes for users who want browsing inspiration without entering specific ingredients. This section pulls from Spoonacular's random or popular recipe endpoints.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10</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Error Handling &amp; Input Validation</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The app handles empty searches, API failures, network errors, and invalid user inputs with clear, user-friendly messages. Loading indicators display during API calls, and fallback content appears when data is unavailable.</w:t>
            </w:r>
          </w:p>
        </w:tc>
      </w:tr>
    </w:tbl>
    <w:p>
      <w:pPr>
        <w:pStyle w:val="Normal"/>
        <w:rPr/>
      </w:pPr>
      <w:r>
        <w:rPr/>
      </w:r>
      <w:r>
        <w:br w:type="page"/>
      </w:r>
    </w:p>
    <w:p>
      <w:pPr>
        <w:pStyle w:val="Heading1"/>
        <w:spacing w:before="0" w:after="0"/>
        <w:rPr/>
      </w:pPr>
      <w:r>
        <w:rPr>
          <w:rFonts w:ascii="Poppins" w:hAnsi="Poppins"/>
          <w:b/>
          <w:color w:val="E8722A"/>
          <w:sz w:val="48"/>
        </w:rPr>
        <w:t>4. Wireframes</w:t>
      </w:r>
    </w:p>
    <w:p>
      <w:pPr>
        <w:pStyle w:val="Normal"/>
        <w:rPr/>
      </w:pPr>
      <w:r>
        <w:rPr/>
        <w:t>Complete wireframes have been designed for both desktop and mobile breakpoints, covering all major screens of the application.</w:t>
      </w:r>
    </w:p>
    <w:p>
      <w:pPr>
        <w:pStyle w:val="Heading2"/>
        <w:rPr/>
      </w:pPr>
      <w:r>
        <w:rPr>
          <w:rFonts w:ascii="Poppins" w:hAnsi="Poppins"/>
          <w:b/>
          <w:color w:val="E8722A"/>
          <w:sz w:val="40"/>
        </w:rPr>
        <w:t>Desktop Wireframes</w:t>
      </w:r>
    </w:p>
    <w:p>
      <w:pPr>
        <w:pStyle w:val="Normal"/>
        <w:jc w:val="center"/>
        <w:rPr/>
      </w:pPr>
      <w:r>
        <w:rPr/>
        <w:drawing>
          <wp:inline distT="0" distB="0" distL="0" distR="0">
            <wp:extent cx="5029200" cy="4431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4431665"/>
                    </a:xfrm>
                    <a:prstGeom prst="rect">
                      <a:avLst/>
                    </a:prstGeom>
                    <a:noFill/>
                  </pic:spPr>
                </pic:pic>
              </a:graphicData>
            </a:graphic>
          </wp:inline>
        </w:drawing>
      </w:r>
    </w:p>
    <w:p>
      <w:pPr>
        <w:pStyle w:val="Normal"/>
        <w:jc w:val="center"/>
        <w:rPr/>
      </w:pPr>
      <w:r>
        <w:rPr>
          <w:i/>
          <w:color w:val="757575"/>
          <w:sz w:val="18"/>
        </w:rPr>
        <w:t>Home / Input Screen — Main landing page with ingredient input field and popular recipes</w:t>
      </w:r>
    </w:p>
    <w:p>
      <w:pPr>
        <w:pStyle w:val="Normal"/>
        <w:jc w:val="center"/>
        <w:rPr/>
      </w:pPr>
      <w:r>
        <w:rPr/>
        <w:drawing>
          <wp:inline distT="0" distB="0" distL="0" distR="0">
            <wp:extent cx="502920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4023360"/>
                    </a:xfrm>
                    <a:prstGeom prst="rect">
                      <a:avLst/>
                    </a:prstGeom>
                    <a:noFill/>
                  </pic:spPr>
                </pic:pic>
              </a:graphicData>
            </a:graphic>
          </wp:inline>
        </w:drawing>
      </w:r>
    </w:p>
    <w:p>
      <w:pPr>
        <w:pStyle w:val="Normal"/>
        <w:jc w:val="center"/>
        <w:rPr/>
      </w:pPr>
      <w:r>
        <w:rPr>
          <w:i/>
          <w:color w:val="757575"/>
          <w:sz w:val="18"/>
        </w:rPr>
        <w:t>Login Screen — User authentication form</w:t>
      </w:r>
    </w:p>
    <w:p>
      <w:pPr>
        <w:pStyle w:val="Normal"/>
        <w:jc w:val="center"/>
        <w:rPr/>
      </w:pPr>
      <w:r>
        <w:rPr/>
        <w:drawing>
          <wp:inline distT="0" distB="0" distL="0" distR="0">
            <wp:extent cx="502920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4023360"/>
                    </a:xfrm>
                    <a:prstGeom prst="rect">
                      <a:avLst/>
                    </a:prstGeom>
                    <a:noFill/>
                  </pic:spPr>
                </pic:pic>
              </a:graphicData>
            </a:graphic>
          </wp:inline>
        </w:drawing>
      </w:r>
    </w:p>
    <w:p>
      <w:pPr>
        <w:pStyle w:val="Normal"/>
        <w:jc w:val="center"/>
        <w:rPr/>
      </w:pPr>
      <w:r>
        <w:rPr>
          <w:i/>
          <w:color w:val="757575"/>
          <w:sz w:val="18"/>
        </w:rPr>
        <w:t>Sign Up Screen — New user registration form</w:t>
      </w:r>
    </w:p>
    <w:p>
      <w:pPr>
        <w:pStyle w:val="Normal"/>
        <w:jc w:val="center"/>
        <w:rPr/>
      </w:pPr>
      <w:r>
        <w:rPr/>
        <w:drawing>
          <wp:inline distT="0" distB="0" distL="0" distR="0">
            <wp:extent cx="5029200" cy="7077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7077075"/>
                    </a:xfrm>
                    <a:prstGeom prst="rect">
                      <a:avLst/>
                    </a:prstGeom>
                    <a:noFill/>
                  </pic:spPr>
                </pic:pic>
              </a:graphicData>
            </a:graphic>
          </wp:inline>
        </w:drawing>
      </w:r>
    </w:p>
    <w:p>
      <w:pPr>
        <w:pStyle w:val="Normal"/>
        <w:jc w:val="center"/>
        <w:rPr/>
      </w:pPr>
      <w:r>
        <w:rPr>
          <w:i/>
          <w:color w:val="757575"/>
          <w:sz w:val="18"/>
        </w:rPr>
        <w:t>Search Results — Recipe list with filter/sort controls</w:t>
      </w:r>
    </w:p>
    <w:p>
      <w:pPr>
        <w:pStyle w:val="Normal"/>
        <w:jc w:val="center"/>
        <w:rPr/>
      </w:pPr>
      <w:r>
        <w:rPr/>
        <w:drawing>
          <wp:inline distT="0" distB="0" distL="0" distR="0">
            <wp:extent cx="5029200" cy="7951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29200" cy="7951470"/>
                    </a:xfrm>
                    <a:prstGeom prst="rect">
                      <a:avLst/>
                    </a:prstGeom>
                    <a:noFill/>
                  </pic:spPr>
                </pic:pic>
              </a:graphicData>
            </a:graphic>
          </wp:inline>
        </w:drawing>
      </w:r>
    </w:p>
    <w:p>
      <w:pPr>
        <w:pStyle w:val="Normal"/>
        <w:jc w:val="center"/>
        <w:rPr/>
      </w:pPr>
      <w:r>
        <w:rPr>
          <w:i/>
          <w:color w:val="757575"/>
          <w:sz w:val="18"/>
        </w:rPr>
        <w:t>Recipe Detail — Full recipe view with instructions and nutrition data</w:t>
      </w:r>
    </w:p>
    <w:p>
      <w:pPr>
        <w:pStyle w:val="Normal"/>
        <w:jc w:val="center"/>
        <w:rPr/>
      </w:pPr>
      <w:r>
        <w:rPr/>
        <w:drawing>
          <wp:inline distT="0" distB="0" distL="0" distR="0">
            <wp:extent cx="5029200" cy="5148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029200" cy="5148580"/>
                    </a:xfrm>
                    <a:prstGeom prst="rect">
                      <a:avLst/>
                    </a:prstGeom>
                    <a:noFill/>
                  </pic:spPr>
                </pic:pic>
              </a:graphicData>
            </a:graphic>
          </wp:inline>
        </w:drawing>
      </w:r>
    </w:p>
    <w:p>
      <w:pPr>
        <w:pStyle w:val="Normal"/>
        <w:jc w:val="center"/>
        <w:rPr/>
      </w:pPr>
      <w:r>
        <w:rPr>
          <w:i/>
          <w:color w:val="757575"/>
          <w:sz w:val="18"/>
        </w:rPr>
        <w:t>Profile / Settings — User preferences and saved recipes</w:t>
      </w:r>
    </w:p>
    <w:p>
      <w:pPr>
        <w:pStyle w:val="Normal"/>
        <w:rPr/>
      </w:pPr>
      <w:r>
        <w:rPr/>
      </w:r>
      <w:r>
        <w:br w:type="page"/>
      </w:r>
    </w:p>
    <w:p>
      <w:pPr>
        <w:pStyle w:val="Heading2"/>
        <w:spacing w:before="0" w:after="0"/>
        <w:rPr/>
      </w:pPr>
      <w:r>
        <w:rPr>
          <w:rFonts w:ascii="Poppins" w:hAnsi="Poppins"/>
          <w:b/>
          <w:color w:val="E8722A"/>
          <w:sz w:val="40"/>
        </w:rPr>
        <w:t>Mobile Wireframes</w:t>
      </w:r>
    </w:p>
    <w:p>
      <w:pPr>
        <w:pStyle w:val="Normal"/>
        <w:jc w:val="center"/>
        <w:rPr/>
      </w:pPr>
      <w:r>
        <w:rPr/>
        <w:drawing>
          <wp:inline distT="0" distB="0" distL="0" distR="0">
            <wp:extent cx="2743200" cy="7045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2743200" cy="7045325"/>
                    </a:xfrm>
                    <a:prstGeom prst="rect">
                      <a:avLst/>
                    </a:prstGeom>
                    <a:noFill/>
                  </pic:spPr>
                </pic:pic>
              </a:graphicData>
            </a:graphic>
          </wp:inline>
        </w:drawing>
      </w:r>
    </w:p>
    <w:p>
      <w:pPr>
        <w:pStyle w:val="Normal"/>
        <w:jc w:val="center"/>
        <w:rPr/>
      </w:pPr>
      <w:r>
        <w:rPr>
          <w:i/>
          <w:color w:val="757575"/>
          <w:sz w:val="18"/>
        </w:rPr>
        <w:t>Home / Input Screen — Mobile landing with ingredient entry</w:t>
      </w:r>
    </w:p>
    <w:p>
      <w:pPr>
        <w:pStyle w:val="Normal"/>
        <w:jc w:val="center"/>
        <w:rPr/>
      </w:pPr>
      <w:r>
        <w:rPr/>
        <w:drawing>
          <wp:inline distT="0" distB="0" distL="0" distR="0">
            <wp:extent cx="2743200" cy="6216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2743200" cy="6216650"/>
                    </a:xfrm>
                    <a:prstGeom prst="rect">
                      <a:avLst/>
                    </a:prstGeom>
                    <a:noFill/>
                  </pic:spPr>
                </pic:pic>
              </a:graphicData>
            </a:graphic>
          </wp:inline>
        </w:drawing>
      </w:r>
    </w:p>
    <w:p>
      <w:pPr>
        <w:pStyle w:val="Normal"/>
        <w:jc w:val="center"/>
        <w:rPr/>
      </w:pPr>
      <w:r>
        <w:rPr>
          <w:i/>
          <w:color w:val="757575"/>
          <w:sz w:val="18"/>
        </w:rPr>
        <w:t>Login Screen — Mobile authentication</w:t>
      </w:r>
    </w:p>
    <w:p>
      <w:pPr>
        <w:pStyle w:val="Normal"/>
        <w:jc w:val="center"/>
        <w:rPr/>
      </w:pPr>
      <w:r>
        <w:rPr/>
        <w:drawing>
          <wp:inline distT="0" distB="0" distL="0" distR="0">
            <wp:extent cx="2743200" cy="11254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2743200" cy="11254105"/>
                    </a:xfrm>
                    <a:prstGeom prst="rect">
                      <a:avLst/>
                    </a:prstGeom>
                    <a:noFill/>
                  </pic:spPr>
                </pic:pic>
              </a:graphicData>
            </a:graphic>
          </wp:inline>
        </w:drawing>
      </w:r>
    </w:p>
    <w:p>
      <w:pPr>
        <w:pStyle w:val="Normal"/>
        <w:jc w:val="center"/>
        <w:rPr/>
      </w:pPr>
      <w:r>
        <w:rPr>
          <w:i/>
          <w:color w:val="757575"/>
          <w:sz w:val="18"/>
        </w:rPr>
        <w:t>Sign Up Screen — Mobile registration</w:t>
      </w:r>
    </w:p>
    <w:p>
      <w:pPr>
        <w:pStyle w:val="Normal"/>
        <w:jc w:val="center"/>
        <w:rPr/>
      </w:pPr>
      <w:r>
        <w:rPr/>
        <w:drawing>
          <wp:inline distT="0" distB="0" distL="0" distR="0">
            <wp:extent cx="2743200" cy="12468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2743200" cy="12468860"/>
                    </a:xfrm>
                    <a:prstGeom prst="rect">
                      <a:avLst/>
                    </a:prstGeom>
                    <a:noFill/>
                  </pic:spPr>
                </pic:pic>
              </a:graphicData>
            </a:graphic>
          </wp:inline>
        </w:drawing>
      </w:r>
    </w:p>
    <w:p>
      <w:pPr>
        <w:pStyle w:val="Normal"/>
        <w:jc w:val="center"/>
        <w:rPr/>
      </w:pPr>
      <w:r>
        <w:rPr>
          <w:i/>
          <w:color w:val="757575"/>
          <w:sz w:val="18"/>
        </w:rPr>
        <w:t>Recipe Results List — Mobile recipe browsing</w:t>
      </w:r>
    </w:p>
    <w:p>
      <w:pPr>
        <w:pStyle w:val="Normal"/>
        <w:jc w:val="center"/>
        <w:rPr/>
      </w:pPr>
      <w:r>
        <w:rPr/>
        <w:drawing>
          <wp:inline distT="0" distB="0" distL="0" distR="0">
            <wp:extent cx="2743200" cy="12722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2743200" cy="12722225"/>
                    </a:xfrm>
                    <a:prstGeom prst="rect">
                      <a:avLst/>
                    </a:prstGeom>
                    <a:noFill/>
                  </pic:spPr>
                </pic:pic>
              </a:graphicData>
            </a:graphic>
          </wp:inline>
        </w:drawing>
      </w:r>
    </w:p>
    <w:p>
      <w:pPr>
        <w:pStyle w:val="Normal"/>
        <w:jc w:val="center"/>
        <w:rPr/>
      </w:pPr>
      <w:r>
        <w:rPr>
          <w:i/>
          <w:color w:val="757575"/>
          <w:sz w:val="18"/>
        </w:rPr>
        <w:t>Recipe Detail View — Mobile recipe details with nutrition</w:t>
      </w:r>
    </w:p>
    <w:p>
      <w:pPr>
        <w:pStyle w:val="Normal"/>
        <w:jc w:val="center"/>
        <w:rPr/>
      </w:pPr>
      <w:r>
        <w:rPr/>
        <w:drawing>
          <wp:inline distT="0" distB="0" distL="0" distR="0">
            <wp:extent cx="2743200" cy="10627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2743200" cy="10627360"/>
                    </a:xfrm>
                    <a:prstGeom prst="rect">
                      <a:avLst/>
                    </a:prstGeom>
                    <a:noFill/>
                  </pic:spPr>
                </pic:pic>
              </a:graphicData>
            </a:graphic>
          </wp:inline>
        </w:drawing>
      </w:r>
    </w:p>
    <w:p>
      <w:pPr>
        <w:pStyle w:val="Normal"/>
        <w:jc w:val="center"/>
        <w:rPr/>
      </w:pPr>
      <w:r>
        <w:rPr>
          <w:i/>
          <w:color w:val="757575"/>
          <w:sz w:val="18"/>
        </w:rPr>
        <w:t>Profile / Settings — Mobile user preferences</w:t>
      </w:r>
    </w:p>
    <w:p>
      <w:pPr>
        <w:pStyle w:val="Normal"/>
        <w:rPr/>
      </w:pPr>
      <w:r>
        <w:rPr/>
      </w:r>
      <w:r>
        <w:br w:type="page"/>
      </w:r>
    </w:p>
    <w:p>
      <w:pPr>
        <w:pStyle w:val="Heading1"/>
        <w:spacing w:before="0" w:after="0"/>
        <w:rPr/>
      </w:pPr>
      <w:r>
        <w:rPr>
          <w:rFonts w:ascii="Poppins" w:hAnsi="Poppins"/>
          <w:b/>
          <w:color w:val="E8722A"/>
          <w:sz w:val="48"/>
        </w:rPr>
        <w:t>5. External Data Sources</w:t>
      </w:r>
    </w:p>
    <w:p>
      <w:pPr>
        <w:pStyle w:val="Heading2"/>
        <w:rPr/>
      </w:pPr>
      <w:r>
        <w:rPr>
          <w:rFonts w:ascii="Poppins" w:hAnsi="Poppins"/>
          <w:b/>
          <w:color w:val="E8722A"/>
          <w:sz w:val="40"/>
        </w:rPr>
        <w:t>Spoonacular API</w:t>
      </w:r>
    </w:p>
    <w:p>
      <w:pPr>
        <w:pStyle w:val="Normal"/>
        <w:rPr/>
      </w:pPr>
      <w:r>
        <w:rPr/>
        <w:t>The Spoonacular API is the primary data source for recipe search and recipe details. Each recipe object returns a rich data set well exceeding ten attributes per element, including:</w:t>
      </w:r>
    </w:p>
    <w:p>
      <w:pPr>
        <w:pStyle w:val="ListBullet"/>
        <w:numPr>
          <w:ilvl w:val="0"/>
          <w:numId w:val="1"/>
        </w:numPr>
        <w:rPr/>
      </w:pPr>
      <w:r>
        <w:rPr/>
        <w:t>id — unique recipe identifier</w:t>
      </w:r>
    </w:p>
    <w:p>
      <w:pPr>
        <w:pStyle w:val="ListBullet"/>
        <w:numPr>
          <w:ilvl w:val="0"/>
          <w:numId w:val="1"/>
        </w:numPr>
        <w:rPr/>
      </w:pPr>
      <w:r>
        <w:rPr/>
        <w:t>title — recipe name</w:t>
      </w:r>
    </w:p>
    <w:p>
      <w:pPr>
        <w:pStyle w:val="ListBullet"/>
        <w:numPr>
          <w:ilvl w:val="0"/>
          <w:numId w:val="1"/>
        </w:numPr>
        <w:rPr/>
      </w:pPr>
      <w:r>
        <w:rPr/>
        <w:t>image — URL to recipe photo</w:t>
      </w:r>
    </w:p>
    <w:p>
      <w:pPr>
        <w:pStyle w:val="ListBullet"/>
        <w:numPr>
          <w:ilvl w:val="0"/>
          <w:numId w:val="1"/>
        </w:numPr>
        <w:rPr/>
      </w:pPr>
      <w:r>
        <w:rPr/>
        <w:t>imageType — format of the image (jpg, png)</w:t>
      </w:r>
    </w:p>
    <w:p>
      <w:pPr>
        <w:pStyle w:val="ListBullet"/>
        <w:numPr>
          <w:ilvl w:val="0"/>
          <w:numId w:val="1"/>
        </w:numPr>
        <w:rPr/>
      </w:pPr>
      <w:r>
        <w:rPr/>
        <w:t>usedIngredientCount — number of user ingredients matched</w:t>
      </w:r>
    </w:p>
    <w:p>
      <w:pPr>
        <w:pStyle w:val="ListBullet"/>
        <w:numPr>
          <w:ilvl w:val="0"/>
          <w:numId w:val="1"/>
        </w:numPr>
        <w:rPr/>
      </w:pPr>
      <w:r>
        <w:rPr/>
        <w:t>missedIngredientCount — number of ingredients the user is missing</w:t>
      </w:r>
    </w:p>
    <w:p>
      <w:pPr>
        <w:pStyle w:val="ListBullet"/>
        <w:numPr>
          <w:ilvl w:val="0"/>
          <w:numId w:val="1"/>
        </w:numPr>
        <w:rPr/>
      </w:pPr>
      <w:r>
        <w:rPr/>
        <w:t>missedIngredients — array of missing ingredient objects with name, amount, unit, image</w:t>
      </w:r>
    </w:p>
    <w:p>
      <w:pPr>
        <w:pStyle w:val="ListBullet"/>
        <w:numPr>
          <w:ilvl w:val="0"/>
          <w:numId w:val="1"/>
        </w:numPr>
        <w:rPr/>
      </w:pPr>
      <w:r>
        <w:rPr/>
        <w:t>usedIngredients — array of matched ingredient objects</w:t>
      </w:r>
    </w:p>
    <w:p>
      <w:pPr>
        <w:pStyle w:val="ListBullet"/>
        <w:numPr>
          <w:ilvl w:val="0"/>
          <w:numId w:val="1"/>
        </w:numPr>
        <w:rPr/>
      </w:pPr>
      <w:r>
        <w:rPr/>
        <w:t>unusedIngredients — array of user ingredients not used in the recipe</w:t>
      </w:r>
    </w:p>
    <w:p>
      <w:pPr>
        <w:pStyle w:val="ListBullet"/>
        <w:numPr>
          <w:ilvl w:val="0"/>
          <w:numId w:val="1"/>
        </w:numPr>
        <w:rPr/>
      </w:pPr>
      <w:r>
        <w:rPr/>
        <w:t>likes — popularity score</w:t>
      </w:r>
    </w:p>
    <w:p>
      <w:pPr>
        <w:pStyle w:val="ListBullet"/>
        <w:numPr>
          <w:ilvl w:val="0"/>
          <w:numId w:val="1"/>
        </w:numPr>
        <w:rPr/>
      </w:pPr>
      <w:r>
        <w:rPr/>
        <w:t>summary — HTML description of the recipe</w:t>
      </w:r>
    </w:p>
    <w:p>
      <w:pPr>
        <w:pStyle w:val="ListBullet"/>
        <w:numPr>
          <w:ilvl w:val="0"/>
          <w:numId w:val="1"/>
        </w:numPr>
        <w:rPr/>
      </w:pPr>
      <w:r>
        <w:rPr/>
        <w:t>instructions — step-by-step cooking directions</w:t>
      </w:r>
    </w:p>
    <w:p>
      <w:pPr>
        <w:pStyle w:val="ListBullet"/>
        <w:numPr>
          <w:ilvl w:val="0"/>
          <w:numId w:val="1"/>
        </w:numPr>
        <w:rPr/>
      </w:pPr>
      <w:r>
        <w:rPr/>
        <w:t>readyInMinutes — total time to prepare</w:t>
      </w:r>
    </w:p>
    <w:p>
      <w:pPr>
        <w:pStyle w:val="ListBullet"/>
        <w:numPr>
          <w:ilvl w:val="0"/>
          <w:numId w:val="1"/>
        </w:numPr>
        <w:rPr/>
      </w:pPr>
      <w:r>
        <w:rPr/>
        <w:t>servings — number of servings</w:t>
      </w:r>
    </w:p>
    <w:p>
      <w:pPr>
        <w:pStyle w:val="ListBullet"/>
        <w:numPr>
          <w:ilvl w:val="0"/>
          <w:numId w:val="1"/>
        </w:numPr>
        <w:rPr/>
      </w:pPr>
      <w:r>
        <w:rPr/>
        <w:t>cuisine — cuisine type (e.g., Italian, Mexican)</w:t>
      </w:r>
    </w:p>
    <w:p>
      <w:pPr>
        <w:pStyle w:val="ListBullet"/>
        <w:numPr>
          <w:ilvl w:val="0"/>
          <w:numId w:val="1"/>
        </w:numPr>
        <w:rPr/>
      </w:pPr>
      <w:r>
        <w:rPr/>
        <w:t>diets — array of compatible diets (e.g., vegan, gluten-free)</w:t>
      </w:r>
    </w:p>
    <w:p>
      <w:pPr>
        <w:pStyle w:val="Heading2"/>
        <w:rPr/>
      </w:pPr>
      <w:r>
        <w:rPr>
          <w:rFonts w:ascii="Poppins" w:hAnsi="Poppins"/>
          <w:b/>
          <w:color w:val="E8722A"/>
          <w:sz w:val="40"/>
        </w:rPr>
        <w:t>Edamam API</w:t>
      </w:r>
    </w:p>
    <w:p>
      <w:pPr>
        <w:pStyle w:val="Normal"/>
        <w:rPr/>
      </w:pPr>
      <w:r>
        <w:rPr/>
        <w:t>The Edamam API provides nutritional analysis for each recipe. The nutrition response includes the following data attributes per recipe:</w:t>
      </w:r>
    </w:p>
    <w:p>
      <w:pPr>
        <w:pStyle w:val="ListBullet"/>
        <w:numPr>
          <w:ilvl w:val="0"/>
          <w:numId w:val="1"/>
        </w:numPr>
        <w:rPr/>
      </w:pPr>
      <w:r>
        <w:rPr/>
        <w:t>calories — total calorie count</w:t>
      </w:r>
    </w:p>
    <w:p>
      <w:pPr>
        <w:pStyle w:val="ListBullet"/>
        <w:numPr>
          <w:ilvl w:val="0"/>
          <w:numId w:val="1"/>
        </w:numPr>
        <w:rPr/>
      </w:pPr>
      <w:r>
        <w:rPr/>
        <w:t>totalNutrients — object containing detailed nutrient values</w:t>
      </w:r>
    </w:p>
    <w:p>
      <w:pPr>
        <w:pStyle w:val="ListBullet"/>
        <w:numPr>
          <w:ilvl w:val="0"/>
          <w:numId w:val="1"/>
        </w:numPr>
        <w:rPr/>
      </w:pPr>
      <w:r>
        <w:rPr/>
        <w:t>FAT — total fat in grams</w:t>
      </w:r>
    </w:p>
    <w:p>
      <w:pPr>
        <w:pStyle w:val="ListBullet"/>
        <w:numPr>
          <w:ilvl w:val="0"/>
          <w:numId w:val="1"/>
        </w:numPr>
        <w:rPr/>
      </w:pPr>
      <w:r>
        <w:rPr/>
        <w:t>CHOCDF — total carbohydrates in grams</w:t>
      </w:r>
    </w:p>
    <w:p>
      <w:pPr>
        <w:pStyle w:val="ListBullet"/>
        <w:numPr>
          <w:ilvl w:val="0"/>
          <w:numId w:val="1"/>
        </w:numPr>
        <w:rPr/>
      </w:pPr>
      <w:r>
        <w:rPr/>
        <w:t>PROCNT — total protein in grams</w:t>
      </w:r>
    </w:p>
    <w:p>
      <w:pPr>
        <w:pStyle w:val="ListBullet"/>
        <w:numPr>
          <w:ilvl w:val="0"/>
          <w:numId w:val="1"/>
        </w:numPr>
        <w:rPr/>
      </w:pPr>
      <w:r>
        <w:rPr/>
        <w:t>FIBTG — dietary fiber in grams</w:t>
      </w:r>
    </w:p>
    <w:p>
      <w:pPr>
        <w:pStyle w:val="ListBullet"/>
        <w:numPr>
          <w:ilvl w:val="0"/>
          <w:numId w:val="1"/>
        </w:numPr>
        <w:rPr/>
      </w:pPr>
      <w:r>
        <w:rPr/>
        <w:t>SUGAR — total sugars in grams</w:t>
      </w:r>
    </w:p>
    <w:p>
      <w:pPr>
        <w:pStyle w:val="ListBullet"/>
        <w:numPr>
          <w:ilvl w:val="0"/>
          <w:numId w:val="1"/>
        </w:numPr>
        <w:rPr/>
      </w:pPr>
      <w:r>
        <w:rPr/>
        <w:t>NA — sodium in milligrams</w:t>
      </w:r>
    </w:p>
    <w:p>
      <w:pPr>
        <w:pStyle w:val="ListBullet"/>
        <w:numPr>
          <w:ilvl w:val="0"/>
          <w:numId w:val="1"/>
        </w:numPr>
        <w:rPr/>
      </w:pPr>
      <w:r>
        <w:rPr/>
        <w:t>dietLabels — array of diet labels (e.g., LOW_CARB, HIGH_PROTEIN)</w:t>
      </w:r>
    </w:p>
    <w:p>
      <w:pPr>
        <w:pStyle w:val="ListBullet"/>
        <w:numPr>
          <w:ilvl w:val="0"/>
          <w:numId w:val="1"/>
        </w:numPr>
        <w:rPr/>
      </w:pPr>
      <w:r>
        <w:rPr/>
        <w:t>healthLabels — array of health labels (e.g., VEGAN, GLUTEN_FREE)</w:t>
      </w:r>
    </w:p>
    <w:p>
      <w:pPr>
        <w:pStyle w:val="Heading2"/>
        <w:rPr/>
      </w:pPr>
      <w:r>
        <w:rPr>
          <w:rFonts w:ascii="Poppins" w:hAnsi="Poppins"/>
          <w:b/>
          <w:color w:val="E8722A"/>
          <w:sz w:val="40"/>
        </w:rPr>
        <w:t>Data Stored Locally</w:t>
      </w:r>
    </w:p>
    <w:p>
      <w:pPr>
        <w:pStyle w:val="Normal"/>
        <w:rPr/>
      </w:pPr>
      <w:r>
        <w:rPr/>
        <w:t>The following data is stored in localStorage to support user features without a backend:</w:t>
      </w:r>
    </w:p>
    <w:p>
      <w:pPr>
        <w:pStyle w:val="ListBullet"/>
        <w:numPr>
          <w:ilvl w:val="0"/>
          <w:numId w:val="1"/>
        </w:numPr>
        <w:rPr/>
      </w:pPr>
      <w:r>
        <w:rPr/>
        <w:t>User account data: username, email, hashed password</w:t>
      </w:r>
    </w:p>
    <w:p>
      <w:pPr>
        <w:pStyle w:val="ListBullet"/>
        <w:numPr>
          <w:ilvl w:val="0"/>
          <w:numId w:val="1"/>
        </w:numPr>
        <w:rPr/>
      </w:pPr>
      <w:r>
        <w:rPr/>
        <w:t>User dietary preferences and allergen restrictions</w:t>
      </w:r>
    </w:p>
    <w:p>
      <w:pPr>
        <w:pStyle w:val="ListBullet"/>
        <w:numPr>
          <w:ilvl w:val="0"/>
          <w:numId w:val="1"/>
        </w:numPr>
        <w:rPr/>
      </w:pPr>
      <w:r>
        <w:rPr/>
        <w:t>Saved/favorite recipe IDs and basic recipe metadata</w:t>
      </w:r>
    </w:p>
    <w:p>
      <w:pPr>
        <w:pStyle w:val="ListBullet"/>
        <w:numPr>
          <w:ilvl w:val="0"/>
          <w:numId w:val="1"/>
        </w:numPr>
        <w:rPr/>
      </w:pPr>
      <w:r>
        <w:rPr/>
        <w:t>Recent search history for quick re-searches (optional)</w:t>
      </w:r>
    </w:p>
    <w:p>
      <w:pPr>
        <w:pStyle w:val="Heading1"/>
        <w:rPr/>
      </w:pPr>
      <w:r>
        <w:rPr>
          <w:rFonts w:ascii="Poppins" w:hAnsi="Poppins"/>
          <w:b/>
          <w:color w:val="E8722A"/>
          <w:sz w:val="48"/>
        </w:rPr>
        <w:t>6. Initial Module List</w:t>
      </w:r>
    </w:p>
    <w:p>
      <w:pPr>
        <w:pStyle w:val="Normal"/>
        <w:rPr/>
      </w:pPr>
      <w:r>
        <w:rPr/>
        <w:t>The following files and modules are planned for the application:</w:t>
      </w:r>
    </w:p>
    <w:tbl>
      <w:tblPr>
        <w:tblStyle w:val="LightGrid-Accent1"/>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Module / File</w:t>
            </w:r>
          </w:p>
        </w:tc>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Type</w:t>
            </w:r>
          </w:p>
        </w:tc>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Description</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index.html</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HTML</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Main entry point with root div and script references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app.js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Root module: routing setup, global state, app initialization</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home.js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Home screen component with ingredient input and trending recipes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search.js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Handles Spoonacular API queries and renders recipe result cards</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recipeDetail.js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Fetches and renders full recipe details and Edamam nutrition data</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auth.js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Login and sign-up form logic, validation, and localStorage auth</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profile.js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settings, dietary preferences, and saved recipes management</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favorites.js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Displays and manages the user's bookmarked recipe collection</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filter.js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Reusable filter and sort controls for search results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navigation.js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Header/nav bar component with responsive mobile hamburger menu</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apiService.js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Centralized fetch wrapper for Spoonacular and Edamam API calls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storageService.js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Abstraction layer for localStorage read/write operations</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errorHandler.js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Global error boundary and user-facing error/empty state messages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main.css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CSS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Global styles, color scheme, typography, layout grid</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responsive.css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CSS</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Media queries and responsive breakpoint overrides</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utils.js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Shared utility functions (debounce, format time, etc.)</w:t>
            </w:r>
          </w:p>
        </w:tc>
      </w:tr>
    </w:tbl>
    <w:p>
      <w:pPr>
        <w:pStyle w:val="Normal"/>
        <w:rPr/>
      </w:pPr>
      <w:r>
        <w:rPr/>
      </w:r>
      <w:r>
        <w:br w:type="page"/>
      </w:r>
    </w:p>
    <w:p>
      <w:pPr>
        <w:pStyle w:val="Heading1"/>
        <w:spacing w:before="0" w:after="0"/>
        <w:rPr/>
      </w:pPr>
      <w:r>
        <w:rPr>
          <w:rFonts w:ascii="Poppins" w:hAnsi="Poppins"/>
          <w:b/>
          <w:color w:val="E8722A"/>
          <w:sz w:val="48"/>
        </w:rPr>
        <w:t>7. Graphic Identity</w:t>
      </w:r>
    </w:p>
    <w:p>
      <w:pPr>
        <w:pStyle w:val="Heading2"/>
        <w:rPr/>
      </w:pPr>
      <w:r>
        <w:rPr>
          <w:rFonts w:ascii="Poppins" w:hAnsi="Poppins"/>
          <w:b/>
          <w:color w:val="E8722A"/>
          <w:sz w:val="40"/>
        </w:rPr>
        <w:t>Color Scheme</w:t>
      </w:r>
    </w:p>
    <w:tbl>
      <w:tblPr>
        <w:tblStyle w:val="LightGrid-Accent1"/>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Role</w:t>
            </w:r>
          </w:p>
        </w:tc>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Color Name</w:t>
            </w:r>
          </w:p>
        </w:tc>
        <w:tc>
          <w:tcPr>
            <w:tcW w:w="31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Hex Code</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Primary</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Warm Orange</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#E8722A</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Secondary</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Deep Green</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#2E7D32</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Background</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Off-White</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#FAFAFA</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Surface / Cards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White</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#FFFFFF</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Text Primary</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Dark Charcoal</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#212121</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Text Secondary</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Medium Gray</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#757575</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Accent / CTA</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Vibrant Red-Orange</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#D84315</w:t>
            </w:r>
          </w:p>
        </w:tc>
      </w:tr>
      <w:tr>
        <w:trPr/>
        <w:tc>
          <w:tcPr>
            <w:tcW w:w="31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Success</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Green</w:t>
            </w:r>
          </w:p>
        </w:tc>
        <w:tc>
          <w:tcPr>
            <w:tcW w:w="31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#43A047</w:t>
            </w:r>
          </w:p>
        </w:tc>
      </w:tr>
      <w:tr>
        <w:trPr/>
        <w:tc>
          <w:tcPr>
            <w:tcW w:w="31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Error</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Red</w:t>
            </w:r>
          </w:p>
        </w:tc>
        <w:tc>
          <w:tcPr>
            <w:tcW w:w="31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#E53935</w:t>
            </w:r>
          </w:p>
        </w:tc>
      </w:tr>
    </w:tbl>
    <w:p>
      <w:pPr>
        <w:pStyle w:val="Heading2"/>
        <w:rPr/>
      </w:pPr>
      <w:r>
        <w:rPr>
          <w:rFonts w:ascii="Poppins" w:hAnsi="Poppins"/>
          <w:b/>
          <w:color w:val="E8722A"/>
          <w:sz w:val="40"/>
        </w:rPr>
        <w:t>Typography</w:t>
      </w:r>
    </w:p>
    <w:tbl>
      <w:tblPr>
        <w:tblStyle w:val="LightGrid-Accent1"/>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c>
          <w:tcPr>
            <w:tcW w:w="23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Element</w:t>
            </w:r>
          </w:p>
        </w:tc>
        <w:tc>
          <w:tcPr>
            <w:tcW w:w="23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Font Family</w:t>
            </w:r>
          </w:p>
        </w:tc>
        <w:tc>
          <w:tcPr>
            <w:tcW w:w="23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Weight</w:t>
            </w:r>
          </w:p>
        </w:tc>
        <w:tc>
          <w:tcPr>
            <w:tcW w:w="23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Size</w:t>
            </w:r>
          </w:p>
        </w:tc>
      </w:tr>
      <w:tr>
        <w:trPr/>
        <w:tc>
          <w:tcPr>
            <w:tcW w:w="23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Page Headings</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Poppins</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Bold (700)</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24–32px</w:t>
            </w:r>
          </w:p>
        </w:tc>
      </w:tr>
      <w:tr>
        <w:trPr/>
        <w:tc>
          <w:tcPr>
            <w:tcW w:w="23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Section Headings</w:t>
            </w:r>
          </w:p>
        </w:tc>
        <w:tc>
          <w:tcPr>
            <w:tcW w:w="23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Poppins</w:t>
            </w:r>
          </w:p>
        </w:tc>
        <w:tc>
          <w:tcPr>
            <w:tcW w:w="23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Semi-Bold (600)</w:t>
            </w:r>
          </w:p>
        </w:tc>
        <w:tc>
          <w:tcPr>
            <w:tcW w:w="23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18–22px</w:t>
            </w:r>
          </w:p>
        </w:tc>
      </w:tr>
      <w:tr>
        <w:trPr/>
        <w:tc>
          <w:tcPr>
            <w:tcW w:w="23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Body Text</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Open Sans</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Regular (400)</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16px</w:t>
            </w:r>
          </w:p>
        </w:tc>
      </w:tr>
      <w:tr>
        <w:trPr/>
        <w:tc>
          <w:tcPr>
            <w:tcW w:w="23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Buttons / CTAs</w:t>
            </w:r>
          </w:p>
        </w:tc>
        <w:tc>
          <w:tcPr>
            <w:tcW w:w="23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Poppins</w:t>
            </w:r>
          </w:p>
        </w:tc>
        <w:tc>
          <w:tcPr>
            <w:tcW w:w="23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Semi-Bold (600)</w:t>
            </w:r>
          </w:p>
        </w:tc>
        <w:tc>
          <w:tcPr>
            <w:tcW w:w="23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14–16px</w:t>
            </w:r>
          </w:p>
        </w:tc>
      </w:tr>
      <w:tr>
        <w:trPr/>
        <w:tc>
          <w:tcPr>
            <w:tcW w:w="23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Captions / Labels</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Open Sans</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Regular (400)</w:t>
            </w:r>
          </w:p>
        </w:tc>
        <w:tc>
          <w:tcPr>
            <w:tcW w:w="23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12–14px</w:t>
            </w:r>
          </w:p>
        </w:tc>
      </w:tr>
    </w:tbl>
    <w:p>
      <w:pPr>
        <w:pStyle w:val="Heading2"/>
        <w:rPr/>
      </w:pPr>
      <w:r>
        <w:rPr>
          <w:rFonts w:ascii="Poppins" w:hAnsi="Poppins"/>
          <w:b/>
          <w:color w:val="E8722A"/>
          <w:sz w:val="40"/>
        </w:rPr>
        <w:t>Application Icon</w:t>
      </w:r>
    </w:p>
    <w:p>
      <w:pPr>
        <w:pStyle w:val="Normal"/>
        <w:rPr/>
      </w:pPr>
      <w:r>
        <w:rPr/>
        <w:t>The app icon combines a fork and a magnifying glass to represent food discovery. The magnifying glass circle is rendered in warm orange (#E8722A), while the fork forming the handle is in deep green (#2E7D32). The design is simple, flat, and uses rounded edges for a friendly, modern feel. The icon works at small sizes (favicon) and large sizes (splash screen).</w:t>
      </w:r>
    </w:p>
    <w:p>
      <w:pPr>
        <w:pStyle w:val="Heading2"/>
        <w:rPr/>
      </w:pPr>
      <w:r>
        <w:rPr>
          <w:rFonts w:ascii="Poppins" w:hAnsi="Poppins"/>
          <w:b/>
          <w:color w:val="E8722A"/>
          <w:sz w:val="40"/>
        </w:rPr>
        <w:t>Element Styling</w:t>
      </w:r>
    </w:p>
    <w:p>
      <w:pPr>
        <w:pStyle w:val="ListBullet"/>
        <w:numPr>
          <w:ilvl w:val="0"/>
          <w:numId w:val="1"/>
        </w:numPr>
        <w:rPr/>
      </w:pPr>
      <w:r>
        <w:rPr/>
        <w:t>Border Radius: 8px on cards, buttons, and input fields</w:t>
      </w:r>
    </w:p>
    <w:p>
      <w:pPr>
        <w:pStyle w:val="ListBullet"/>
        <w:numPr>
          <w:ilvl w:val="0"/>
          <w:numId w:val="1"/>
        </w:numPr>
        <w:rPr/>
      </w:pPr>
      <w:r>
        <w:rPr/>
        <w:t>Card Shadows: box-shadow 0 2px 8px rgba(0,0,0,0.1) for subtle depth</w:t>
      </w:r>
    </w:p>
    <w:p>
      <w:pPr>
        <w:pStyle w:val="ListBullet"/>
        <w:numPr>
          <w:ilvl w:val="0"/>
          <w:numId w:val="1"/>
        </w:numPr>
        <w:rPr/>
      </w:pPr>
      <w:r>
        <w:rPr/>
        <w:t>Spacing: 16px base grid system consistent across all components</w:t>
      </w:r>
    </w:p>
    <w:p>
      <w:pPr>
        <w:pStyle w:val="ListBullet"/>
        <w:numPr>
          <w:ilvl w:val="0"/>
          <w:numId w:val="1"/>
        </w:numPr>
        <w:rPr/>
      </w:pPr>
      <w:r>
        <w:rPr/>
        <w:t>Buttons: Rounded, filled primary color with 8px padding, hover state darkens by 10%</w:t>
      </w:r>
    </w:p>
    <w:p>
      <w:pPr>
        <w:pStyle w:val="ListBullet"/>
        <w:numPr>
          <w:ilvl w:val="0"/>
          <w:numId w:val="1"/>
        </w:numPr>
        <w:rPr/>
      </w:pPr>
      <w:r>
        <w:rPr/>
        <w:t>Input Fields: 1px border (#E0E0E0), focus state highlights with primary color outline</w:t>
      </w:r>
    </w:p>
    <w:p>
      <w:pPr>
        <w:pStyle w:val="ListBullet"/>
        <w:numPr>
          <w:ilvl w:val="0"/>
          <w:numId w:val="1"/>
        </w:numPr>
        <w:rPr/>
      </w:pPr>
      <w:r>
        <w:rPr/>
        <w:t>Recipe Images: 16:9 aspect ratio with 8px border-radius and cover fit</w:t>
      </w:r>
    </w:p>
    <w:p>
      <w:pPr>
        <w:pStyle w:val="ListBullet"/>
        <w:numPr>
          <w:ilvl w:val="0"/>
          <w:numId w:val="1"/>
        </w:numPr>
        <w:rPr/>
      </w:pPr>
      <w:r>
        <w:rPr/>
        <w:t>Navigation: Fixed top bar with white background and subtle bottom shadow</w:t>
      </w:r>
    </w:p>
    <w:p>
      <w:pPr>
        <w:pStyle w:val="Normal"/>
        <w:rPr/>
      </w:pPr>
      <w:r>
        <w:rPr/>
      </w:r>
      <w:r>
        <w:br w:type="page"/>
      </w:r>
    </w:p>
    <w:p>
      <w:pPr>
        <w:pStyle w:val="Heading1"/>
        <w:spacing w:before="0" w:after="0"/>
        <w:rPr/>
      </w:pPr>
      <w:r>
        <w:rPr>
          <w:rFonts w:ascii="Poppins" w:hAnsi="Poppins"/>
          <w:b/>
          <w:color w:val="E8722A"/>
          <w:sz w:val="48"/>
        </w:rPr>
        <w:t>8. Schedule (Weeks 5–7)</w:t>
      </w:r>
    </w:p>
    <w:p>
      <w:pPr>
        <w:pStyle w:val="Heading2"/>
        <w:rPr/>
      </w:pPr>
      <w:r>
        <w:rPr>
          <w:rFonts w:ascii="Poppins" w:hAnsi="Poppins"/>
          <w:b/>
          <w:color w:val="E8722A"/>
          <w:sz w:val="40"/>
        </w:rPr>
        <w:t>Week 5 — Foundation &amp; Setup</w:t>
      </w:r>
    </w:p>
    <w:tbl>
      <w:tblPr>
        <w:tblStyle w:val="LightGrid-Accent1"/>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c>
          <w:tcPr>
            <w:tcW w:w="46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Day</w:t>
            </w:r>
          </w:p>
        </w:tc>
        <w:tc>
          <w:tcPr>
            <w:tcW w:w="46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Deliverable</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Monday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Set up project repository, initialize with Vite and React, configure ESLint and Prettier</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Tuesday</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routing structure and shared layout shell (header, nav, footer, responsive menu)</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Wednesday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Implement Home/Input screen with ingredient entry field (static UI)</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Thursday</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Integrate Spoonacular API — ingredient search returns recipe result list</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Friday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Search Results view displaying recipe cards with images and basic info</w:t>
            </w:r>
          </w:p>
        </w:tc>
      </w:tr>
    </w:tbl>
    <w:p>
      <w:pPr>
        <w:pStyle w:val="Heading2"/>
        <w:rPr/>
      </w:pPr>
      <w:r>
        <w:rPr>
          <w:rFonts w:ascii="Poppins" w:hAnsi="Poppins"/>
          <w:b/>
          <w:color w:val="E8722A"/>
          <w:sz w:val="40"/>
        </w:rPr>
        <w:t>Week 6 — Core Features &amp; Authentication</w:t>
      </w:r>
    </w:p>
    <w:tbl>
      <w:tblPr>
        <w:tblStyle w:val="LightGrid-Accent1"/>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c>
          <w:tcPr>
            <w:tcW w:w="46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Day</w:t>
            </w:r>
          </w:p>
        </w:tc>
        <w:tc>
          <w:tcPr>
            <w:tcW w:w="46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Deliverable</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Monday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Recipe Detail page with full instructions, ingredient list, and recipe image</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Tuesday</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Integrate Edamam API to display nutritional data on the recipe detail view</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Wednesday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Implement Login and Sign Up forms with localStorage-based authentication</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Thursday</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Profile Settings page with dietary preference and allergen controls</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Friday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Implement Favorites feature (save/unsave recipes) and responsive layout polish</w:t>
            </w:r>
          </w:p>
        </w:tc>
      </w:tr>
    </w:tbl>
    <w:p>
      <w:pPr>
        <w:pStyle w:val="Heading2"/>
        <w:rPr/>
      </w:pPr>
      <w:r>
        <w:rPr>
          <w:rFonts w:ascii="Poppins" w:hAnsi="Poppins"/>
          <w:b/>
          <w:color w:val="E8722A"/>
          <w:sz w:val="40"/>
        </w:rPr>
        <w:t>Week 7 — Polish, Testing &amp; Deployment</w:t>
      </w:r>
    </w:p>
    <w:tbl>
      <w:tblPr>
        <w:tblStyle w:val="LightGrid-Accent1"/>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c>
          <w:tcPr>
            <w:tcW w:w="46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Day</w:t>
            </w:r>
          </w:p>
        </w:tc>
        <w:tc>
          <w:tcPr>
            <w:tcW w:w="46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Deliverable</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Monday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Add filtering (cuisine, diet, meal type) and sorting (time, calories, relevance) controls</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Tuesday</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Implement error handling, loading spinners, empty states, and input validation</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Wednesday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Cross-browser testing (Chrome, Firefox, Safari) and mobile responsiveness audit</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Thursday</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Performance optimization, code cleanup, accessibility review</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Friday</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 xml:space="preserve">Deploy to Netlify, </w:t>
            </w:r>
            <w:r>
              <w:rPr>
                <w:rFonts w:eastAsia="ＭＳ 明朝" w:cs=""/>
                <w:kern w:val="0"/>
                <w:sz w:val="20"/>
                <w:szCs w:val="22"/>
                <w:lang w:val="en-US" w:eastAsia="en-US" w:bidi="ar-SA"/>
              </w:rPr>
              <w:t>Render</w:t>
            </w:r>
            <w:r>
              <w:rPr>
                <w:rFonts w:eastAsia="ＭＳ 明朝" w:cs=""/>
                <w:kern w:val="0"/>
                <w:sz w:val="20"/>
                <w:szCs w:val="22"/>
                <w:lang w:val="en-US" w:eastAsia="en-US" w:bidi="ar-SA"/>
              </w:rPr>
              <w:t xml:space="preserve"> or Vercel, finalize documentation, and submit project</w:t>
            </w:r>
          </w:p>
        </w:tc>
      </w:tr>
    </w:tbl>
    <w:p>
      <w:pPr>
        <w:pStyle w:val="Heading1"/>
        <w:rPr/>
      </w:pPr>
      <w:r>
        <w:rPr>
          <w:rFonts w:ascii="Poppins" w:hAnsi="Poppins"/>
          <w:b/>
          <w:color w:val="E8722A"/>
          <w:sz w:val="48"/>
        </w:rPr>
        <w:t>9. Trello Board</w:t>
      </w:r>
    </w:p>
    <w:p>
      <w:pPr>
        <w:pStyle w:val="Normal"/>
        <w:rPr/>
      </w:pPr>
      <w:r>
        <w:rPr/>
        <w:t>A Trello board has been created to track all project tasks. The board is organized into columns that correspond to each week of development, plus a backlog and completion tracking system.</w:t>
      </w:r>
    </w:p>
    <w:p>
      <w:pPr>
        <w:pStyle w:val="Normal"/>
        <w:rPr/>
      </w:pPr>
      <w:r>
        <w:rPr>
          <w:b/>
        </w:rPr>
        <w:t xml:space="preserve">Trello Board Link: </w:t>
      </w:r>
      <w:hyperlink r:id="rId14">
        <w:r>
          <w:rPr>
            <w:rStyle w:val="Style"/>
            <w:color w:val="0563C1"/>
            <w:u w:val="single"/>
          </w:rPr>
          <w:t>https://trello.com/invite/b/69c57f8a13e0cf97d9fd9c39/ATTIf758454511161f787cec70c3f52d0bf16E67373C/final-project</w:t>
        </w:r>
      </w:hyperlink>
    </w:p>
    <w:p>
      <w:pPr>
        <w:pStyle w:val="Heading2"/>
        <w:rPr/>
      </w:pPr>
      <w:r>
        <w:rPr>
          <w:rFonts w:ascii="Poppins" w:hAnsi="Poppins"/>
          <w:b/>
          <w:color w:val="E8722A"/>
          <w:sz w:val="40"/>
        </w:rPr>
        <w:t>Board Columns</w:t>
      </w:r>
    </w:p>
    <w:p>
      <w:pPr>
        <w:pStyle w:val="ListBullet"/>
        <w:numPr>
          <w:ilvl w:val="0"/>
          <w:numId w:val="1"/>
        </w:numPr>
        <w:rPr/>
      </w:pPr>
      <w:r>
        <w:rPr/>
        <w:t>Backlog — All identified tasks not yet scheduled</w:t>
      </w:r>
    </w:p>
    <w:p>
      <w:pPr>
        <w:pStyle w:val="ListBullet"/>
        <w:numPr>
          <w:ilvl w:val="0"/>
          <w:numId w:val="1"/>
        </w:numPr>
        <w:rPr/>
      </w:pPr>
      <w:r>
        <w:rPr/>
        <w:t>Week 5 — Tasks planned for foundation and setup</w:t>
      </w:r>
    </w:p>
    <w:p>
      <w:pPr>
        <w:pStyle w:val="ListBullet"/>
        <w:numPr>
          <w:ilvl w:val="0"/>
          <w:numId w:val="1"/>
        </w:numPr>
        <w:rPr/>
      </w:pPr>
      <w:r>
        <w:rPr/>
        <w:t>Week 6 — Tasks planned for core features and authentication</w:t>
      </w:r>
    </w:p>
    <w:p>
      <w:pPr>
        <w:pStyle w:val="ListBullet"/>
        <w:numPr>
          <w:ilvl w:val="0"/>
          <w:numId w:val="1"/>
        </w:numPr>
        <w:rPr/>
      </w:pPr>
      <w:r>
        <w:rPr/>
        <w:t>Week 7 — Tasks planned for polish, testing, and deployment</w:t>
      </w:r>
    </w:p>
    <w:p>
      <w:pPr>
        <w:pStyle w:val="ListBullet"/>
        <w:numPr>
          <w:ilvl w:val="0"/>
          <w:numId w:val="1"/>
        </w:numPr>
        <w:rPr/>
      </w:pPr>
      <w:r>
        <w:rPr/>
        <w:t>In Progress — Currently active work items</w:t>
      </w:r>
    </w:p>
    <w:p>
      <w:pPr>
        <w:pStyle w:val="ListBullet"/>
        <w:numPr>
          <w:ilvl w:val="0"/>
          <w:numId w:val="1"/>
        </w:numPr>
        <w:rPr/>
      </w:pPr>
      <w:r>
        <w:rPr/>
        <w:t>Done — Completed and verified tasks</w:t>
      </w:r>
    </w:p>
    <w:p>
      <w:pPr>
        <w:pStyle w:val="Heading2"/>
        <w:rPr/>
      </w:pPr>
      <w:r>
        <w:rPr>
          <w:rFonts w:ascii="Poppins" w:hAnsi="Poppins"/>
          <w:b/>
          <w:color w:val="E8722A"/>
          <w:sz w:val="40"/>
        </w:rPr>
        <w:t>Task Cards</w:t>
      </w:r>
    </w:p>
    <w:p>
      <w:pPr>
        <w:pStyle w:val="Normal"/>
        <w:rPr/>
      </w:pPr>
      <w:r>
        <w:rPr/>
        <w:t>The board contains detailed task cards covering all phases of development:</w:t>
      </w:r>
    </w:p>
    <w:tbl>
      <w:tblPr>
        <w:tblStyle w:val="LightGrid-Accent1"/>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c>
          <w:tcPr>
            <w:tcW w:w="46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List</w:t>
            </w:r>
          </w:p>
        </w:tc>
        <w:tc>
          <w:tcPr>
            <w:tcW w:w="46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Task Card</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Backlog</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Set up project scaffolding with Vite + React</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Backlog</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Research Spoonacular API endpoints and rate limits</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Backlog</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Research Edamam API nutrition endpoint</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Backlog</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Design application icon and favicon</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Backlog</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Define color palette and typography in CSS variables</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5</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Create routing and layout components</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5</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responsive navigation with mobile hamburger menu</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5</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Home/Input screen UI with ingredient entry</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5</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Integrate Spoonacular ingredient search API</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5</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Search Results component with recipe cards</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6</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Recipe Detail page with full instructions</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6</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Integrate Edamam nutrition data on detail view</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6</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Implement Login form with validation</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6</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Implement Sign Up form with validation</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6</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Build Profile Settings page</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6</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Implement Save/Favorite recipes feature</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7</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Add filter controls (cuisine, diet, meal type)</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7</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Add sort controls (time, calories, relevance)</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7</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Add error handling and loading states</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7</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Mobile responsiveness testing and fixes</w:t>
            </w:r>
          </w:p>
        </w:tc>
      </w:tr>
      <w:tr>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7</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Cross-browser compatibility testing</w:t>
            </w:r>
          </w:p>
        </w:tc>
      </w:tr>
      <w:tr>
        <w:trPr/>
        <w:tc>
          <w:tcPr>
            <w:tcW w:w="46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7</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Performance optimization and code cleanup</w:t>
            </w:r>
          </w:p>
        </w:tc>
      </w:tr>
      <w:tr>
        <w:trPr>
          <w:trHeight w:val="412" w:hRule="atLeast"/>
        </w:trPr>
        <w:tc>
          <w:tcPr>
            <w:tcW w:w="46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Week 7</w:t>
            </w:r>
          </w:p>
        </w:tc>
        <w:tc>
          <w:tcPr>
            <w:tcW w:w="46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Deploy to Netlify/Vercel/</w:t>
            </w:r>
            <w:r>
              <w:rPr>
                <w:rFonts w:eastAsia="ＭＳ 明朝" w:cs=""/>
                <w:kern w:val="0"/>
                <w:sz w:val="20"/>
                <w:szCs w:val="22"/>
                <w:lang w:val="en-US" w:eastAsia="en-US" w:bidi="ar-SA"/>
              </w:rPr>
              <w:t>Render</w:t>
            </w:r>
          </w:p>
        </w:tc>
      </w:tr>
    </w:tbl>
    <w:p>
      <w:pPr>
        <w:pStyle w:val="Heading1"/>
        <w:spacing w:before="0" w:after="0"/>
        <w:rPr>
          <w:rFonts w:ascii="Poppins" w:hAnsi="Poppins"/>
          <w:b/>
          <w:color w:val="E8722A"/>
          <w:sz w:val="48"/>
        </w:rPr>
      </w:pPr>
      <w:r>
        <w:rPr>
          <w:rFonts w:ascii="Poppins" w:hAnsi="Poppins"/>
          <w:b/>
          <w:color w:val="E8722A"/>
          <w:sz w:val="48"/>
        </w:rPr>
      </w:r>
    </w:p>
    <w:p>
      <w:pPr>
        <w:pStyle w:val="Heading1"/>
        <w:spacing w:before="0" w:after="0"/>
        <w:rPr>
          <w:rFonts w:ascii="Poppins" w:hAnsi="Poppins"/>
          <w:b/>
          <w:color w:val="E8722A"/>
          <w:sz w:val="48"/>
        </w:rPr>
      </w:pPr>
      <w:r>
        <w:rPr>
          <w:rFonts w:ascii="Poppins" w:hAnsi="Poppins"/>
          <w:b/>
          <w:color w:val="E8722A"/>
          <w:sz w:val="48"/>
        </w:rPr>
        <w:t>10. Challenges</w:t>
      </w:r>
    </w:p>
    <w:p>
      <w:pPr>
        <w:pStyle w:val="Normal"/>
        <w:rPr/>
      </w:pPr>
      <w:r>
        <w:rPr/>
        <w:t>The following challenges are anticipated during the development of Smart Recipe Finder:</w:t>
      </w:r>
    </w:p>
    <w:p>
      <w:pPr>
        <w:pStyle w:val="Heading3"/>
        <w:rPr/>
      </w:pPr>
      <w:r>
        <w:rPr>
          <w:rFonts w:ascii="Poppins" w:hAnsi="Poppins"/>
          <w:b/>
          <w:color w:val="E8722A"/>
          <w:sz w:val="32"/>
        </w:rPr>
        <w:t>API Rate Limits</w:t>
      </w:r>
    </w:p>
    <w:p>
      <w:pPr>
        <w:pStyle w:val="Normal"/>
        <w:rPr/>
      </w:pPr>
      <w:r>
        <w:rPr/>
        <w:t>Both Spoonacular and Edamam impose request limits on their free tiers. We will need to implement result caching and minimize redundant API calls to stay within limits. Strategies include caching search results in sessionStorage and debouncing user input.</w:t>
      </w:r>
    </w:p>
    <w:p>
      <w:pPr>
        <w:pStyle w:val="Heading3"/>
        <w:rPr/>
      </w:pPr>
      <w:r>
        <w:rPr>
          <w:rFonts w:ascii="Poppins" w:hAnsi="Poppins"/>
          <w:b/>
          <w:color w:val="E8722A"/>
          <w:sz w:val="32"/>
        </w:rPr>
        <w:t>Nutritional Data Mapping</w:t>
      </w:r>
    </w:p>
    <w:p>
      <w:pPr>
        <w:pStyle w:val="Normal"/>
        <w:rPr/>
      </w:pPr>
      <w:r>
        <w:rPr/>
        <w:t>Matching recipe ingredients from Spoonacular to Edamam's nutrition analysis format may require data normalization. Ingredient names may not align perfectly between the two APIs, so fallback handling and manual mapping for common mismatches will be needed.</w:t>
      </w:r>
    </w:p>
    <w:p>
      <w:pPr>
        <w:pStyle w:val="Heading3"/>
        <w:rPr/>
      </w:pPr>
      <w:r>
        <w:rPr>
          <w:rFonts w:ascii="Poppins" w:hAnsi="Poppins"/>
          <w:b/>
          <w:color w:val="E8722A"/>
          <w:sz w:val="32"/>
        </w:rPr>
        <w:t>Responsive Wireframe Fidelity</w:t>
      </w:r>
    </w:p>
    <w:p>
      <w:pPr>
        <w:pStyle w:val="Normal"/>
        <w:rPr/>
      </w:pPr>
      <w:r>
        <w:rPr/>
        <w:t>Translating the distinct desktop and mobile wireframes into a single responsive codebase requires careful CSS architecture. Ensuring that the layout adapts gracefully at intermediate screen sizes (tablets) adds complexity.</w:t>
      </w:r>
    </w:p>
    <w:p>
      <w:pPr>
        <w:pStyle w:val="Heading3"/>
        <w:rPr/>
      </w:pPr>
      <w:r>
        <w:rPr>
          <w:rFonts w:ascii="Poppins" w:hAnsi="Poppins"/>
          <w:b/>
          <w:color w:val="E8722A"/>
          <w:sz w:val="32"/>
        </w:rPr>
        <w:t>Authentication Without a Backend</w:t>
      </w:r>
    </w:p>
    <w:p>
      <w:pPr>
        <w:pStyle w:val="Normal"/>
        <w:rPr/>
      </w:pPr>
      <w:r>
        <w:rPr/>
        <w:t>Implementing user authentication using only localStorage is inherently insecure and limited. Passwords stored locally can be accessed by any script on the page. We acknowledge this limitation and will simulate the experience for project purposes.</w:t>
      </w:r>
    </w:p>
    <w:p>
      <w:pPr>
        <w:pStyle w:val="Heading3"/>
        <w:rPr/>
      </w:pPr>
      <w:r>
        <w:rPr>
          <w:rFonts w:ascii="Poppins" w:hAnsi="Poppins"/>
          <w:b/>
          <w:color w:val="E8722A"/>
          <w:sz w:val="32"/>
        </w:rPr>
        <w:t>Cross-Browser Compatibility</w:t>
      </w:r>
    </w:p>
    <w:p>
      <w:pPr>
        <w:pStyle w:val="Normal"/>
        <w:rPr/>
      </w:pPr>
      <w:r>
        <w:rPr/>
        <w:t>Ensuring consistent behavior across Chrome, Firefox, Safari, and mobile browsers requires thorough testing. CSS features like flexbox and grid may render differently in older browsers, requiring fallbacks or prefixes.</w:t>
      </w:r>
    </w:p>
    <w:p>
      <w:pPr>
        <w:pStyle w:val="Heading3"/>
        <w:rPr/>
      </w:pPr>
      <w:r>
        <w:rPr>
          <w:rFonts w:ascii="Poppins" w:hAnsi="Poppins"/>
          <w:b/>
          <w:color w:val="E8722A"/>
          <w:sz w:val="32"/>
        </w:rPr>
        <w:t>API Error Handling</w:t>
      </w:r>
    </w:p>
    <w:p>
      <w:pPr>
        <w:pStyle w:val="Normal"/>
        <w:widowControl/>
        <w:bidi w:val="0"/>
        <w:spacing w:lineRule="auto" w:line="276" w:before="0" w:after="200"/>
        <w:jc w:val="start"/>
        <w:rPr/>
      </w:pPr>
      <w:r>
        <w:rPr/>
        <w:t>Network failures, empty search results, rate limit responses, and malformed API data must all be handled gracefully. The UI must display helpful messages rather than crashing or showing a blank screen.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Open San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Poppin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Open Sans" w:hAnsi="Open Sans"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trello.com/invite/b/69c57f8a13e0cf97d9fd9c39/ATTIf758454511161f787cec70c3f52d0bf16E67373C/final-project"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LibreOffice/26.2.1.2$Linux_X86_64 LibreOffice_project/620$Build-2</Application>
  <AppVersion>15.0000</AppVersion>
  <Pages>33</Pages>
  <Words>2264</Words>
  <Characters>13266</Characters>
  <CharactersWithSpaces>15186</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2026-03-26T15:59:07Z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