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TABEL NECONCORDANȚE</w:t>
      </w:r>
    </w:p>
    <w:p>
      <w:r>
        <w:t xml:space="preserve">Client: </w:t>
      </w:r>
    </w:p>
    <w:p>
      <w:r>
        <w:t>Data: 2026-05-18</w:t>
      </w:r>
    </w:p>
    <w:p>
      <w:pPr>
        <w:pStyle w:val="Heading1"/>
      </w:pPr>
      <w:r>
        <w:t>OFERTA 2 — Oferta 2</w:t>
      </w:r>
    </w:p>
    <w:p>
      <w:r>
        <w:rPr>
          <w:b/>
        </w:rPr>
        <w:t>Articole referință: 761  │  Articole ofertă: 721  │  Matched: 0  │  Neconformități: 0</w:t>
      </w:r>
    </w:p>
    <w:p>
      <w:r>
        <w:rPr>
          <w:b/>
        </w:rPr>
        <w:t>Devize: 4.1-03, 4.1-04, 4.1-10, 4.1-11, 4.1-12, 4.1-13, 4.1-14, 4.3-05, 4.3-06, 4.2-2, 5.1-1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  <w:gridCol w:w="1325"/>
      </w:tblGrid>
      <w:tr>
        <w:tc>
          <w:tcPr>
            <w:tcW w:type="dxa" w:w="397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Nr.</w:t>
              <w:br/>
              <w:t>crt.</w:t>
            </w:r>
          </w:p>
        </w:tc>
        <w:tc>
          <w:tcPr>
            <w:tcW w:type="dxa" w:w="1701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Categoria</w:t>
              <w:br/>
              <w:t>de lucrări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CERINȚĂ</w:t>
            </w:r>
          </w:p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CE A OFERTAT</w:t>
            </w:r>
          </w:p>
        </w:tc>
        <w:tc>
          <w:tcPr>
            <w:tcW w:type="dxa" w:w="3572"/>
            <w:vMerge w:val="restart"/>
          </w:tcPr>
          <w:p>
            <w:pPr>
              <w:jc w:val="center"/>
            </w:pPr>
            <w:r>
              <w:rPr>
                <w:b/>
                <w:sz w:val="18"/>
              </w:rPr>
              <w:t>OBSERVAȚII</w:t>
            </w:r>
          </w:p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/>
        </w:tc>
        <w:tc>
          <w:tcPr>
            <w:tcW w:type="dxa" w:w="1984"/>
          </w:tcPr>
          <w:p/>
        </w:tc>
        <w:tc>
          <w:tcPr>
            <w:tcW w:type="dxa" w:w="454"/>
          </w:tcPr>
          <w:p/>
        </w:tc>
        <w:tc>
          <w:tcPr>
            <w:tcW w:type="dxa" w:w="680"/>
          </w:tcPr>
          <w:p/>
        </w:tc>
        <w:tc>
          <w:tcPr>
            <w:tcW w:type="dxa" w:w="680"/>
            <w:gridSpan w:val="4"/>
          </w:tcPr>
          <w:p>
            <w:pPr>
              <w:jc w:val="center"/>
            </w:pPr>
            <w:r>
              <w:rPr>
                <w:b/>
                <w:sz w:val="18"/>
              </w:rPr>
              <w:t>Oferta 2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1325"/>
            <w:vMerge/>
          </w:tcPr>
          <w:p/>
        </w:tc>
        <w:tc>
          <w:tcPr>
            <w:tcW w:type="dxa" w:w="1325"/>
            <w:vMerge/>
          </w:tcPr>
          <w:p/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850"/>
          </w:tcPr>
          <w:p>
            <w:pPr>
              <w:jc w:val="center"/>
            </w:pPr>
            <w:r>
              <w:rPr>
                <w:b/>
                <w:sz w:val="18"/>
              </w:rPr>
              <w:t>Cod</w:t>
            </w:r>
          </w:p>
        </w:tc>
        <w:tc>
          <w:tcPr>
            <w:tcW w:type="dxa" w:w="1984"/>
          </w:tcPr>
          <w:p>
            <w:pPr>
              <w:jc w:val="center"/>
            </w:pPr>
            <w:r>
              <w:rPr>
                <w:b/>
                <w:sz w:val="18"/>
              </w:rPr>
              <w:t>Denumire</w:t>
            </w:r>
          </w:p>
        </w:tc>
        <w:tc>
          <w:tcPr>
            <w:tcW w:type="dxa" w:w="454"/>
          </w:tcPr>
          <w:p>
            <w:pPr>
              <w:jc w:val="center"/>
            </w:pPr>
            <w:r>
              <w:rPr>
                <w:b/>
                <w:sz w:val="18"/>
              </w:rPr>
              <w:t>UM</w:t>
            </w:r>
          </w:p>
        </w:tc>
        <w:tc>
          <w:tcPr>
            <w:tcW w:type="dxa" w:w="680"/>
          </w:tcPr>
          <w:p>
            <w:pPr>
              <w:jc w:val="center"/>
            </w:pPr>
            <w:r>
              <w:rPr>
                <w:b/>
                <w:sz w:val="18"/>
              </w:rPr>
              <w:t>Cant.</w:t>
            </w:r>
          </w:p>
        </w:tc>
        <w:tc>
          <w:tcPr>
            <w:tcW w:type="dxa" w:w="1325"/>
            <w:vMerge/>
          </w:tcPr>
          <w:p/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4.1-03 — Arhitectura - eligibile tip I  │  LIPSA: 2  │  EXTRA: 0  │  Delta: -2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213.9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01311A1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banda etansare tamplarie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184.63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213.9 m, ofertat 184.63 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vata minerala bazaltica 30cm l: la015a1-m : 780...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101.2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683.0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101.2 mp, ofertat 683.0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$6720363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- ferestre - tamplarie pvc, 5 camere, geam tripa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4.75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4.1-03 - Arhitectura - eligibile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01501A1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termoizolatie vata minerala 30cm - pod termoizo...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683.0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55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55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4.1-04 — Arhitectura conexe tip II  │  LIPSA: 3  │  EXTRA: 4  │  Delta: +1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cm l: 10124 -m : 2...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CG15XC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plinta placi ceramice-min 10 m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cm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229.63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m, ofertat cm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7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cu efect antibacterian l: lc68r...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482.85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CN01A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vopsea lavabila gri h=1.5m spatii umede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207.47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482.85 mp, ofertat 207.47 mp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8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00103E011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antiderapante, antigelive pentru...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17.42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00106B011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placi ceramice h=1.5m - pereti l:lc52a -0059: 6...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CNO1A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vopsea lavabila gri h=1.5m spatii umede l: lc68...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207.47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QCK04A01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tavan/plafon fals - gips- carton 244,71 mp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24.47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ACD25A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tencuiala pe tavan stadiul fizic: arhitectura 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362.07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13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CI05A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antiderapante trafic intens + ad...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582.66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14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4.1-04 - Arhitectura conexe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CI05B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placi ceramice h=1.5m - pereti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mp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156.2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5 din 75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68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4.1-10 — Instalatii HAC - tip 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16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bratari pt.fixarea tevi.otel la inst.incalz sau...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250.0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IC35D1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teava din polietilena armata de inalta densitat...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m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buc, ofertat m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4.1-10 - Instalatii HAC -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IC35D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tv poliet.armata inalta dens., poliprop.armata 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140.0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75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4.1-11 — Inst apa cald panou solar tipI  │  LIPSA: 2  │  EXTRA: 0  │  Delta: -2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19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ID11B2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1/2'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6.0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4.1-11 - Inst apa cald panou solar tipI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ID11B1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sfera ø 1 1/4'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24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24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17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4.1-12 — Instalatii ventilatii tip I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22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4.1-12 - Instalatii ventilatii tip 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IC19XB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suporti si dispozitive de fixare pt.sustinere c...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m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42.0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37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37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34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4.1-13 — Instalatii sanitare tip II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24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@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24.0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la 90gr din ppr-al 0 20x1.9mm - trecere ppr...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20.72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24.0 buc, ofertat 20.72 buc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25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montaj ramificatii tip y 45 gr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35.0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cot polipropilena ignifuga 110mm la 45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44.0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35.0 buc, ofertat 44.0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26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4.1-13 - Instalatii sanitare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SB09E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polipropilena ignifuga 0110mm la 45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44.0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86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86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80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4.1-14 — Inst sanit hidranti int tip II  │  LIPSA: 2  │  EXTRA: 2  │  Delta: 0 ✓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28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dn 40 11/2 zn l: sl02d -0112:4120200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-mufafontamaleabilam2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0.0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</w:tcPr>
          <w:p>
            <w:r>
              <w:rPr>
                <w:b w:val="0"/>
                <w:color w:val="CC000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sz w:val="16"/>
              </w:rPr>
              <w:t>7.77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Unitate de măsură diferită: referință -mufafontamaleabilam2, ofertat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29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02012A1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cot pehd75/90 gr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30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IC41C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bratara 2 1/2' 65 mm l:il21 -0009: 4204111 -bra...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28.0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S475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40 11/2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1.55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4.1-14 - Inst sanit hidranti int tip 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S474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50 2 zn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8.42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3 din 33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4.3-05 — Instalatii camin apometru  │  LIPSA: 1  │  EXTRA: 0  │  Delta: -1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34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4.3-05 - Instalatii camin apometru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TRB05A24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transportul materialelor prin purtat direct mat...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tona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0.3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4.3-06 — Inst sanitare GospApa  │  LIPSA: 1  │  EXTRA: 0  │  Delta: -1</w:t>
            </w:r>
          </w:p>
        </w:tc>
      </w:tr>
      <w:tr>
        <w:tc>
          <w:tcPr>
            <w:tcW w:type="dxa" w:w="397"/>
          </w:tcPr>
          <w:p>
            <w:r>
              <w:rPr>
                <w:b w:val="0"/>
                <w:sz w:val="16"/>
              </w:rPr>
              <w:t>36</w:t>
            </w:r>
          </w:p>
        </w:tc>
        <w:tc>
          <w:tcPr>
            <w:tcW w:type="dxa" w:w="1701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de golire 25 mm l: 11411 -m : 8813001 -...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1.0</w:t>
            </w:r>
          </w:p>
        </w:tc>
        <w:tc>
          <w:tcPr>
            <w:tcW w:type="dxa" w:w="850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</w:tcPr>
          <w:p>
            <w:r>
              <w:rPr>
                <w:b w:val="0"/>
                <w:sz w:val="16"/>
              </w:rPr>
              <w:t>robinet cu plutitor dn 3/4'</w:t>
            </w:r>
          </w:p>
        </w:tc>
        <w:tc>
          <w:tcPr>
            <w:tcW w:type="dxa" w:w="454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</w:tcPr>
          <w:p>
            <w:r>
              <w:rPr>
                <w:b w:val="0"/>
                <w:color w:val="CC0000"/>
                <w:sz w:val="16"/>
              </w:rPr>
              <w:t>3.0</w:t>
            </w:r>
          </w:p>
        </w:tc>
        <w:tc>
          <w:tcPr>
            <w:tcW w:type="dxa" w:w="3572"/>
          </w:tcPr>
          <w:p>
            <w:r>
              <w:rPr>
                <w:b w:val="0"/>
                <w:color w:val="CC0000"/>
                <w:sz w:val="16"/>
              </w:rPr>
              <w:t>Cantitate diferită: referință 1.0 buc, ofertat 3.0 buc</w:t>
            </w:r>
          </w:p>
        </w:tc>
      </w:tr>
      <w:tr>
        <w:tc>
          <w:tcPr>
            <w:tcW w:type="dxa" w:w="397"/>
            <w:shd w:fill="FFB3B3" w:val="clear"/>
          </w:tcPr>
          <w:p>
            <w:r>
              <w:rPr>
                <w:b w:val="0"/>
                <w:sz w:val="16"/>
              </w:rPr>
              <w:t>37</w:t>
            </w:r>
          </w:p>
        </w:tc>
        <w:tc>
          <w:tcPr>
            <w:tcW w:type="dxa" w:w="1701"/>
            <w:shd w:fill="FFB3B3" w:val="clear"/>
          </w:tcPr>
          <w:p>
            <w:r>
              <w:rPr>
                <w:b w:val="0"/>
                <w:sz w:val="16"/>
              </w:rPr>
              <w:t>4.3-06 - Inst sanitare GospApa</w:t>
            </w:r>
          </w:p>
        </w:tc>
        <w:tc>
          <w:tcPr>
            <w:tcW w:type="dxa" w:w="850"/>
            <w:shd w:fill="FFB3B3" w:val="clear"/>
          </w:tcPr>
          <w:p>
            <w:r>
              <w:rPr>
                <w:b w:val="0"/>
                <w:sz w:val="16"/>
              </w:rPr>
              <w:t>SD18A1</w:t>
            </w:r>
          </w:p>
        </w:tc>
        <w:tc>
          <w:tcPr>
            <w:tcW w:type="dxa" w:w="1984"/>
            <w:shd w:fill="FFB3B3" w:val="clear"/>
          </w:tcPr>
          <w:p>
            <w:r>
              <w:rPr>
                <w:b w:val="0"/>
                <w:sz w:val="16"/>
              </w:rPr>
              <w:t>robinet cu plutitor dn %%' l: 11411 -0130: 4201...</w:t>
            </w:r>
          </w:p>
        </w:tc>
        <w:tc>
          <w:tcPr>
            <w:tcW w:type="dxa" w:w="454"/>
            <w:shd w:fill="FFB3B3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B3B3" w:val="clear"/>
          </w:tcPr>
          <w:p>
            <w:r>
              <w:rPr>
                <w:b w:val="0"/>
                <w:sz w:val="16"/>
              </w:rPr>
              <w:t>3.0</w:t>
            </w:r>
          </w:p>
        </w:tc>
        <w:tc>
          <w:tcPr>
            <w:tcW w:type="dxa" w:w="850"/>
            <w:shd w:fill="FFB3B3" w:val="clear"/>
          </w:tcPr>
          <w:p/>
        </w:tc>
        <w:tc>
          <w:tcPr>
            <w:tcW w:type="dxa" w:w="1984"/>
            <w:shd w:fill="FFB3B3" w:val="clear"/>
          </w:tcPr>
          <w:p/>
        </w:tc>
        <w:tc>
          <w:tcPr>
            <w:tcW w:type="dxa" w:w="454"/>
            <w:shd w:fill="FFB3B3" w:val="clear"/>
          </w:tcPr>
          <w:p/>
        </w:tc>
        <w:tc>
          <w:tcPr>
            <w:tcW w:type="dxa" w:w="680"/>
            <w:shd w:fill="FFB3B3" w:val="clear"/>
          </w:tcPr>
          <w:p/>
        </w:tc>
        <w:tc>
          <w:tcPr>
            <w:tcW w:type="dxa" w:w="3572"/>
            <w:shd w:fill="FFB3B3" w:val="clear"/>
          </w:tcPr>
          <w:p>
            <w:r>
              <w:rPr>
                <w:b w:val="0"/>
                <w:color w:val="CC0000"/>
                <w:sz w:val="16"/>
              </w:rPr>
              <w:t>Articol lipsă din ofertă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43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43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40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4.2-2 — Structura  │  LIPSA: 0  │  EXTRA: 1  │  Delta: +1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39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4.2-2 - Structura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RPCB02E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beton c12/15 egalizare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mc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2.17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1 din 14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14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12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  <w:tr>
        <w:tc>
          <w:tcPr>
            <w:tcW w:type="dxa" w:w="3572"/>
            <w:gridSpan w:val="11"/>
            <w:shd w:fill="D9D9D9" w:val="clear"/>
          </w:tcPr>
          <w:p>
            <w:r>
              <w:rPr>
                <w:b/>
                <w:sz w:val="18"/>
              </w:rPr>
              <w:t>Capitol de lucrări 5.1-1 — Lucrari de constructii  │  LIPSA: 0  │  EXTRA: 2  │  Delta: +2</w:t>
            </w:r>
          </w:p>
        </w:tc>
      </w:tr>
      <w:tr>
        <w:tc>
          <w:tcPr>
            <w:tcW w:type="dxa" w:w="3572"/>
            <w:gridSpan w:val="11"/>
            <w:shd w:fill="FFFF99" w:val="clear"/>
          </w:tcPr>
          <w:p>
            <w:r>
              <w:rPr>
                <w:b w:val="0"/>
                <w:i/>
                <w:sz w:val="16"/>
              </w:rPr>
              <w:t>▸ Articole extra în ofertă — verificare manuală recomandată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41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IEC60076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fabricație conform standardelor ue 1so9g01; iec...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1.0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  <w:shd w:fill="FFFF99" w:val="clear"/>
          </w:tcPr>
          <w:p>
            <w:r>
              <w:rPr>
                <w:b w:val="0"/>
                <w:sz w:val="16"/>
              </w:rPr>
              <w:t>42</w:t>
            </w:r>
          </w:p>
        </w:tc>
        <w:tc>
          <w:tcPr>
            <w:tcW w:type="dxa" w:w="1701"/>
            <w:shd w:fill="FFFF99" w:val="clear"/>
          </w:tcPr>
          <w:p>
            <w:r>
              <w:rPr>
                <w:b w:val="0"/>
                <w:sz w:val="16"/>
              </w:rPr>
              <w:t>5.1-1 - Lucrari de constructii</w:t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</w:r>
          </w:p>
        </w:tc>
        <w:tc>
          <w:tcPr>
            <w:tcW w:type="dxa" w:w="850"/>
            <w:shd w:fill="FFFF99" w:val="clear"/>
          </w:tcPr>
          <w:p>
            <w:r>
              <w:rPr>
                <w:b w:val="0"/>
                <w:sz w:val="16"/>
              </w:rPr>
              <w:t>M2</w:t>
            </w:r>
          </w:p>
        </w:tc>
        <w:tc>
          <w:tcPr>
            <w:tcW w:type="dxa" w:w="1984"/>
            <w:shd w:fill="FFFF99" w:val="clear"/>
          </w:tcPr>
          <w:p>
            <w:r>
              <w:rPr>
                <w:b w:val="0"/>
                <w:sz w:val="16"/>
              </w:rPr>
              <w:t>s475 dn 40 11/2 zn dataconstruct</w:t>
            </w:r>
          </w:p>
        </w:tc>
        <w:tc>
          <w:tcPr>
            <w:tcW w:type="dxa" w:w="454"/>
            <w:shd w:fill="FFFF99" w:val="clear"/>
          </w:tcPr>
          <w:p>
            <w:r>
              <w:rPr>
                <w:b w:val="0"/>
                <w:sz w:val="16"/>
              </w:rPr>
              <w:t>buc</w:t>
            </w:r>
          </w:p>
        </w:tc>
        <w:tc>
          <w:tcPr>
            <w:tcW w:type="dxa" w:w="680"/>
            <w:shd w:fill="FFFF99" w:val="clear"/>
          </w:tcPr>
          <w:p>
            <w:r>
              <w:rPr>
                <w:b w:val="0"/>
                <w:sz w:val="16"/>
              </w:rPr>
              <w:t>1.61</w:t>
            </w:r>
          </w:p>
        </w:tc>
        <w:tc>
          <w:tcPr>
            <w:tcW w:type="dxa" w:w="3572"/>
            <w:shd w:fill="FFFF99" w:val="clear"/>
          </w:tcPr>
          <w:p>
            <w:r>
              <w:rPr>
                <w:b w:val="0"/>
                <w:color w:val="CC0000"/>
                <w:sz w:val="16"/>
              </w:rPr>
              <w:t>Articol suplimentar în ofertă (nu există în referință)</w:t>
            </w:r>
          </w:p>
        </w:tc>
      </w:tr>
      <w:tr>
        <w:tc>
          <w:tcPr>
            <w:tcW w:type="dxa" w:w="397"/>
          </w:tcPr>
          <w:p/>
        </w:tc>
        <w:tc>
          <w:tcPr>
            <w:tcW w:type="dxa" w:w="1701"/>
            <w:shd w:fill="D9D9D9" w:val="clear"/>
          </w:tcPr>
          <w:p>
            <w:r>
              <w:rPr>
                <w:b/>
                <w:color w:val="000000"/>
                <w:sz w:val="18"/>
              </w:rPr>
              <w:t>SUMAR</w:t>
            </w:r>
          </w:p>
        </w:tc>
        <w:tc>
          <w:tcPr>
            <w:tcW w:type="dxa" w:w="850"/>
            <w:shd w:fill="D9D9D9" w:val="clear"/>
          </w:tcPr>
          <w:p>
            <w:r>
              <w:rPr>
                <w:b/>
                <w:color w:val="000000"/>
                <w:sz w:val="18"/>
              </w:rPr>
              <w:t>Neconformitati: 2 din 11 articole ref.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r/>
          </w:p>
        </w:tc>
        <w:tc>
          <w:tcPr>
            <w:tcW w:type="dxa" w:w="85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11</w:t>
            </w:r>
          </w:p>
        </w:tc>
        <w:tc>
          <w:tcPr>
            <w:tcW w:type="dxa" w:w="1984"/>
            <w:shd w:fill="D9D9D9" w:val="clear"/>
          </w:tcPr>
          <w:p>
            <w:r/>
          </w:p>
        </w:tc>
        <w:tc>
          <w:tcPr>
            <w:tcW w:type="dxa" w:w="454"/>
            <w:shd w:fill="D9D9D9" w:val="clear"/>
          </w:tcPr>
          <w:p>
            <w:r/>
          </w:p>
        </w:tc>
        <w:tc>
          <w:tcPr>
            <w:tcW w:type="dxa" w:w="680"/>
            <w:shd w:fill="D9D9D9" w:val="clear"/>
          </w:tcPr>
          <w:p>
            <w:pPr>
              <w:jc w:val="center"/>
            </w:pPr>
            <w:r>
              <w:rPr>
                <w:b/>
                <w:color w:val="000000"/>
                <w:sz w:val="18"/>
              </w:rPr>
              <w:t>33</w:t>
            </w:r>
          </w:p>
        </w:tc>
        <w:tc>
          <w:tcPr>
            <w:tcW w:type="dxa" w:w="3572"/>
            <w:shd w:fill="D9D9D9" w:val="clear"/>
          </w:tcPr>
          <w:p>
            <w:r/>
          </w:p>
        </w:tc>
      </w:tr>
    </w:tbl>
    <w:p/>
    <w:sectPr w:rsidR="00FC693F" w:rsidRPr="0006063C" w:rsidSect="00034616">
      <w:pgSz w:w="16838" w:h="11906" w:orient="landscape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