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E94CB" w14:textId="1D460812" w:rsidR="00C822BC" w:rsidRPr="004962F2" w:rsidRDefault="006603FC">
      <w:pPr>
        <w:rPr>
          <w:sz w:val="44"/>
          <w:szCs w:val="44"/>
        </w:rPr>
      </w:pPr>
      <w:r w:rsidRPr="004962F2">
        <w:rPr>
          <w:sz w:val="44"/>
          <w:szCs w:val="44"/>
        </w:rPr>
        <w:t>Snake Game with Processing</w:t>
      </w:r>
    </w:p>
    <w:p w14:paraId="22B05D3A" w14:textId="4DA96879" w:rsidR="006603FC" w:rsidRDefault="006603FC"/>
    <w:p w14:paraId="1A1F8777" w14:textId="2C545B1D" w:rsidR="00356B66" w:rsidRDefault="002928DF" w:rsidP="005B62D8">
      <w:pPr>
        <w:ind w:firstLine="720"/>
        <w:rPr>
          <w:rFonts w:ascii="Arial" w:hAnsi="Arial" w:cs="Arial"/>
          <w:color w:val="222222"/>
          <w:sz w:val="21"/>
          <w:szCs w:val="21"/>
          <w:shd w:val="clear" w:color="auto" w:fill="FFFFFF"/>
        </w:rPr>
      </w:pPr>
      <w:hyperlink r:id="rId8" w:history="1">
        <w:r w:rsidR="00356B66" w:rsidRPr="0083352F">
          <w:rPr>
            <w:rStyle w:val="Hyperlink"/>
            <w:rFonts w:ascii="Arial" w:hAnsi="Arial" w:cs="Arial"/>
            <w:bCs/>
            <w:iCs/>
            <w:color w:val="0B0080"/>
            <w:sz w:val="21"/>
            <w:szCs w:val="21"/>
            <w:shd w:val="clear" w:color="auto" w:fill="FFFFFF"/>
          </w:rPr>
          <w:t>Snake</w:t>
        </w:r>
      </w:hyperlink>
      <w:r w:rsidR="00356B66">
        <w:rPr>
          <w:rFonts w:ascii="Arial" w:hAnsi="Arial" w:cs="Arial"/>
          <w:color w:val="222222"/>
          <w:sz w:val="21"/>
          <w:szCs w:val="21"/>
          <w:shd w:val="clear" w:color="auto" w:fill="FFFFFF"/>
        </w:rPr>
        <w:t> is the common name for a video game concept where the player maneuvers a line which grows in length, with the line itself being a primary obstacle</w:t>
      </w:r>
      <w:r w:rsidR="0083352F">
        <w:rPr>
          <w:rFonts w:ascii="Arial" w:hAnsi="Arial" w:cs="Arial"/>
          <w:color w:val="222222"/>
          <w:sz w:val="21"/>
          <w:szCs w:val="21"/>
          <w:shd w:val="clear" w:color="auto" w:fill="FFFFFF"/>
        </w:rPr>
        <w:t>.</w:t>
      </w:r>
      <w:r w:rsidR="004C389F">
        <w:rPr>
          <w:rFonts w:ascii="Arial" w:hAnsi="Arial" w:cs="Arial"/>
          <w:color w:val="222222"/>
          <w:sz w:val="21"/>
          <w:szCs w:val="21"/>
          <w:shd w:val="clear" w:color="auto" w:fill="FFFFFF"/>
        </w:rPr>
        <w:t xml:space="preserve"> The game grew in popularity in the 00’s, because we all played it on our old Nokia phones. In today’s project, I am implementing that</w:t>
      </w:r>
      <w:r w:rsidR="003B4026">
        <w:rPr>
          <w:rFonts w:ascii="Arial" w:hAnsi="Arial" w:cs="Arial"/>
          <w:color w:val="222222"/>
          <w:sz w:val="21"/>
          <w:szCs w:val="21"/>
          <w:shd w:val="clear" w:color="auto" w:fill="FFFFFF"/>
        </w:rPr>
        <w:t xml:space="preserve"> same game, but with the difference that </w:t>
      </w:r>
      <w:r w:rsidR="000B7648">
        <w:rPr>
          <w:rFonts w:ascii="Arial" w:hAnsi="Arial" w:cs="Arial"/>
          <w:color w:val="222222"/>
          <w:sz w:val="21"/>
          <w:szCs w:val="21"/>
          <w:shd w:val="clear" w:color="auto" w:fill="FFFFFF"/>
        </w:rPr>
        <w:t>the game is played on the computer and the sna</w:t>
      </w:r>
      <w:r w:rsidR="00073312">
        <w:rPr>
          <w:rFonts w:ascii="Arial" w:hAnsi="Arial" w:cs="Arial"/>
          <w:color w:val="222222"/>
          <w:sz w:val="21"/>
          <w:szCs w:val="21"/>
          <w:shd w:val="clear" w:color="auto" w:fill="FFFFFF"/>
        </w:rPr>
        <w:t>ke is controlled from the phone.</w:t>
      </w:r>
      <w:r w:rsidR="004C389F">
        <w:rPr>
          <w:rFonts w:ascii="Arial" w:hAnsi="Arial" w:cs="Arial"/>
          <w:color w:val="222222"/>
          <w:sz w:val="21"/>
          <w:szCs w:val="21"/>
          <w:shd w:val="clear" w:color="auto" w:fill="FFFFFF"/>
        </w:rPr>
        <w:t xml:space="preserve"> </w:t>
      </w:r>
    </w:p>
    <w:p w14:paraId="02B78BD5" w14:textId="3E542E7B" w:rsidR="0057099E" w:rsidRDefault="0057099E" w:rsidP="005B62D8">
      <w:pPr>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To achieve this project, the following resources were used:</w:t>
      </w:r>
    </w:p>
    <w:p w14:paraId="3E87F4A2" w14:textId="1B46A046" w:rsidR="0057099E" w:rsidRDefault="0057099E" w:rsidP="0057099E">
      <w:pPr>
        <w:pStyle w:val="ListParagraph"/>
        <w:numPr>
          <w:ilvl w:val="0"/>
          <w:numId w:val="1"/>
        </w:numPr>
        <w:rPr>
          <w:noProof/>
        </w:rPr>
      </w:pPr>
      <w:r>
        <w:rPr>
          <w:noProof/>
        </w:rPr>
        <w:t>Arduino Mega 2560 development board</w:t>
      </w:r>
    </w:p>
    <w:p w14:paraId="7F7F6642" w14:textId="03CFC4ED" w:rsidR="0057099E" w:rsidRDefault="0057099E" w:rsidP="0057099E">
      <w:pPr>
        <w:pStyle w:val="ListParagraph"/>
        <w:numPr>
          <w:ilvl w:val="0"/>
          <w:numId w:val="1"/>
        </w:numPr>
        <w:rPr>
          <w:noProof/>
        </w:rPr>
      </w:pPr>
      <w:r>
        <w:rPr>
          <w:noProof/>
        </w:rPr>
        <w:t>HC-05 Bluetooth Module</w:t>
      </w:r>
    </w:p>
    <w:p w14:paraId="54C26F18" w14:textId="13551C7C" w:rsidR="0057099E" w:rsidRDefault="0057099E" w:rsidP="0057099E">
      <w:pPr>
        <w:pStyle w:val="ListParagraph"/>
        <w:numPr>
          <w:ilvl w:val="0"/>
          <w:numId w:val="1"/>
        </w:numPr>
        <w:rPr>
          <w:noProof/>
        </w:rPr>
      </w:pPr>
      <w:r>
        <w:rPr>
          <w:noProof/>
        </w:rPr>
        <w:t>Processing Software</w:t>
      </w:r>
    </w:p>
    <w:p w14:paraId="43327FE9" w14:textId="33B1E56B" w:rsidR="0057099E" w:rsidRDefault="0057099E" w:rsidP="0057099E">
      <w:pPr>
        <w:pStyle w:val="ListParagraph"/>
        <w:numPr>
          <w:ilvl w:val="0"/>
          <w:numId w:val="1"/>
        </w:numPr>
        <w:rPr>
          <w:noProof/>
        </w:rPr>
      </w:pPr>
      <w:r>
        <w:rPr>
          <w:noProof/>
        </w:rPr>
        <w:t>4 male-female wires</w:t>
      </w:r>
    </w:p>
    <w:p w14:paraId="4ABB16C8" w14:textId="73FC9B59" w:rsidR="00955499" w:rsidRDefault="00955499" w:rsidP="00955499">
      <w:pPr>
        <w:ind w:left="720"/>
        <w:rPr>
          <w:noProof/>
        </w:rPr>
      </w:pPr>
    </w:p>
    <w:p w14:paraId="3CE0A72F" w14:textId="1F8D9C8A" w:rsidR="00955499" w:rsidRDefault="00955499" w:rsidP="00955499">
      <w:pPr>
        <w:ind w:left="720"/>
        <w:rPr>
          <w:noProof/>
        </w:rPr>
      </w:pPr>
      <w:r>
        <w:rPr>
          <w:noProof/>
        </w:rPr>
        <w:t>The connection diagram is the next one:</w:t>
      </w:r>
    </w:p>
    <w:p w14:paraId="76ACB9D1" w14:textId="16BB1D6C" w:rsidR="006603FC" w:rsidRDefault="00B00E3C">
      <w:r>
        <w:rPr>
          <w:noProof/>
        </w:rPr>
        <w:drawing>
          <wp:inline distT="0" distB="0" distL="0" distR="0" wp14:anchorId="26594095" wp14:editId="17FC85E5">
            <wp:extent cx="6628283" cy="32650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19829" r="30771" b="19544"/>
                    <a:stretch/>
                  </pic:blipFill>
                  <pic:spPr bwMode="auto">
                    <a:xfrm>
                      <a:off x="0" y="0"/>
                      <a:ext cx="6659898" cy="3280616"/>
                    </a:xfrm>
                    <a:prstGeom prst="rect">
                      <a:avLst/>
                    </a:prstGeom>
                    <a:ln>
                      <a:noFill/>
                    </a:ln>
                    <a:extLst>
                      <a:ext uri="{53640926-AAD7-44D8-BBD7-CCE9431645EC}">
                        <a14:shadowObscured xmlns:a14="http://schemas.microsoft.com/office/drawing/2010/main"/>
                      </a:ext>
                    </a:extLst>
                  </pic:spPr>
                </pic:pic>
              </a:graphicData>
            </a:graphic>
          </wp:inline>
        </w:drawing>
      </w:r>
    </w:p>
    <w:p w14:paraId="2364700F" w14:textId="593B43E8" w:rsidR="00955499" w:rsidRDefault="00A94E3C" w:rsidP="001C45C7">
      <w:pPr>
        <w:ind w:firstLine="720"/>
      </w:pPr>
      <w:r>
        <w:t xml:space="preserve">The board and the Bluetooth module are communicating using the Serial interface. </w:t>
      </w:r>
      <w:r w:rsidR="00151EEB">
        <w:t xml:space="preserve">In my example, I had to use Software Serial instead of the hardware capabilities of the Mega 2560 board, </w:t>
      </w:r>
      <w:r w:rsidR="00C411F7">
        <w:t xml:space="preserve">because otherwise I could not get them to communicate for some reason. </w:t>
      </w:r>
      <w:r w:rsidR="00955499">
        <w:t>Very important when mak</w:t>
      </w:r>
      <w:r w:rsidR="006504F5">
        <w:t xml:space="preserve">ing </w:t>
      </w:r>
      <w:r w:rsidR="00955499">
        <w:t>the connections is to connect the RX pin of HC-05 to the TX pin of the Software Serial port, and the TX pin of HC-05 to the RX pin of the Software Serial port</w:t>
      </w:r>
      <w:r w:rsidR="00B45613">
        <w:t>, otherwise the communication will fail.</w:t>
      </w:r>
    </w:p>
    <w:p w14:paraId="01583E7A" w14:textId="66C10A60" w:rsidR="00D3120C" w:rsidRDefault="009756CA" w:rsidP="001C45C7">
      <w:pPr>
        <w:ind w:firstLine="720"/>
      </w:pPr>
      <w:r>
        <w:lastRenderedPageBreak/>
        <w:t>The communication between the game and the Processing framework is also done via Serial interface. The game reads the data sent by the Bluetooth module, and converts them to Strings, and depending on what Strings are read, the game</w:t>
      </w:r>
      <w:r w:rsidR="00171B12">
        <w:t xml:space="preserve"> decides what it should do.</w:t>
      </w:r>
      <w:bookmarkStart w:id="0" w:name="_GoBack"/>
      <w:bookmarkEnd w:id="0"/>
    </w:p>
    <w:p w14:paraId="0996B668" w14:textId="16551AC9" w:rsidR="00122D09" w:rsidRDefault="0081633D" w:rsidP="001C45C7">
      <w:pPr>
        <w:ind w:firstLine="720"/>
      </w:pPr>
      <w:r>
        <w:t>The following diagram is a Flowchart diagram, that shows the states of the game and the decisions that happen.</w:t>
      </w:r>
      <w:r w:rsidR="00465740">
        <w:t xml:space="preserve"> The user input is given in the “Read Moving Direction” state.</w:t>
      </w:r>
    </w:p>
    <w:p w14:paraId="3F8C8221" w14:textId="4812AFA6" w:rsidR="00122D09" w:rsidRDefault="00122D09" w:rsidP="001C45C7">
      <w:pPr>
        <w:ind w:firstLine="720"/>
      </w:pPr>
      <w:r>
        <w:rPr>
          <w:noProof/>
        </w:rPr>
        <w:drawing>
          <wp:inline distT="0" distB="0" distL="0" distR="0" wp14:anchorId="46F674C5" wp14:editId="21229DF6">
            <wp:extent cx="5593080" cy="5425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080" cy="5425440"/>
                    </a:xfrm>
                    <a:prstGeom prst="rect">
                      <a:avLst/>
                    </a:prstGeom>
                    <a:noFill/>
                    <a:ln>
                      <a:noFill/>
                    </a:ln>
                  </pic:spPr>
                </pic:pic>
              </a:graphicData>
            </a:graphic>
          </wp:inline>
        </w:drawing>
      </w:r>
    </w:p>
    <w:sectPr w:rsidR="00122D0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66843" w14:textId="77777777" w:rsidR="002928DF" w:rsidRDefault="002928DF" w:rsidP="00292CE0">
      <w:pPr>
        <w:spacing w:after="0" w:line="240" w:lineRule="auto"/>
      </w:pPr>
      <w:r>
        <w:separator/>
      </w:r>
    </w:p>
  </w:endnote>
  <w:endnote w:type="continuationSeparator" w:id="0">
    <w:p w14:paraId="465B4407" w14:textId="77777777" w:rsidR="002928DF" w:rsidRDefault="002928DF" w:rsidP="00292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932696"/>
      <w:docPartObj>
        <w:docPartGallery w:val="Page Numbers (Bottom of Page)"/>
        <w:docPartUnique/>
      </w:docPartObj>
    </w:sdtPr>
    <w:sdtEndPr>
      <w:rPr>
        <w:noProof/>
      </w:rPr>
    </w:sdtEndPr>
    <w:sdtContent>
      <w:p w14:paraId="3906E159" w14:textId="10ECBAA4" w:rsidR="00832AA6" w:rsidRDefault="00832A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354F9A" w14:textId="77777777" w:rsidR="00832AA6" w:rsidRDefault="00832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53E9E" w14:textId="77777777" w:rsidR="002928DF" w:rsidRDefault="002928DF" w:rsidP="00292CE0">
      <w:pPr>
        <w:spacing w:after="0" w:line="240" w:lineRule="auto"/>
      </w:pPr>
      <w:r>
        <w:separator/>
      </w:r>
    </w:p>
  </w:footnote>
  <w:footnote w:type="continuationSeparator" w:id="0">
    <w:p w14:paraId="713501B6" w14:textId="77777777" w:rsidR="002928DF" w:rsidRDefault="002928DF" w:rsidP="00292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1B58D" w14:textId="5352B9ED" w:rsidR="00292CE0" w:rsidRDefault="00292CE0">
    <w:pPr>
      <w:pStyle w:val="Header"/>
    </w:pPr>
    <w:r>
      <w:t>Technical University of Cluj-Napoca</w:t>
    </w:r>
    <w:r>
      <w:tab/>
      <w:t xml:space="preserve">      </w:t>
    </w:r>
    <w:r>
      <w:tab/>
    </w:r>
    <w:proofErr w:type="spellStart"/>
    <w:r>
      <w:t>Cireap</w:t>
    </w:r>
    <w:proofErr w:type="spellEnd"/>
    <w:r>
      <w:t xml:space="preserve"> Dragos-Gabriel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61D93"/>
    <w:multiLevelType w:val="hybridMultilevel"/>
    <w:tmpl w:val="A4805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6BC"/>
    <w:rsid w:val="000267FC"/>
    <w:rsid w:val="00073312"/>
    <w:rsid w:val="000B7648"/>
    <w:rsid w:val="00122D09"/>
    <w:rsid w:val="00151EEB"/>
    <w:rsid w:val="00163978"/>
    <w:rsid w:val="00171B12"/>
    <w:rsid w:val="001C45C7"/>
    <w:rsid w:val="001E56BC"/>
    <w:rsid w:val="002928DF"/>
    <w:rsid w:val="00292CE0"/>
    <w:rsid w:val="00356B66"/>
    <w:rsid w:val="003B4026"/>
    <w:rsid w:val="00465740"/>
    <w:rsid w:val="004962F2"/>
    <w:rsid w:val="004C389F"/>
    <w:rsid w:val="0057099E"/>
    <w:rsid w:val="005B62D8"/>
    <w:rsid w:val="00613D1A"/>
    <w:rsid w:val="006504F5"/>
    <w:rsid w:val="006603FC"/>
    <w:rsid w:val="0081633D"/>
    <w:rsid w:val="00832AA6"/>
    <w:rsid w:val="0083352F"/>
    <w:rsid w:val="00955499"/>
    <w:rsid w:val="009756CA"/>
    <w:rsid w:val="00A94E3C"/>
    <w:rsid w:val="00B00E3C"/>
    <w:rsid w:val="00B45613"/>
    <w:rsid w:val="00C411F7"/>
    <w:rsid w:val="00C822BC"/>
    <w:rsid w:val="00D3120C"/>
    <w:rsid w:val="00E015AE"/>
    <w:rsid w:val="00EC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8BA9"/>
  <w15:chartTrackingRefBased/>
  <w15:docId w15:val="{E270D93E-128E-4F1E-9BAE-97DD8784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6B66"/>
    <w:rPr>
      <w:color w:val="0000FF"/>
      <w:u w:val="single"/>
    </w:rPr>
  </w:style>
  <w:style w:type="paragraph" w:styleId="ListParagraph">
    <w:name w:val="List Paragraph"/>
    <w:basedOn w:val="Normal"/>
    <w:uiPriority w:val="34"/>
    <w:qFormat/>
    <w:rsid w:val="0057099E"/>
    <w:pPr>
      <w:ind w:left="720"/>
      <w:contextualSpacing/>
    </w:pPr>
  </w:style>
  <w:style w:type="paragraph" w:styleId="Header">
    <w:name w:val="header"/>
    <w:basedOn w:val="Normal"/>
    <w:link w:val="HeaderChar"/>
    <w:uiPriority w:val="99"/>
    <w:unhideWhenUsed/>
    <w:rsid w:val="00292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CE0"/>
  </w:style>
  <w:style w:type="paragraph" w:styleId="Footer">
    <w:name w:val="footer"/>
    <w:basedOn w:val="Normal"/>
    <w:link w:val="FooterChar"/>
    <w:uiPriority w:val="99"/>
    <w:unhideWhenUsed/>
    <w:rsid w:val="00292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nak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5CA04-4A4E-4FC5-AB22-65F82FECA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28</cp:revision>
  <dcterms:created xsi:type="dcterms:W3CDTF">2019-01-14T22:54:00Z</dcterms:created>
  <dcterms:modified xsi:type="dcterms:W3CDTF">2019-01-18T14:05:00Z</dcterms:modified>
</cp:coreProperties>
</file>