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Politécnica da Universidade de São Paulo</w:t>
      </w: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MAP3121 - Métodos Numéricos e Aplicações</w:t>
      </w:r>
    </w:p>
    <w:p w:rsidR="00EF1E5E" w:rsidRDefault="00EF1E5E" w:rsidP="006E58B9">
      <w:pPr>
        <w:tabs>
          <w:tab w:val="left" w:pos="284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Programa Para Engenharia Elétrica</w:t>
      </w: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Daniel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Lavedonio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Lima - 8992882</w:t>
      </w: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da Cunha Rodrigues - 8992930</w:t>
      </w:r>
    </w:p>
    <w:p w:rsidR="00EF1E5E" w:rsidRP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P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P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P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P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Prof. </w:t>
      </w:r>
      <w:r w:rsidR="009B4424">
        <w:rPr>
          <w:rFonts w:ascii="Arial" w:hAnsi="Arial" w:cs="Arial"/>
          <w:b/>
          <w:bCs/>
          <w:sz w:val="24"/>
          <w:szCs w:val="24"/>
        </w:rPr>
        <w:t xml:space="preserve">Antoine </w:t>
      </w:r>
      <w:proofErr w:type="spellStart"/>
      <w:r w:rsidR="009B4424">
        <w:rPr>
          <w:rFonts w:ascii="Arial" w:hAnsi="Arial" w:cs="Arial"/>
          <w:b/>
          <w:bCs/>
          <w:sz w:val="24"/>
          <w:szCs w:val="24"/>
        </w:rPr>
        <w:t>Laurin</w:t>
      </w:r>
      <w:proofErr w:type="spellEnd"/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Turma </w:t>
      </w:r>
      <w:r w:rsidR="009B4424">
        <w:rPr>
          <w:rFonts w:ascii="Arial" w:hAnsi="Arial" w:cs="Arial"/>
          <w:b/>
          <w:bCs/>
          <w:sz w:val="24"/>
          <w:szCs w:val="24"/>
        </w:rPr>
        <w:t>2</w:t>
      </w: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Paulo, 1</w:t>
      </w:r>
      <w:r w:rsidR="009B4424"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Maio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de 201</w:t>
      </w:r>
      <w:r w:rsidR="009B4424">
        <w:rPr>
          <w:rFonts w:ascii="Arial" w:hAnsi="Arial" w:cs="Arial"/>
          <w:b/>
          <w:bCs/>
          <w:sz w:val="24"/>
          <w:szCs w:val="24"/>
        </w:rPr>
        <w:t>8</w:t>
      </w:r>
    </w:p>
    <w:p w:rsidR="00F25CBD" w:rsidRDefault="00F25CBD" w:rsidP="006E58B9">
      <w:pPr>
        <w:tabs>
          <w:tab w:val="left" w:pos="284"/>
          <w:tab w:val="left" w:pos="1276"/>
        </w:tabs>
        <w:rPr>
          <w:rFonts w:ascii="Arial" w:hAnsi="Arial" w:cs="Arial"/>
          <w:b/>
          <w:sz w:val="28"/>
          <w:szCs w:val="24"/>
        </w:rPr>
      </w:pPr>
      <w:r w:rsidRPr="00B8025A">
        <w:rPr>
          <w:rFonts w:ascii="Arial" w:hAnsi="Arial" w:cs="Arial"/>
          <w:b/>
          <w:sz w:val="28"/>
          <w:szCs w:val="24"/>
        </w:rPr>
        <w:lastRenderedPageBreak/>
        <w:t>Sumário</w:t>
      </w:r>
    </w:p>
    <w:p w:rsidR="00B8025A" w:rsidRPr="00B8025A" w:rsidRDefault="00B8025A" w:rsidP="006E58B9">
      <w:pPr>
        <w:tabs>
          <w:tab w:val="left" w:pos="284"/>
          <w:tab w:val="left" w:pos="1276"/>
        </w:tabs>
        <w:rPr>
          <w:rFonts w:ascii="Arial" w:hAnsi="Arial" w:cs="Arial"/>
          <w:sz w:val="24"/>
          <w:szCs w:val="24"/>
        </w:rPr>
      </w:pPr>
    </w:p>
    <w:p w:rsidR="00B8025A" w:rsidRPr="00B8025A" w:rsidRDefault="00B8025A" w:rsidP="006E58B9">
      <w:pPr>
        <w:pStyle w:val="PargrafodaLista"/>
        <w:numPr>
          <w:ilvl w:val="0"/>
          <w:numId w:val="1"/>
        </w:numPr>
        <w:tabs>
          <w:tab w:val="left" w:pos="284"/>
          <w:tab w:val="left" w:pos="1276"/>
        </w:tabs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......................................................................................</w:t>
      </w:r>
      <w:r w:rsidR="00503EA4">
        <w:rPr>
          <w:rFonts w:ascii="Arial" w:hAnsi="Arial" w:cs="Arial"/>
          <w:sz w:val="24"/>
          <w:szCs w:val="24"/>
        </w:rPr>
        <w:t>.....</w:t>
      </w:r>
      <w:r>
        <w:rPr>
          <w:rFonts w:ascii="Arial" w:hAnsi="Arial" w:cs="Arial"/>
          <w:sz w:val="24"/>
          <w:szCs w:val="24"/>
        </w:rPr>
        <w:t>.......</w:t>
      </w:r>
      <w:r w:rsidR="00503EA4">
        <w:rPr>
          <w:rFonts w:ascii="Arial" w:hAnsi="Arial" w:cs="Arial"/>
          <w:sz w:val="24"/>
          <w:szCs w:val="24"/>
        </w:rPr>
        <w:t>3</w:t>
      </w:r>
    </w:p>
    <w:p w:rsidR="00B8025A" w:rsidRPr="00B8025A" w:rsidRDefault="00B8025A" w:rsidP="006E58B9">
      <w:pPr>
        <w:pStyle w:val="PargrafodaLista"/>
        <w:numPr>
          <w:ilvl w:val="0"/>
          <w:numId w:val="1"/>
        </w:numPr>
        <w:tabs>
          <w:tab w:val="left" w:pos="284"/>
          <w:tab w:val="left" w:pos="1276"/>
        </w:tabs>
        <w:ind w:left="0" w:firstLine="0"/>
        <w:rPr>
          <w:rFonts w:ascii="Arial" w:hAnsi="Arial" w:cs="Arial"/>
          <w:sz w:val="24"/>
          <w:szCs w:val="24"/>
        </w:rPr>
      </w:pPr>
      <w:r w:rsidRPr="00B8025A">
        <w:rPr>
          <w:rFonts w:ascii="Arial" w:hAnsi="Arial" w:cs="Arial"/>
          <w:sz w:val="24"/>
          <w:szCs w:val="24"/>
        </w:rPr>
        <w:t>Objetivos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</w:t>
      </w:r>
      <w:r w:rsidR="00503EA4">
        <w:rPr>
          <w:rFonts w:ascii="Arial" w:hAnsi="Arial" w:cs="Arial"/>
          <w:sz w:val="24"/>
          <w:szCs w:val="24"/>
        </w:rPr>
        <w:t>......</w:t>
      </w:r>
      <w:r>
        <w:rPr>
          <w:rFonts w:ascii="Arial" w:hAnsi="Arial" w:cs="Arial"/>
          <w:sz w:val="24"/>
          <w:szCs w:val="24"/>
        </w:rPr>
        <w:t>.......</w:t>
      </w:r>
      <w:r w:rsidR="00503EA4">
        <w:rPr>
          <w:rFonts w:ascii="Arial" w:hAnsi="Arial" w:cs="Arial"/>
          <w:sz w:val="24"/>
          <w:szCs w:val="24"/>
        </w:rPr>
        <w:t>3</w:t>
      </w:r>
    </w:p>
    <w:p w:rsidR="00B8025A" w:rsidRPr="00B8025A" w:rsidRDefault="00B8025A" w:rsidP="006E58B9">
      <w:pPr>
        <w:pStyle w:val="PargrafodaLista"/>
        <w:numPr>
          <w:ilvl w:val="0"/>
          <w:numId w:val="1"/>
        </w:numPr>
        <w:tabs>
          <w:tab w:val="left" w:pos="284"/>
          <w:tab w:val="left" w:pos="1276"/>
        </w:tabs>
        <w:ind w:left="0" w:firstLine="0"/>
        <w:rPr>
          <w:rFonts w:ascii="Arial" w:hAnsi="Arial" w:cs="Arial"/>
          <w:sz w:val="24"/>
          <w:szCs w:val="24"/>
        </w:rPr>
      </w:pPr>
      <w:r w:rsidRPr="00B8025A">
        <w:rPr>
          <w:rFonts w:ascii="Arial" w:hAnsi="Arial" w:cs="Arial"/>
          <w:sz w:val="24"/>
          <w:szCs w:val="24"/>
        </w:rPr>
        <w:t>Metodologia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</w:t>
      </w:r>
      <w:r w:rsidR="00503EA4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........</w:t>
      </w:r>
      <w:r w:rsidR="00503EA4">
        <w:rPr>
          <w:rFonts w:ascii="Arial" w:hAnsi="Arial" w:cs="Arial"/>
          <w:sz w:val="24"/>
          <w:szCs w:val="24"/>
        </w:rPr>
        <w:t>3</w:t>
      </w:r>
    </w:p>
    <w:p w:rsidR="00B8025A" w:rsidRPr="00B8025A" w:rsidRDefault="00B8025A" w:rsidP="006E58B9">
      <w:pPr>
        <w:pStyle w:val="PargrafodaLista"/>
        <w:numPr>
          <w:ilvl w:val="0"/>
          <w:numId w:val="1"/>
        </w:numPr>
        <w:tabs>
          <w:tab w:val="left" w:pos="284"/>
          <w:tab w:val="left" w:pos="1276"/>
        </w:tabs>
        <w:ind w:left="0" w:firstLine="0"/>
        <w:rPr>
          <w:rFonts w:ascii="Arial" w:hAnsi="Arial" w:cs="Arial"/>
          <w:sz w:val="24"/>
          <w:szCs w:val="24"/>
        </w:rPr>
      </w:pPr>
      <w:r w:rsidRPr="00B8025A">
        <w:rPr>
          <w:rFonts w:ascii="Arial" w:hAnsi="Arial" w:cs="Arial"/>
          <w:sz w:val="24"/>
          <w:szCs w:val="24"/>
        </w:rPr>
        <w:t>Desenvolvimento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.............................................................................</w:t>
      </w:r>
      <w:r w:rsidR="00503EA4">
        <w:rPr>
          <w:rFonts w:ascii="Arial" w:hAnsi="Arial" w:cs="Arial"/>
          <w:sz w:val="24"/>
          <w:szCs w:val="24"/>
        </w:rPr>
        <w:t>....</w:t>
      </w:r>
      <w:r>
        <w:rPr>
          <w:rFonts w:ascii="Arial" w:hAnsi="Arial" w:cs="Arial"/>
          <w:sz w:val="24"/>
          <w:szCs w:val="24"/>
        </w:rPr>
        <w:t>......</w:t>
      </w:r>
      <w:r w:rsidR="00503EA4">
        <w:rPr>
          <w:rFonts w:ascii="Arial" w:hAnsi="Arial" w:cs="Arial"/>
          <w:sz w:val="24"/>
          <w:szCs w:val="24"/>
        </w:rPr>
        <w:t>4</w:t>
      </w:r>
    </w:p>
    <w:p w:rsidR="00B8025A" w:rsidRPr="00B8025A" w:rsidRDefault="00B8025A" w:rsidP="006E58B9">
      <w:pPr>
        <w:pStyle w:val="PargrafodaLista"/>
        <w:numPr>
          <w:ilvl w:val="0"/>
          <w:numId w:val="1"/>
        </w:numPr>
        <w:tabs>
          <w:tab w:val="left" w:pos="284"/>
          <w:tab w:val="left" w:pos="1276"/>
        </w:tabs>
        <w:ind w:left="0" w:firstLine="0"/>
        <w:rPr>
          <w:rFonts w:ascii="Arial" w:hAnsi="Arial" w:cs="Arial"/>
          <w:sz w:val="24"/>
          <w:szCs w:val="24"/>
        </w:rPr>
      </w:pPr>
      <w:r w:rsidRPr="00B8025A">
        <w:rPr>
          <w:rFonts w:ascii="Arial" w:hAnsi="Arial" w:cs="Arial"/>
          <w:sz w:val="24"/>
          <w:szCs w:val="24"/>
        </w:rPr>
        <w:t>Resultados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</w:t>
      </w:r>
      <w:r w:rsidR="00503EA4">
        <w:rPr>
          <w:rFonts w:ascii="Arial" w:hAnsi="Arial" w:cs="Arial"/>
          <w:sz w:val="24"/>
          <w:szCs w:val="24"/>
        </w:rPr>
        <w:t>....</w:t>
      </w:r>
      <w:r>
        <w:rPr>
          <w:rFonts w:ascii="Arial" w:hAnsi="Arial" w:cs="Arial"/>
          <w:sz w:val="24"/>
          <w:szCs w:val="24"/>
        </w:rPr>
        <w:t>........</w:t>
      </w:r>
      <w:r w:rsidR="00503EA4">
        <w:rPr>
          <w:rFonts w:ascii="Arial" w:hAnsi="Arial" w:cs="Arial"/>
          <w:sz w:val="24"/>
          <w:szCs w:val="24"/>
        </w:rPr>
        <w:t>5</w:t>
      </w:r>
    </w:p>
    <w:p w:rsidR="00EF1E5E" w:rsidRDefault="00EF1E5E" w:rsidP="006E58B9">
      <w:pPr>
        <w:tabs>
          <w:tab w:val="left" w:pos="284"/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E58B9" w:rsidRDefault="00F25CBD" w:rsidP="006E58B9">
      <w:pPr>
        <w:pStyle w:val="PargrafodaLista"/>
        <w:numPr>
          <w:ilvl w:val="0"/>
          <w:numId w:val="2"/>
        </w:numPr>
        <w:tabs>
          <w:tab w:val="left" w:pos="284"/>
          <w:tab w:val="left" w:pos="1276"/>
        </w:tabs>
        <w:ind w:left="0" w:firstLine="0"/>
        <w:rPr>
          <w:rFonts w:ascii="Arial" w:hAnsi="Arial" w:cs="Arial"/>
          <w:b/>
          <w:sz w:val="28"/>
          <w:szCs w:val="24"/>
        </w:rPr>
      </w:pPr>
      <w:r w:rsidRPr="00B8025A">
        <w:rPr>
          <w:rFonts w:ascii="Arial" w:hAnsi="Arial" w:cs="Arial"/>
          <w:b/>
          <w:sz w:val="28"/>
          <w:szCs w:val="24"/>
        </w:rPr>
        <w:lastRenderedPageBreak/>
        <w:t>Introdução</w:t>
      </w:r>
    </w:p>
    <w:p w:rsidR="006E58B9" w:rsidRPr="006E58B9" w:rsidRDefault="006E58B9" w:rsidP="006E58B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b/>
          <w:sz w:val="28"/>
          <w:szCs w:val="24"/>
        </w:rPr>
      </w:pPr>
    </w:p>
    <w:p w:rsidR="00E42AA2" w:rsidRDefault="00FC73B8" w:rsidP="006E58B9">
      <w:pPr>
        <w:pStyle w:val="PargrafodaLista"/>
        <w:tabs>
          <w:tab w:val="left" w:pos="284"/>
          <w:tab w:val="left" w:pos="1276"/>
        </w:tabs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relatório consiste na documentação do Exercício Programa para Engenharia Elétrica da disciplina de Métodos Numéricos e Aplicações. </w:t>
      </w:r>
    </w:p>
    <w:p w:rsidR="00474D3B" w:rsidRDefault="00474D3B" w:rsidP="006E58B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6E58B9" w:rsidRPr="00E42AA2" w:rsidRDefault="006E58B9" w:rsidP="006E58B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F25CBD" w:rsidRDefault="00F25CBD" w:rsidP="006E58B9">
      <w:pPr>
        <w:pStyle w:val="PargrafodaLista"/>
        <w:numPr>
          <w:ilvl w:val="0"/>
          <w:numId w:val="2"/>
        </w:numPr>
        <w:tabs>
          <w:tab w:val="left" w:pos="284"/>
          <w:tab w:val="left" w:pos="1276"/>
        </w:tabs>
        <w:ind w:left="0" w:firstLine="0"/>
        <w:rPr>
          <w:rFonts w:ascii="Arial" w:hAnsi="Arial" w:cs="Arial"/>
          <w:b/>
          <w:sz w:val="28"/>
          <w:szCs w:val="24"/>
        </w:rPr>
      </w:pPr>
      <w:r w:rsidRPr="00B8025A">
        <w:rPr>
          <w:rFonts w:ascii="Arial" w:hAnsi="Arial" w:cs="Arial"/>
          <w:b/>
          <w:sz w:val="28"/>
          <w:szCs w:val="24"/>
        </w:rPr>
        <w:t>Objetivos</w:t>
      </w:r>
    </w:p>
    <w:p w:rsidR="006E58B9" w:rsidRDefault="006E58B9" w:rsidP="006E58B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b/>
          <w:sz w:val="28"/>
          <w:szCs w:val="24"/>
        </w:rPr>
      </w:pPr>
    </w:p>
    <w:p w:rsidR="000753D8" w:rsidRPr="000753D8" w:rsidRDefault="000753D8" w:rsidP="006E58B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 w:rsidRPr="000753D8">
        <w:rPr>
          <w:rFonts w:ascii="Arial" w:hAnsi="Arial" w:cs="Arial"/>
          <w:sz w:val="24"/>
          <w:szCs w:val="24"/>
        </w:rPr>
        <w:t xml:space="preserve">Neste problema, o objetivo principal é determinar: </w:t>
      </w:r>
    </w:p>
    <w:p w:rsidR="000753D8" w:rsidRPr="000753D8" w:rsidRDefault="000753D8" w:rsidP="006E58B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 w:rsidRPr="000753D8">
        <w:rPr>
          <w:rFonts w:ascii="Arial" w:hAnsi="Arial" w:cs="Arial"/>
          <w:sz w:val="24"/>
          <w:szCs w:val="24"/>
        </w:rPr>
        <w:sym w:font="Symbol" w:char="F0B7"/>
      </w:r>
      <w:r w:rsidRPr="000753D8">
        <w:rPr>
          <w:rFonts w:ascii="Arial" w:hAnsi="Arial" w:cs="Arial"/>
          <w:sz w:val="24"/>
          <w:szCs w:val="24"/>
        </w:rPr>
        <w:t xml:space="preserve"> corrente que circula em todos os trechos da rede, para verificar a existência de sobrecargas (trechos com corrente maior que a corrente admissível nos seus condutores); </w:t>
      </w:r>
    </w:p>
    <w:p w:rsidR="000753D8" w:rsidRPr="000753D8" w:rsidRDefault="000753D8" w:rsidP="006E58B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 w:rsidRPr="000753D8">
        <w:rPr>
          <w:rFonts w:ascii="Arial" w:hAnsi="Arial" w:cs="Arial"/>
          <w:sz w:val="24"/>
          <w:szCs w:val="24"/>
        </w:rPr>
        <w:sym w:font="Symbol" w:char="F0B7"/>
      </w:r>
      <w:r w:rsidRPr="000753D8">
        <w:rPr>
          <w:rFonts w:ascii="Arial" w:hAnsi="Arial" w:cs="Arial"/>
          <w:sz w:val="24"/>
          <w:szCs w:val="24"/>
        </w:rPr>
        <w:t xml:space="preserve"> tensão em todos os nós de carga, para verificar a existência de </w:t>
      </w:r>
      <w:proofErr w:type="spellStart"/>
      <w:r w:rsidRPr="000753D8">
        <w:rPr>
          <w:rFonts w:ascii="Arial" w:hAnsi="Arial" w:cs="Arial"/>
          <w:sz w:val="24"/>
          <w:szCs w:val="24"/>
        </w:rPr>
        <w:t>subtensões</w:t>
      </w:r>
      <w:proofErr w:type="spellEnd"/>
      <w:r w:rsidRPr="000753D8">
        <w:rPr>
          <w:rFonts w:ascii="Arial" w:hAnsi="Arial" w:cs="Arial"/>
          <w:sz w:val="24"/>
          <w:szCs w:val="24"/>
        </w:rPr>
        <w:t xml:space="preserve"> ou sobretensões (ou seja, verificar se os consumidores recebem energia elétrica em tensão adequada ou não); </w:t>
      </w:r>
    </w:p>
    <w:p w:rsidR="00491AC4" w:rsidRDefault="000753D8" w:rsidP="006E58B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 w:rsidRPr="000753D8">
        <w:rPr>
          <w:rFonts w:ascii="Arial" w:hAnsi="Arial" w:cs="Arial"/>
          <w:sz w:val="24"/>
          <w:szCs w:val="24"/>
        </w:rPr>
        <w:sym w:font="Symbol" w:char="F0B7"/>
      </w:r>
      <w:r w:rsidRPr="000753D8">
        <w:rPr>
          <w:rFonts w:ascii="Arial" w:hAnsi="Arial" w:cs="Arial"/>
          <w:sz w:val="24"/>
          <w:szCs w:val="24"/>
        </w:rPr>
        <w:t xml:space="preserve"> perdas totais na rede, o que permite identificar configurações de operação e intervenções na rede para garantir que a mesma opere de forma eficiente</w:t>
      </w:r>
      <w:r>
        <w:t>.</w:t>
      </w:r>
    </w:p>
    <w:p w:rsidR="00491AC4" w:rsidRPr="00474D3B" w:rsidRDefault="00491AC4" w:rsidP="006E58B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25CBD" w:rsidRDefault="00F25CBD" w:rsidP="006E58B9">
      <w:pPr>
        <w:pStyle w:val="PargrafodaLista"/>
        <w:numPr>
          <w:ilvl w:val="0"/>
          <w:numId w:val="2"/>
        </w:numPr>
        <w:tabs>
          <w:tab w:val="left" w:pos="284"/>
          <w:tab w:val="left" w:pos="1276"/>
        </w:tabs>
        <w:ind w:left="0" w:firstLine="0"/>
        <w:rPr>
          <w:rFonts w:ascii="Arial" w:hAnsi="Arial" w:cs="Arial"/>
          <w:b/>
          <w:sz w:val="28"/>
          <w:szCs w:val="24"/>
        </w:rPr>
      </w:pPr>
      <w:r w:rsidRPr="00B8025A">
        <w:rPr>
          <w:rFonts w:ascii="Arial" w:hAnsi="Arial" w:cs="Arial"/>
          <w:b/>
          <w:sz w:val="28"/>
          <w:szCs w:val="24"/>
        </w:rPr>
        <w:t>Metodologia</w:t>
      </w:r>
    </w:p>
    <w:p w:rsidR="006E58B9" w:rsidRDefault="0026317C" w:rsidP="006E58B9">
      <w:pPr>
        <w:pStyle w:val="PargrafodaLista"/>
        <w:tabs>
          <w:tab w:val="left" w:pos="284"/>
        </w:tabs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Newton</w:t>
      </w:r>
    </w:p>
    <w:p w:rsidR="0026317C" w:rsidRPr="00C84923" w:rsidRDefault="0026317C" w:rsidP="006E58B9">
      <w:pPr>
        <w:pStyle w:val="PargrafodaLista"/>
        <w:tabs>
          <w:tab w:val="left" w:pos="284"/>
        </w:tabs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Robustez - </w:t>
      </w:r>
      <w:r w:rsidRPr="00C84923">
        <w:rPr>
          <w:rFonts w:ascii="Arial" w:hAnsi="Arial" w:cs="Arial"/>
          <w:sz w:val="24"/>
          <w:szCs w:val="24"/>
        </w:rPr>
        <w:t>capacidade de resolver o problema mesmo em situações distantes da condição normal de operação da rede</w:t>
      </w:r>
    </w:p>
    <w:p w:rsidR="0026317C" w:rsidRPr="00C84923" w:rsidRDefault="0026317C" w:rsidP="006E58B9">
      <w:pPr>
        <w:pStyle w:val="PargrafodaLista"/>
        <w:tabs>
          <w:tab w:val="left" w:pos="284"/>
        </w:tabs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Rápida convergência - </w:t>
      </w:r>
      <w:r w:rsidRPr="00C84923">
        <w:rPr>
          <w:rFonts w:ascii="Arial" w:hAnsi="Arial" w:cs="Arial"/>
          <w:sz w:val="24"/>
          <w:szCs w:val="24"/>
        </w:rPr>
        <w:t>A convergência quadrática do método de Newton significa que normalmente são necessárias poucas iterações para alcançar a solução</w:t>
      </w:r>
    </w:p>
    <w:p w:rsidR="0026317C" w:rsidRDefault="0026317C" w:rsidP="006E58B9">
      <w:pPr>
        <w:pStyle w:val="PargrafodaLista"/>
        <w:tabs>
          <w:tab w:val="left" w:pos="284"/>
        </w:tabs>
        <w:ind w:left="0"/>
        <w:jc w:val="both"/>
        <w:rPr>
          <w:rFonts w:ascii="Arial" w:hAnsi="Arial" w:cs="Arial"/>
          <w:sz w:val="24"/>
          <w:szCs w:val="24"/>
        </w:rPr>
      </w:pPr>
      <w:r w:rsidRPr="00C84923">
        <w:rPr>
          <w:rFonts w:ascii="Arial" w:hAnsi="Arial" w:cs="Arial"/>
          <w:sz w:val="24"/>
          <w:szCs w:val="24"/>
        </w:rPr>
        <w:t>As equações que descrevem o problema de fluxo de potência são não lineares, e o método de Newton lineariza essas equações em torno de soluções parciais ao longo da trajetória de estados.</w:t>
      </w:r>
    </w:p>
    <w:p w:rsidR="007A38DD" w:rsidRPr="00717A0C" w:rsidRDefault="007A38DD" w:rsidP="006E58B9">
      <w:pPr>
        <w:pStyle w:val="PargrafodaLista"/>
        <w:tabs>
          <w:tab w:val="left" w:pos="284"/>
          <w:tab w:val="left" w:pos="1276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F25CBD" w:rsidRPr="007A38DD" w:rsidRDefault="00F25CBD" w:rsidP="006E58B9">
      <w:pPr>
        <w:pStyle w:val="PargrafodaLista"/>
        <w:numPr>
          <w:ilvl w:val="0"/>
          <w:numId w:val="2"/>
        </w:numPr>
        <w:tabs>
          <w:tab w:val="left" w:pos="284"/>
          <w:tab w:val="left" w:pos="709"/>
          <w:tab w:val="left" w:pos="1276"/>
        </w:tabs>
        <w:ind w:left="0" w:firstLine="0"/>
        <w:rPr>
          <w:rFonts w:ascii="Arial" w:hAnsi="Arial" w:cs="Arial"/>
          <w:b/>
          <w:sz w:val="28"/>
          <w:szCs w:val="24"/>
        </w:rPr>
      </w:pPr>
      <w:r w:rsidRPr="007A38DD">
        <w:rPr>
          <w:rFonts w:ascii="Arial" w:hAnsi="Arial" w:cs="Arial"/>
          <w:b/>
          <w:sz w:val="28"/>
          <w:szCs w:val="24"/>
        </w:rPr>
        <w:t>Desenvolvimento</w:t>
      </w:r>
    </w:p>
    <w:p w:rsidR="00491AC4" w:rsidRDefault="007C191C" w:rsidP="008C4439">
      <w:pPr>
        <w:tabs>
          <w:tab w:val="left" w:pos="284"/>
          <w:tab w:val="left" w:pos="1276"/>
        </w:tabs>
        <w:jc w:val="both"/>
        <w:rPr>
          <w:rFonts w:ascii="Arial" w:hAnsi="Arial" w:cs="Arial"/>
          <w:sz w:val="24"/>
          <w:szCs w:val="24"/>
        </w:rPr>
      </w:pPr>
      <w:r w:rsidRPr="007C191C">
        <w:rPr>
          <w:rFonts w:ascii="Arial" w:hAnsi="Arial" w:cs="Arial"/>
          <w:sz w:val="24"/>
          <w:szCs w:val="24"/>
        </w:rPr>
        <w:t>Inicialmente,</w:t>
      </w:r>
      <w:r>
        <w:rPr>
          <w:rFonts w:ascii="Arial" w:hAnsi="Arial" w:cs="Arial"/>
          <w:sz w:val="24"/>
          <w:szCs w:val="24"/>
        </w:rPr>
        <w:t xml:space="preserve"> foram desenvolvidas funções básicas p</w:t>
      </w:r>
      <w:r w:rsidR="007C14E2">
        <w:rPr>
          <w:rFonts w:ascii="Arial" w:hAnsi="Arial" w:cs="Arial"/>
          <w:sz w:val="24"/>
          <w:szCs w:val="24"/>
        </w:rPr>
        <w:t xml:space="preserve">ara execução do programa, como </w:t>
      </w:r>
      <w:proofErr w:type="spellStart"/>
      <w:r w:rsidR="007C14E2">
        <w:rPr>
          <w:rFonts w:ascii="Arial" w:hAnsi="Arial" w:cs="Arial"/>
          <w:sz w:val="24"/>
          <w:szCs w:val="24"/>
        </w:rPr>
        <w:t>criarVetorDinamico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14E2">
        <w:rPr>
          <w:rFonts w:ascii="Arial" w:hAnsi="Arial" w:cs="Arial"/>
          <w:sz w:val="24"/>
          <w:szCs w:val="24"/>
        </w:rPr>
        <w:t>criarMatrizDinamica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14E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erVetor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7C14E2">
        <w:rPr>
          <w:rFonts w:ascii="Arial" w:hAnsi="Arial" w:cs="Arial"/>
          <w:sz w:val="24"/>
          <w:szCs w:val="24"/>
        </w:rPr>
        <w:t>lerMatriz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, que realizam as funções de leitura dos arquivos fornecidos e alocação dinâmica de vetores e matrizes ao longo do código; </w:t>
      </w:r>
      <w:proofErr w:type="spellStart"/>
      <w:r w:rsidR="007C14E2">
        <w:rPr>
          <w:rFonts w:ascii="Arial" w:hAnsi="Arial" w:cs="Arial"/>
          <w:sz w:val="24"/>
          <w:szCs w:val="24"/>
        </w:rPr>
        <w:t>imprimirVetor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7C14E2">
        <w:rPr>
          <w:rFonts w:ascii="Arial" w:hAnsi="Arial" w:cs="Arial"/>
          <w:sz w:val="24"/>
          <w:szCs w:val="24"/>
        </w:rPr>
        <w:t>imprimirMatriz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, para produzir a resposta final e permitir debugs; além de operações básicas com vetores, como </w:t>
      </w:r>
      <w:proofErr w:type="spellStart"/>
      <w:r w:rsidR="007C14E2">
        <w:rPr>
          <w:rFonts w:ascii="Arial" w:hAnsi="Arial" w:cs="Arial"/>
          <w:sz w:val="24"/>
          <w:szCs w:val="24"/>
        </w:rPr>
        <w:t>obterModulo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14E2">
        <w:rPr>
          <w:rFonts w:ascii="Arial" w:hAnsi="Arial" w:cs="Arial"/>
          <w:sz w:val="24"/>
          <w:szCs w:val="24"/>
        </w:rPr>
        <w:t>produtoEscalar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14E2">
        <w:rPr>
          <w:rFonts w:ascii="Arial" w:hAnsi="Arial" w:cs="Arial"/>
          <w:sz w:val="24"/>
          <w:szCs w:val="24"/>
        </w:rPr>
        <w:t>somarVetores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14E2">
        <w:rPr>
          <w:rFonts w:ascii="Arial" w:hAnsi="Arial" w:cs="Arial"/>
          <w:sz w:val="24"/>
          <w:szCs w:val="24"/>
        </w:rPr>
        <w:t>subtrairVetores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7C14E2">
        <w:rPr>
          <w:rFonts w:ascii="Arial" w:hAnsi="Arial" w:cs="Arial"/>
          <w:sz w:val="24"/>
          <w:szCs w:val="24"/>
        </w:rPr>
        <w:t>cMultiplicandoVetor</w:t>
      </w:r>
      <w:proofErr w:type="spellEnd"/>
      <w:r w:rsidR="007C14E2">
        <w:rPr>
          <w:rFonts w:ascii="Arial" w:hAnsi="Arial" w:cs="Arial"/>
          <w:sz w:val="24"/>
          <w:szCs w:val="24"/>
        </w:rPr>
        <w:t>.</w:t>
      </w:r>
    </w:p>
    <w:p w:rsidR="00E10F51" w:rsidRDefault="007C14E2" w:rsidP="008C4439">
      <w:pPr>
        <w:tabs>
          <w:tab w:val="left" w:pos="284"/>
          <w:tab w:val="left" w:pos="127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seguida, fez-se funções mais específicas </w:t>
      </w:r>
    </w:p>
    <w:p w:rsidR="007C14E2" w:rsidRDefault="007C14E2" w:rsidP="008C4439">
      <w:pPr>
        <w:tabs>
          <w:tab w:val="left" w:pos="284"/>
          <w:tab w:val="left" w:pos="127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integra todas as funções, realizando </w:t>
      </w:r>
      <w:r w:rsidR="00C84923">
        <w:rPr>
          <w:rFonts w:ascii="Arial" w:hAnsi="Arial" w:cs="Arial"/>
          <w:sz w:val="24"/>
          <w:szCs w:val="24"/>
        </w:rPr>
        <w:t>decomposição LU</w:t>
      </w:r>
      <w:r>
        <w:rPr>
          <w:rFonts w:ascii="Arial" w:hAnsi="Arial" w:cs="Arial"/>
          <w:sz w:val="24"/>
          <w:szCs w:val="24"/>
        </w:rPr>
        <w:t xml:space="preserve"> </w:t>
      </w:r>
      <w:r w:rsidR="008C4439">
        <w:rPr>
          <w:rFonts w:ascii="Arial" w:hAnsi="Arial" w:cs="Arial"/>
          <w:sz w:val="24"/>
          <w:szCs w:val="24"/>
        </w:rPr>
        <w:t>e obtendo o vetor de ângulos que correspondem às incógnitas do problema, dados em radianos e notação científica.</w:t>
      </w:r>
    </w:p>
    <w:p w:rsidR="008C4439" w:rsidRDefault="008C4439" w:rsidP="008C4439">
      <w:pPr>
        <w:tabs>
          <w:tab w:val="left" w:pos="284"/>
          <w:tab w:val="left" w:pos="127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Ao longo do desenvolvimento do exercício programa, realizaram-se diversas alterações visando uma melhor eficiência e tomando cuidados como não deixar variáveis não utilizadas e </w:t>
      </w:r>
      <w:proofErr w:type="spellStart"/>
      <w:r>
        <w:rPr>
          <w:rFonts w:ascii="Arial" w:hAnsi="Arial" w:cs="Arial"/>
          <w:sz w:val="24"/>
          <w:szCs w:val="24"/>
        </w:rPr>
        <w:t>desalocar</w:t>
      </w:r>
      <w:proofErr w:type="spellEnd"/>
      <w:r>
        <w:rPr>
          <w:rFonts w:ascii="Arial" w:hAnsi="Arial" w:cs="Arial"/>
          <w:sz w:val="24"/>
          <w:szCs w:val="24"/>
        </w:rPr>
        <w:t xml:space="preserve"> os espaços de memória das matrizes e vetores dinâmicos, mas não foi possível realizar a otimização considerando a largura de banda de matrizes a tempo de entregar o exercício programa. </w:t>
      </w:r>
    </w:p>
    <w:p w:rsidR="00C84923" w:rsidRPr="007C191C" w:rsidRDefault="00C84923" w:rsidP="008C4439">
      <w:pPr>
        <w:tabs>
          <w:tab w:val="left" w:pos="284"/>
          <w:tab w:val="left" w:pos="1276"/>
        </w:tabs>
        <w:jc w:val="both"/>
        <w:rPr>
          <w:rFonts w:ascii="Arial" w:hAnsi="Arial" w:cs="Arial"/>
          <w:sz w:val="24"/>
          <w:szCs w:val="24"/>
        </w:rPr>
      </w:pPr>
    </w:p>
    <w:p w:rsidR="00F25CBD" w:rsidRDefault="00F25CBD" w:rsidP="006E58B9">
      <w:pPr>
        <w:pStyle w:val="PargrafodaLista"/>
        <w:numPr>
          <w:ilvl w:val="0"/>
          <w:numId w:val="2"/>
        </w:numPr>
        <w:tabs>
          <w:tab w:val="left" w:pos="284"/>
          <w:tab w:val="left" w:pos="1276"/>
        </w:tabs>
        <w:ind w:left="0" w:firstLine="0"/>
        <w:rPr>
          <w:rFonts w:ascii="Arial" w:hAnsi="Arial" w:cs="Arial"/>
          <w:b/>
          <w:sz w:val="28"/>
          <w:szCs w:val="24"/>
        </w:rPr>
      </w:pPr>
      <w:r w:rsidRPr="00B8025A">
        <w:rPr>
          <w:rFonts w:ascii="Arial" w:hAnsi="Arial" w:cs="Arial"/>
          <w:b/>
          <w:sz w:val="28"/>
          <w:szCs w:val="24"/>
        </w:rPr>
        <w:t>Resultados</w:t>
      </w:r>
    </w:p>
    <w:p w:rsidR="008C4439" w:rsidRDefault="008C4439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de cada caso de teste pode</w:t>
      </w:r>
      <w:r w:rsidRPr="008C44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 observado</w:t>
      </w:r>
      <w:r w:rsidRPr="008C4439">
        <w:rPr>
          <w:rFonts w:ascii="Arial" w:hAnsi="Arial" w:cs="Arial"/>
          <w:sz w:val="24"/>
          <w:szCs w:val="24"/>
        </w:rPr>
        <w:t xml:space="preserve"> abaixo:</w:t>
      </w:r>
    </w:p>
    <w:p w:rsidR="008C4439" w:rsidRDefault="008C4439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8C4439" w:rsidRDefault="008C4439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A)</w:t>
      </w:r>
    </w:p>
    <w:p w:rsidR="008C4439" w:rsidRDefault="008C4439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B)</w:t>
      </w:r>
    </w:p>
    <w:p w:rsidR="008C4439" w:rsidRDefault="00C84923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C</w:t>
      </w:r>
      <w:r w:rsidR="008C4439">
        <w:rPr>
          <w:rFonts w:ascii="Arial" w:hAnsi="Arial" w:cs="Arial"/>
          <w:sz w:val="24"/>
          <w:szCs w:val="24"/>
        </w:rPr>
        <w:t>)</w:t>
      </w:r>
    </w:p>
    <w:p w:rsidR="00C84923" w:rsidRDefault="00C84923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C84923" w:rsidRDefault="00C84923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Redes elétricas:</w:t>
      </w:r>
    </w:p>
    <w:p w:rsidR="00C84923" w:rsidRDefault="00C84923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C84923" w:rsidRDefault="00C84923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1_Stevenson)</w:t>
      </w:r>
    </w:p>
    <w:p w:rsidR="00C84923" w:rsidRDefault="00C84923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proofErr w:type="gramStart"/>
      <w:r>
        <w:rPr>
          <w:rFonts w:ascii="Arial" w:hAnsi="Arial" w:cs="Arial"/>
          <w:sz w:val="24"/>
          <w:szCs w:val="24"/>
        </w:rPr>
        <w:t>_Reticulada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C84923" w:rsidRDefault="00C84923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3_Distribuição</w:t>
      </w:r>
      <w:proofErr w:type="gramStart"/>
      <w:r>
        <w:rPr>
          <w:rFonts w:ascii="Arial" w:hAnsi="Arial" w:cs="Arial"/>
          <w:sz w:val="24"/>
          <w:szCs w:val="24"/>
        </w:rPr>
        <w:t>_Primária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C84923" w:rsidRDefault="00C84923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4_Distribuição</w:t>
      </w:r>
      <w:proofErr w:type="gramStart"/>
      <w:r>
        <w:rPr>
          <w:rFonts w:ascii="Arial" w:hAnsi="Arial" w:cs="Arial"/>
          <w:sz w:val="24"/>
          <w:szCs w:val="24"/>
        </w:rPr>
        <w:t>_Primária</w:t>
      </w:r>
      <w:proofErr w:type="gramEnd"/>
      <w:r>
        <w:rPr>
          <w:rFonts w:ascii="Arial" w:hAnsi="Arial" w:cs="Arial"/>
          <w:sz w:val="24"/>
          <w:szCs w:val="24"/>
        </w:rPr>
        <w:t>_Secundária</w:t>
      </w:r>
    </w:p>
    <w:p w:rsidR="00C84923" w:rsidRDefault="00C84923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EC5321" w:rsidRDefault="00EC532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F25CBD" w:rsidRPr="00B8025A" w:rsidRDefault="00F25CBD" w:rsidP="00EC5321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b/>
          <w:sz w:val="28"/>
          <w:szCs w:val="24"/>
        </w:rPr>
      </w:pPr>
    </w:p>
    <w:sectPr w:rsidR="00F25CBD" w:rsidRPr="00B8025A" w:rsidSect="00503EA4">
      <w:footerReference w:type="default" r:id="rId7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C6C" w:rsidRDefault="00952C6C" w:rsidP="00503EA4">
      <w:pPr>
        <w:spacing w:after="0" w:line="240" w:lineRule="auto"/>
      </w:pPr>
      <w:r>
        <w:separator/>
      </w:r>
    </w:p>
  </w:endnote>
  <w:endnote w:type="continuationSeparator" w:id="0">
    <w:p w:rsidR="00952C6C" w:rsidRDefault="00952C6C" w:rsidP="00503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2839643"/>
      <w:docPartObj>
        <w:docPartGallery w:val="Page Numbers (Bottom of Page)"/>
        <w:docPartUnique/>
      </w:docPartObj>
    </w:sdtPr>
    <w:sdtEndPr/>
    <w:sdtContent>
      <w:p w:rsidR="0026317C" w:rsidRDefault="002631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26317C" w:rsidRDefault="002631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C6C" w:rsidRDefault="00952C6C" w:rsidP="00503EA4">
      <w:pPr>
        <w:spacing w:after="0" w:line="240" w:lineRule="auto"/>
      </w:pPr>
      <w:r>
        <w:separator/>
      </w:r>
    </w:p>
  </w:footnote>
  <w:footnote w:type="continuationSeparator" w:id="0">
    <w:p w:rsidR="00952C6C" w:rsidRDefault="00952C6C" w:rsidP="00503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270A3"/>
    <w:multiLevelType w:val="hybridMultilevel"/>
    <w:tmpl w:val="3A846D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32341"/>
    <w:multiLevelType w:val="hybridMultilevel"/>
    <w:tmpl w:val="3A846D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BD"/>
    <w:rsid w:val="000753D8"/>
    <w:rsid w:val="00200683"/>
    <w:rsid w:val="0026317C"/>
    <w:rsid w:val="00474D3B"/>
    <w:rsid w:val="00491AC4"/>
    <w:rsid w:val="00503EA4"/>
    <w:rsid w:val="0061600A"/>
    <w:rsid w:val="006E58B9"/>
    <w:rsid w:val="00717A0C"/>
    <w:rsid w:val="007A38DD"/>
    <w:rsid w:val="007C14E2"/>
    <w:rsid w:val="007C191C"/>
    <w:rsid w:val="008C4439"/>
    <w:rsid w:val="00952C6C"/>
    <w:rsid w:val="009B4424"/>
    <w:rsid w:val="00A104F3"/>
    <w:rsid w:val="00A35D10"/>
    <w:rsid w:val="00AA4982"/>
    <w:rsid w:val="00B8025A"/>
    <w:rsid w:val="00C84923"/>
    <w:rsid w:val="00CE4D8B"/>
    <w:rsid w:val="00E10F51"/>
    <w:rsid w:val="00E42AA2"/>
    <w:rsid w:val="00EC5321"/>
    <w:rsid w:val="00EF1E5E"/>
    <w:rsid w:val="00F25CBD"/>
    <w:rsid w:val="00FC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06AA"/>
  <w15:docId w15:val="{C0757BB7-CB36-499D-839F-459E54FB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1E5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0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4F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03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3EA4"/>
  </w:style>
  <w:style w:type="paragraph" w:styleId="Rodap">
    <w:name w:val="footer"/>
    <w:basedOn w:val="Normal"/>
    <w:link w:val="RodapChar"/>
    <w:uiPriority w:val="99"/>
    <w:unhideWhenUsed/>
    <w:rsid w:val="00503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 da Cunha</cp:lastModifiedBy>
  <cp:revision>4</cp:revision>
  <cp:lastPrinted>2017-05-15T02:37:00Z</cp:lastPrinted>
  <dcterms:created xsi:type="dcterms:W3CDTF">2018-05-02T02:11:00Z</dcterms:created>
  <dcterms:modified xsi:type="dcterms:W3CDTF">2018-05-07T01:07:00Z</dcterms:modified>
</cp:coreProperties>
</file>