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17B" w14:textId="62C21DE7" w:rsidR="00EE3434" w:rsidRDefault="00EE3434" w:rsidP="006942D0">
      <w:pPr>
        <w:pStyle w:val="Title"/>
      </w:pPr>
      <w:r>
        <w:t>ANALISI DINAMICA</w:t>
      </w:r>
    </w:p>
    <w:p w14:paraId="17B245C5" w14:textId="77777777" w:rsidR="00EE3434" w:rsidRDefault="00EE3434"/>
    <w:p w14:paraId="5D09D2E7" w14:textId="10FAD82F" w:rsidR="00EE3434" w:rsidRDefault="000E0CEA">
      <w:r>
        <w:t>i</w:t>
      </w:r>
      <w:r w:rsidR="00EE3434" w:rsidRPr="00EE3434">
        <w:t>dentificare eventuali azioni del malware</w:t>
      </w:r>
      <w:r w:rsidR="00EE3434">
        <w:t xml:space="preserve"> </w:t>
      </w:r>
      <w:r w:rsidR="00EE3434" w:rsidRPr="00EE3434">
        <w:t>sul file system</w:t>
      </w:r>
      <w:r w:rsidR="00EE3434">
        <w:t xml:space="preserve"> </w:t>
      </w:r>
      <w:r w:rsidR="00EE3434" w:rsidRPr="00EE3434">
        <w:t xml:space="preserve">utilizzando </w:t>
      </w:r>
      <w:proofErr w:type="spellStart"/>
      <w:r w:rsidR="00EE3434" w:rsidRPr="00EE3434">
        <w:t>ProcessMonitor</w:t>
      </w:r>
      <w:proofErr w:type="spellEnd"/>
      <w:r w:rsidR="00EE3434" w:rsidRPr="00EE3434">
        <w:t xml:space="preserve"> (</w:t>
      </w:r>
      <w:proofErr w:type="spellStart"/>
      <w:r w:rsidR="00EE3434" w:rsidRPr="00EE3434">
        <w:t>procmon</w:t>
      </w:r>
      <w:proofErr w:type="spellEnd"/>
      <w:r w:rsidR="00EE3434" w:rsidRPr="00EE3434">
        <w:t>) oppure se ci sono problemi multimonhttps://www.resplendence.com/multimon https://multimon.it.uptodown.com/windows/download/23982versione 2.5 per XP</w:t>
      </w:r>
    </w:p>
    <w:p w14:paraId="03E0097C" w14:textId="66D76C8F" w:rsidR="00EE3434" w:rsidRDefault="00EE3434">
      <w:r w:rsidRPr="00EE3434">
        <w:t xml:space="preserve"> • Identificare eventuali azioni del malware</w:t>
      </w:r>
      <w:r>
        <w:t xml:space="preserve"> </w:t>
      </w:r>
      <w:r w:rsidRPr="00EE3434">
        <w:t xml:space="preserve">su processi e </w:t>
      </w:r>
      <w:proofErr w:type="spellStart"/>
      <w:r w:rsidRPr="00EE3434">
        <w:t>thread</w:t>
      </w:r>
      <w:proofErr w:type="spellEnd"/>
      <w:r w:rsidR="00FF69F0">
        <w:t xml:space="preserve"> </w:t>
      </w:r>
      <w:r w:rsidRPr="00EE3434">
        <w:t xml:space="preserve">utilizzando </w:t>
      </w:r>
      <w:proofErr w:type="spellStart"/>
      <w:r w:rsidRPr="00EE3434">
        <w:t>ProcessMonitor</w:t>
      </w:r>
      <w:proofErr w:type="spellEnd"/>
      <w:r w:rsidRPr="00EE3434">
        <w:t xml:space="preserve"> </w:t>
      </w:r>
    </w:p>
    <w:p w14:paraId="449FE97F" w14:textId="0D6A5099" w:rsidR="00EE3434" w:rsidRDefault="00EE3434">
      <w:r w:rsidRPr="00EE3434">
        <w:t>• Modifiche del registro dopo il malware</w:t>
      </w:r>
      <w:r w:rsidR="006942D0">
        <w:t xml:space="preserve"> </w:t>
      </w:r>
      <w:r w:rsidRPr="00EE3434">
        <w:t xml:space="preserve">(le differenze) </w:t>
      </w:r>
    </w:p>
    <w:p w14:paraId="7440E984" w14:textId="01D19C61" w:rsidR="00EE3434" w:rsidRDefault="00EE3434">
      <w:r w:rsidRPr="00EE3434">
        <w:t>• Provare a profilare il malware</w:t>
      </w:r>
      <w:r w:rsidR="00904425">
        <w:t xml:space="preserve"> </w:t>
      </w:r>
      <w:r w:rsidRPr="00EE3434">
        <w:t>in base alla correlazione tra «</w:t>
      </w:r>
      <w:proofErr w:type="spellStart"/>
      <w:r w:rsidRPr="00EE3434">
        <w:t>operation</w:t>
      </w:r>
      <w:proofErr w:type="spellEnd"/>
      <w:r w:rsidRPr="00EE3434">
        <w:t>» e Path.</w:t>
      </w:r>
    </w:p>
    <w:p w14:paraId="0C6366A4" w14:textId="77777777" w:rsidR="000E0CEA" w:rsidRDefault="000E0CEA"/>
    <w:p w14:paraId="37DFE2C8" w14:textId="3389CBE2" w:rsidR="000E0CEA" w:rsidRDefault="000E0CEA">
      <w:r>
        <w:t>Le azioni che possiamo notare effettuate dal malware sono la creazione di un file di testo.</w:t>
      </w:r>
    </w:p>
    <w:p w14:paraId="0FF89D85" w14:textId="3D5712BF" w:rsidR="000E0CEA" w:rsidRDefault="000E0CEA">
      <w:r>
        <w:t xml:space="preserve">Grazie al </w:t>
      </w:r>
      <w:proofErr w:type="spellStart"/>
      <w:r w:rsidRPr="00E920CE">
        <w:rPr>
          <w:rStyle w:val="Strong"/>
        </w:rPr>
        <w:t>Process</w:t>
      </w:r>
      <w:proofErr w:type="spellEnd"/>
      <w:r w:rsidRPr="00E920CE">
        <w:rPr>
          <w:rStyle w:val="Strong"/>
        </w:rPr>
        <w:t xml:space="preserve"> Monitor</w:t>
      </w:r>
      <w:r>
        <w:t xml:space="preserve"> abbiamo settato nel filtro il nome del malware e ci ha riportato il percorso con la rispettiva creazione del file come vediamo nell’immagine seguente</w:t>
      </w:r>
    </w:p>
    <w:p w14:paraId="7DA19DD2" w14:textId="77777777" w:rsidR="000E0CEA" w:rsidRDefault="000E0CEA"/>
    <w:p w14:paraId="2BA83350" w14:textId="75DD405C" w:rsidR="000E0CEA" w:rsidRDefault="000E0CEA">
      <w:r>
        <w:rPr>
          <w:noProof/>
        </w:rPr>
        <w:drawing>
          <wp:anchor distT="0" distB="0" distL="114300" distR="114300" simplePos="0" relativeHeight="251658240" behindDoc="0" locked="0" layoutInCell="1" allowOverlap="1" wp14:anchorId="022EAE4D" wp14:editId="680A7FFF">
            <wp:simplePos x="723569" y="4309607"/>
            <wp:positionH relativeFrom="column">
              <wp:align>left</wp:align>
            </wp:positionH>
            <wp:positionV relativeFrom="paragraph">
              <wp:align>top</wp:align>
            </wp:positionV>
            <wp:extent cx="3514476" cy="2712321"/>
            <wp:effectExtent l="0" t="0" r="0" b="0"/>
            <wp:wrapSquare wrapText="bothSides"/>
            <wp:docPr id="14613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338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76" cy="271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3CC76BF" w14:textId="77777777" w:rsidR="00EE3434" w:rsidRDefault="00EE3434"/>
    <w:p w14:paraId="53ADF62D" w14:textId="77777777" w:rsidR="00E920CE" w:rsidRDefault="000E0CEA" w:rsidP="00E920CE">
      <w:r>
        <w:rPr>
          <w:noProof/>
        </w:rPr>
        <w:drawing>
          <wp:anchor distT="0" distB="0" distL="114300" distR="114300" simplePos="0" relativeHeight="251659264" behindDoc="0" locked="0" layoutInCell="1" allowOverlap="1" wp14:anchorId="35E51EAA" wp14:editId="05B21CB3">
            <wp:simplePos x="1168842" y="7593496"/>
            <wp:positionH relativeFrom="column">
              <wp:align>left</wp:align>
            </wp:positionH>
            <wp:positionV relativeFrom="paragraph">
              <wp:align>top</wp:align>
            </wp:positionV>
            <wp:extent cx="2928931" cy="2075291"/>
            <wp:effectExtent l="0" t="0" r="5080" b="1270"/>
            <wp:wrapSquare wrapText="bothSides"/>
            <wp:docPr id="19764930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9306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931" cy="207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0CE">
        <w:t>come vediamo il malware ha creato un file di testo che legge tutto quello che scriviamo da tastiera,</w:t>
      </w:r>
    </w:p>
    <w:p w14:paraId="4A5CDE18" w14:textId="77777777" w:rsidR="00E920CE" w:rsidRDefault="00E920CE" w:rsidP="00E920CE">
      <w:pPr>
        <w:rPr>
          <w:rStyle w:val="Strong"/>
        </w:rPr>
      </w:pPr>
    </w:p>
    <w:p w14:paraId="75B8590A" w14:textId="77777777" w:rsidR="00E920CE" w:rsidRDefault="00E920CE" w:rsidP="00E920CE">
      <w:pPr>
        <w:rPr>
          <w:rStyle w:val="Strong"/>
        </w:rPr>
      </w:pPr>
    </w:p>
    <w:p w14:paraId="130323D7" w14:textId="7A82ABF2" w:rsidR="006942D0" w:rsidRPr="006942D0" w:rsidRDefault="006942D0" w:rsidP="006942D0">
      <w:pPr>
        <w:ind w:firstLine="708"/>
      </w:pPr>
      <w:r w:rsidRPr="00E920CE">
        <w:rPr>
          <w:rStyle w:val="Strong"/>
        </w:rPr>
        <w:t xml:space="preserve">il Malware un questione è un </w:t>
      </w:r>
      <w:proofErr w:type="spellStart"/>
      <w:r w:rsidRPr="00E920CE">
        <w:rPr>
          <w:rStyle w:val="Strong"/>
        </w:rPr>
        <w:t>keylogger</w:t>
      </w:r>
      <w:proofErr w:type="spellEnd"/>
      <w:r>
        <w:t>.</w:t>
      </w:r>
    </w:p>
    <w:p w14:paraId="2BABABAD" w14:textId="77777777" w:rsidR="00E920CE" w:rsidRDefault="00E920CE" w:rsidP="00E920CE"/>
    <w:p w14:paraId="06FAE946" w14:textId="77777777" w:rsidR="006942D0" w:rsidRDefault="006942D0" w:rsidP="006942D0"/>
    <w:p w14:paraId="6FE488A9" w14:textId="77777777" w:rsidR="006942D0" w:rsidRDefault="006942D0" w:rsidP="006942D0"/>
    <w:p w14:paraId="7A190245" w14:textId="695733B4" w:rsidR="0088734B" w:rsidRDefault="0088734B" w:rsidP="006942D0">
      <w:r>
        <w:lastRenderedPageBreak/>
        <w:t>Che cos’è il nome del processo SVChost.exe</w:t>
      </w:r>
    </w:p>
    <w:p w14:paraId="75A3B299" w14:textId="77777777" w:rsidR="0088734B" w:rsidRDefault="0088734B" w:rsidP="0088734B">
      <w:r>
        <w:t>Microsoft definisce SVCHost.exe un processo di sistema generico di Windows, che può ospitare uno o più servizi del sistema operativo, molto spesso essenziali al funzionamento del computer.</w:t>
      </w:r>
    </w:p>
    <w:p w14:paraId="3A5D4B66" w14:textId="240791DE" w:rsidR="0088734B" w:rsidRDefault="0088734B" w:rsidP="0088734B">
      <w:r>
        <w:t>In passato, SVCHost.exe è stato un nome spesso sfruttato da autori di malware per realizzare dei file malevoli in grado di “nascondersi” all’interno dei numerosi servizi di Windows per agire più o meno indisturbati.</w:t>
      </w:r>
    </w:p>
    <w:p w14:paraId="33B98810" w14:textId="707846CA" w:rsidR="006942D0" w:rsidRDefault="006942D0" w:rsidP="006942D0">
      <w:r>
        <w:t xml:space="preserve"> </w:t>
      </w:r>
      <w:r w:rsidR="0088734B">
        <w:t xml:space="preserve">Le azioni del malware sono molteplici una come evidenziata in precedenza è proprio la creazione del file </w:t>
      </w:r>
    </w:p>
    <w:p w14:paraId="48FD0098" w14:textId="77777777" w:rsidR="00E40F18" w:rsidRDefault="00E40F18" w:rsidP="006942D0"/>
    <w:p w14:paraId="58D08B04" w14:textId="77777777" w:rsidR="00E40F18" w:rsidRDefault="00E40F18" w:rsidP="006942D0"/>
    <w:p w14:paraId="57C49DC2" w14:textId="691C59A5" w:rsidR="00E40F18" w:rsidRDefault="00E40F18" w:rsidP="006942D0">
      <w:pPr>
        <w:rPr>
          <w:noProof/>
        </w:rPr>
      </w:pPr>
      <w:r>
        <w:rPr>
          <w:noProof/>
        </w:rPr>
        <w:drawing>
          <wp:inline distT="0" distB="0" distL="0" distR="0" wp14:anchorId="7FA7F66A" wp14:editId="6476582F">
            <wp:extent cx="6120130" cy="4182110"/>
            <wp:effectExtent l="0" t="0" r="0" b="8890"/>
            <wp:docPr id="826298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87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7A9" w14:textId="77777777" w:rsidR="00E40F18" w:rsidRDefault="00E40F18" w:rsidP="00E40F18">
      <w:pPr>
        <w:rPr>
          <w:noProof/>
        </w:rPr>
      </w:pPr>
    </w:p>
    <w:p w14:paraId="7A5B2042" w14:textId="02938B8C" w:rsidR="00E40F18" w:rsidRDefault="00E40F18" w:rsidP="00E40F18">
      <w:r>
        <w:t xml:space="preserve">La foto precedentemente riportata è uno screen fatto da </w:t>
      </w:r>
      <w:proofErr w:type="spellStart"/>
      <w:r>
        <w:t>regshot</w:t>
      </w:r>
      <w:proofErr w:type="spellEnd"/>
      <w:r>
        <w:t xml:space="preserve">, è il compare fatto da </w:t>
      </w:r>
      <w:proofErr w:type="spellStart"/>
      <w:r>
        <w:t>screenshot</w:t>
      </w:r>
      <w:proofErr w:type="spellEnd"/>
      <w:r>
        <w:t xml:space="preserve"> 1 (prima dell’avvio del malware) e </w:t>
      </w:r>
      <w:proofErr w:type="spellStart"/>
      <w:r>
        <w:t>screenshot</w:t>
      </w:r>
      <w:proofErr w:type="spellEnd"/>
      <w:r>
        <w:t xml:space="preserve"> 2 (fatto appena dopo l’avvio del malware).</w:t>
      </w:r>
    </w:p>
    <w:p w14:paraId="20E5B3CB" w14:textId="77777777" w:rsidR="00E40F18" w:rsidRDefault="00E40F18" w:rsidP="00E40F18"/>
    <w:p w14:paraId="5BF8EF68" w14:textId="77777777" w:rsidR="00E40F18" w:rsidRDefault="00E40F18" w:rsidP="00E40F18"/>
    <w:p w14:paraId="7CDF5F2C" w14:textId="502815D6" w:rsidR="00E40F18" w:rsidRDefault="00E40F18" w:rsidP="00E40F18">
      <w:r>
        <w:t xml:space="preserve">Per verificare la correlazione come visto in precedenza basta seguire il percorso del file, aprirlo e notare come </w:t>
      </w:r>
      <w:proofErr w:type="spellStart"/>
      <w:r>
        <w:t>come</w:t>
      </w:r>
      <w:proofErr w:type="spellEnd"/>
      <w:r>
        <w:t xml:space="preserve"> qualsiasi cosa scritta da </w:t>
      </w:r>
      <w:proofErr w:type="spellStart"/>
      <w:r>
        <w:t>tasiera</w:t>
      </w:r>
      <w:proofErr w:type="spellEnd"/>
      <w:r>
        <w:t xml:space="preserve"> venga riportata</w:t>
      </w:r>
    </w:p>
    <w:p w14:paraId="57F3DA6E" w14:textId="0B133E12" w:rsidR="00E40F18" w:rsidRPr="00E40F18" w:rsidRDefault="00E40F18" w:rsidP="00E40F18">
      <w:r>
        <w:rPr>
          <w:noProof/>
        </w:rPr>
        <w:lastRenderedPageBreak/>
        <w:drawing>
          <wp:inline distT="0" distB="0" distL="0" distR="0" wp14:anchorId="7C40FB5F" wp14:editId="1FA48B16">
            <wp:extent cx="4110824" cy="2757002"/>
            <wp:effectExtent l="0" t="0" r="4445" b="5715"/>
            <wp:docPr id="18769078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0787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37" cy="27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F18" w:rsidRPr="00E40F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4"/>
    <w:rsid w:val="000E0CEA"/>
    <w:rsid w:val="006942D0"/>
    <w:rsid w:val="0088734B"/>
    <w:rsid w:val="00904425"/>
    <w:rsid w:val="00E40F18"/>
    <w:rsid w:val="00E920CE"/>
    <w:rsid w:val="00EE3434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45EC"/>
  <w15:chartTrackingRefBased/>
  <w15:docId w15:val="{04F9C009-6A88-45CA-8AEC-D8807FF1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20C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94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2023-11-28T14:36:00Z</dcterms:created>
  <dcterms:modified xsi:type="dcterms:W3CDTF">2023-11-28T16:01:00Z</dcterms:modified>
</cp:coreProperties>
</file>