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 xml:space="preserve">We decided to follow an </w:t>
      </w:r>
      <w:r w:rsidRPr="00E669E3">
        <w:rPr>
          <w:b/>
          <w:bCs/>
          <w:lang w:val="en-GB"/>
        </w:rPr>
        <w:t>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w:t>
      </w:r>
      <w:r w:rsidRPr="00E669E3">
        <w:rPr>
          <w:b/>
          <w:bCs/>
          <w:lang w:val="en-GB"/>
        </w:rPr>
        <w:t>transfer learning</w:t>
      </w:r>
      <w:r>
        <w:rPr>
          <w:lang w:val="en-GB"/>
        </w:rPr>
        <w:t xml:space="preserve">.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F31CB13" w:rsidR="00B24E5A" w:rsidRDefault="003D3C8C" w:rsidP="008241A4">
      <w:pPr>
        <w:rPr>
          <w:lang w:val="en-GB"/>
        </w:rPr>
      </w:pPr>
      <w:r>
        <w:rPr>
          <w:lang w:val="en-GB"/>
        </w:rPr>
        <w:t xml:space="preserve">Moreover, </w:t>
      </w:r>
      <w:r w:rsidR="0064543E">
        <w:rPr>
          <w:lang w:val="en-GB"/>
        </w:rPr>
        <w:t xml:space="preserve">all the trainings were performed over an </w:t>
      </w:r>
      <w:r w:rsidR="0064543E" w:rsidRPr="00E669E3">
        <w:rPr>
          <w:b/>
          <w:bCs/>
          <w:lang w:val="en-GB"/>
        </w:rPr>
        <w:t>offline augmented training set</w:t>
      </w:r>
      <w:r w:rsidR="0064543E">
        <w:rPr>
          <w:lang w:val="en-GB"/>
        </w:rPr>
        <w:t xml:space="preserve">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w:t>
      </w:r>
      <w:r w:rsidR="00092B51" w:rsidRPr="00E669E3">
        <w:rPr>
          <w:b/>
          <w:bCs/>
          <w:lang w:val="en-GB"/>
        </w:rPr>
        <w:t>online augmentation</w:t>
      </w:r>
      <w:r w:rsidR="00092B51">
        <w:rPr>
          <w:lang w:val="en-GB"/>
        </w:rPr>
        <w:t>,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w:t>
      </w:r>
      <w:r w:rsidR="001367DA">
        <w:rPr>
          <w:lang w:val="en-GB"/>
        </w:rPr>
        <w:t>has been</w:t>
      </w:r>
      <w:r w:rsidR="00B24E5A">
        <w:rPr>
          <w:lang w:val="en-GB"/>
        </w:rPr>
        <w:t xml:space="preserve">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w:t>
      </w:r>
      <w:r w:rsidRPr="00E669E3">
        <w:rPr>
          <w:b/>
          <w:bCs/>
          <w:lang w:val="en-GB"/>
        </w:rPr>
        <w:t>Global Average Pooling</w:t>
      </w:r>
      <w:r>
        <w:rPr>
          <w:lang w:val="en-GB"/>
        </w:rPr>
        <w:t xml:space="preserve"> layer connected to the </w:t>
      </w:r>
      <w:proofErr w:type="spellStart"/>
      <w:r w:rsidRPr="00E669E3">
        <w:rPr>
          <w:b/>
          <w:bCs/>
          <w:lang w:val="en-GB"/>
        </w:rPr>
        <w:t>softmax</w:t>
      </w:r>
      <w:proofErr w:type="spellEnd"/>
      <w:r>
        <w:rPr>
          <w:lang w:val="en-GB"/>
        </w:rPr>
        <w:t xml:space="preserve"> dense layer</w:t>
      </w:r>
    </w:p>
    <w:p w14:paraId="591F7FA4" w14:textId="6AE9482E"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fr</w:t>
      </w:r>
      <w:r w:rsidR="0002160C">
        <w:rPr>
          <w:lang w:val="en-GB"/>
        </w:rPr>
        <w:t xml:space="preserve">oze </w:t>
      </w:r>
      <w:r>
        <w:rPr>
          <w:lang w:val="en-GB"/>
        </w:rPr>
        <w:t xml:space="preserve">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w:t>
      </w:r>
      <w:r w:rsidR="001D5D55" w:rsidRPr="00E669E3">
        <w:rPr>
          <w:b/>
          <w:bCs/>
          <w:lang w:val="en-GB"/>
        </w:rPr>
        <w:t>ensemble</w:t>
      </w:r>
      <w:r w:rsidR="001D5D55">
        <w:rPr>
          <w:lang w:val="en-GB"/>
        </w:rPr>
        <w:t xml:space="preserv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w:t>
      </w:r>
      <w:r w:rsidRPr="00E669E3">
        <w:rPr>
          <w:b/>
          <w:bCs/>
          <w:lang w:val="en-GB"/>
        </w:rPr>
        <w:t>different patterns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7E815A69" w:rsidR="00F45DC0" w:rsidRPr="00F45DC0" w:rsidRDefault="00F45DC0" w:rsidP="00F45DC0">
      <w:pPr>
        <w:rPr>
          <w:lang w:val="en-GB"/>
        </w:rPr>
      </w:pPr>
      <w:r>
        <w:rPr>
          <w:lang w:val="en-GB"/>
        </w:rPr>
        <w:t xml:space="preserve">For our models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w:t>
      </w:r>
      <w:r w:rsidRPr="00E669E3">
        <w:rPr>
          <w:b/>
          <w:bCs/>
          <w:lang w:val="en-GB"/>
        </w:rPr>
        <w:t>mixed precision</w:t>
      </w:r>
      <w:r>
        <w:rPr>
          <w:lang w:val="en-GB"/>
        </w:rPr>
        <w:t xml:space="preserve">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 xml:space="preserve">For our </w:t>
      </w:r>
      <w:r w:rsidR="00043A50">
        <w:rPr>
          <w:lang w:val="en-GB"/>
        </w:rPr>
        <w:lastRenderedPageBreak/>
        <w:t>models, 32</w:t>
      </w:r>
      <w:r w:rsidR="000A5482">
        <w:rPr>
          <w:lang w:val="en-GB"/>
        </w:rPr>
        <w:t>-64</w:t>
      </w:r>
      <w:r w:rsidR="00043A50">
        <w:rPr>
          <w:lang w:val="en-GB"/>
        </w:rPr>
        <w:t xml:space="preserve"> x 2 turned out to be a good choice for the </w:t>
      </w:r>
      <w:r w:rsidR="00043A50" w:rsidRPr="00E669E3">
        <w:rPr>
          <w:b/>
          <w:bCs/>
          <w:lang w:val="en-GB"/>
        </w:rPr>
        <w:t>batch size</w:t>
      </w:r>
      <w:r w:rsidR="00043A50">
        <w:rPr>
          <w:lang w:val="en-GB"/>
        </w:rPr>
        <w:t>.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sidRPr="00E669E3">
        <w:rPr>
          <w:b/>
          <w:bCs/>
          <w:lang w:val="en-GB"/>
        </w:rPr>
        <w:t>standardization</w:t>
      </w:r>
      <w:r>
        <w:rPr>
          <w:lang w:val="en-GB"/>
        </w:rPr>
        <w:t xml:space="preserve">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 xml:space="preserve">Another technique that turned out be very useful has been the </w:t>
      </w:r>
      <w:r w:rsidRPr="00E669E3">
        <w:rPr>
          <w:b/>
          <w:bCs/>
          <w:lang w:val="en-GB"/>
        </w:rPr>
        <w:t>resizing</w:t>
      </w:r>
      <w:r>
        <w:rPr>
          <w:lang w:val="en-GB"/>
        </w:rPr>
        <w:t xml:space="preserve">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w:t>
      </w:r>
      <w:r w:rsidR="00D31826" w:rsidRPr="00E669E3">
        <w:rPr>
          <w:b/>
          <w:bCs/>
          <w:lang w:val="en-GB"/>
        </w:rPr>
        <w:t>class-weights</w:t>
      </w:r>
      <w:r w:rsidR="00D31826">
        <w:rPr>
          <w:lang w:val="en-GB"/>
        </w:rPr>
        <w:t xml:space="preserve">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w:t>
      </w:r>
      <w:r w:rsidR="009B6636" w:rsidRPr="00E669E3">
        <w:rPr>
          <w:b/>
          <w:bCs/>
          <w:lang w:val="en-GB"/>
        </w:rPr>
        <w:t>oversample</w:t>
      </w:r>
      <w:r w:rsidR="009B6636">
        <w:rPr>
          <w:lang w:val="en-GB"/>
        </w:rPr>
        <w:t xml:space="preserv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lastRenderedPageBreak/>
        <w:t>Regularization methods</w:t>
      </w:r>
    </w:p>
    <w:p w14:paraId="3FCAEC5F" w14:textId="3C375545" w:rsidR="00E172F1" w:rsidRDefault="008241A4" w:rsidP="00AC44A8">
      <w:pPr>
        <w:rPr>
          <w:lang w:val="en-GB"/>
        </w:rPr>
      </w:pPr>
      <w:r>
        <w:rPr>
          <w:lang w:val="en-GB"/>
        </w:rPr>
        <w:t xml:space="preserve">We used many regularization methods, including </w:t>
      </w:r>
      <w:r w:rsidRPr="00E669E3">
        <w:rPr>
          <w:b/>
          <w:bCs/>
          <w:lang w:val="en-GB"/>
        </w:rPr>
        <w:t>dropout</w:t>
      </w:r>
      <w:r>
        <w:rPr>
          <w:lang w:val="en-GB"/>
        </w:rPr>
        <w:t xml:space="preserve">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w:t>
      </w:r>
      <w:r w:rsidR="007674B6">
        <w:rPr>
          <w:lang w:val="en-GB"/>
        </w:rPr>
        <w:t>high</w:t>
      </w:r>
      <w:r>
        <w:rPr>
          <w:lang w:val="en-GB"/>
        </w:rPr>
        <w:t xml:space="preserve">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w:t>
      </w:r>
      <w:r w:rsidR="000103D0" w:rsidRPr="00E669E3">
        <w:rPr>
          <w:b/>
          <w:bCs/>
          <w:lang w:val="en-GB"/>
        </w:rPr>
        <w:t>L2 regularization</w:t>
      </w:r>
      <w:r w:rsidR="000103D0">
        <w:rPr>
          <w:lang w:val="en-GB"/>
        </w:rPr>
        <w:t xml:space="preserve">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w:t>
      </w:r>
      <w:r w:rsidR="00E172F1" w:rsidRPr="00E669E3">
        <w:rPr>
          <w:b/>
          <w:bCs/>
          <w:lang w:val="en-GB"/>
        </w:rPr>
        <w:t>GAP</w:t>
      </w:r>
      <w:r w:rsidR="00E172F1">
        <w:rPr>
          <w:lang w:val="en-GB"/>
        </w:rPr>
        <w:t xml:space="preserve">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w:t>
      </w:r>
      <w:r w:rsidRPr="00880129">
        <w:rPr>
          <w:b/>
          <w:bCs/>
          <w:lang w:val="en-GB"/>
        </w:rPr>
        <w:t>ADAM</w:t>
      </w:r>
      <w:r w:rsidR="003C3D6F">
        <w:rPr>
          <w:lang w:val="en-GB"/>
        </w:rPr>
        <w:t xml:space="preserve"> already</w:t>
      </w:r>
      <w:r>
        <w:rPr>
          <w:lang w:val="en-GB"/>
        </w:rPr>
        <w:t xml:space="preserve"> combines </w:t>
      </w:r>
      <w:r w:rsidR="003C3D6F">
        <w:rPr>
          <w:lang w:val="en-GB"/>
        </w:rPr>
        <w:t xml:space="preserve">both </w:t>
      </w:r>
      <w:r w:rsidR="003C3D6F" w:rsidRPr="00880129">
        <w:rPr>
          <w:i/>
          <w:iCs/>
          <w:lang w:val="en-GB"/>
        </w:rPr>
        <w:t>Momentum</w:t>
      </w:r>
      <w:r w:rsidR="003C3D6F">
        <w:rPr>
          <w:lang w:val="en-GB"/>
        </w:rPr>
        <w:t xml:space="preserve"> and </w:t>
      </w:r>
      <w:proofErr w:type="spellStart"/>
      <w:r w:rsidR="003C3D6F" w:rsidRPr="00880129">
        <w:rPr>
          <w:i/>
          <w:iCs/>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09847C3A" w14:textId="379C3E36" w:rsidR="00861F81" w:rsidRDefault="00861F81" w:rsidP="00861F81">
      <w:pPr>
        <w:rPr>
          <w:lang w:val="en-GB"/>
        </w:rPr>
      </w:pPr>
      <w:r w:rsidRPr="00861F81">
        <w:rPr>
          <w:lang w:val="en-GB"/>
        </w:rPr>
        <w:t xml:space="preserve">We managed to successfully use this library, present in the </w:t>
      </w:r>
      <w:proofErr w:type="spellStart"/>
      <w:r w:rsidRPr="00861F81">
        <w:rPr>
          <w:lang w:val="en-GB"/>
        </w:rPr>
        <w:t>Keras</w:t>
      </w:r>
      <w:proofErr w:type="spellEnd"/>
      <w:r w:rsidRPr="00861F81">
        <w:rPr>
          <w:lang w:val="en-GB"/>
        </w:rPr>
        <w:t xml:space="preserve">-CV module. We understood that this method requires a training set composed of images processed with </w:t>
      </w:r>
      <w:proofErr w:type="spellStart"/>
      <w:r w:rsidRPr="00861F81">
        <w:rPr>
          <w:lang w:val="en-GB"/>
        </w:rPr>
        <w:t>cutmix</w:t>
      </w:r>
      <w:proofErr w:type="spellEnd"/>
      <w:r w:rsidRPr="00861F81">
        <w:rPr>
          <w:lang w:val="en-GB"/>
        </w:rPr>
        <w:t xml:space="preserve"> and normal images as well. It eventually didn’t turn useful for our dataset since we didn’t see any improvement in the new models with respect to the </w:t>
      </w:r>
      <w:r w:rsidR="00D405A5">
        <w:rPr>
          <w:lang w:val="en-GB"/>
        </w:rPr>
        <w:t xml:space="preserve">standard </w:t>
      </w:r>
      <w:r w:rsidRPr="00861F81">
        <w:rPr>
          <w:lang w:val="en-GB"/>
        </w:rPr>
        <w:t xml:space="preserve">augmentation </w:t>
      </w:r>
      <w:r w:rsidR="00D405A5">
        <w:rPr>
          <w:lang w:val="en-GB"/>
        </w:rPr>
        <w:t>technique.</w:t>
      </w:r>
      <w:r w:rsidRPr="00861F81">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18DFC3DD" w14:textId="0B1C9C0C" w:rsidR="00B24E5A" w:rsidRPr="001518B8" w:rsidRDefault="002F6657" w:rsidP="00AC44A8">
      <w:pPr>
        <w:rPr>
          <w:lang w:val="en-GB"/>
        </w:rPr>
      </w:pPr>
      <w:r w:rsidRPr="002F6657">
        <w:rPr>
          <w:lang w:val="en-GB"/>
        </w:rPr>
        <w:t xml:space="preserve">We also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w:t>
      </w:r>
      <w:proofErr w:type="gramStart"/>
      <w:r w:rsidR="00115999">
        <w:rPr>
          <w:lang w:val="en-GB"/>
        </w:rPr>
        <w:t>In particular, it</w:t>
      </w:r>
      <w:proofErr w:type="gramEnd"/>
      <w:r w:rsidR="00115999">
        <w:rPr>
          <w:lang w:val="en-GB"/>
        </w:rPr>
        <w:t xml:space="preserve">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r w:rsidR="00115999" w:rsidRPr="00115999">
        <w:rPr>
          <w:i/>
          <w:iCs/>
          <w:lang w:val="en-GB"/>
        </w:rPr>
        <w:t>units</w:t>
      </w:r>
      <w:r w:rsidR="002814C7">
        <w:rPr>
          <w:i/>
          <w:iCs/>
          <w:lang w:val="en-GB"/>
        </w:rPr>
        <w:t xml:space="preserve"> </w:t>
      </w:r>
      <w:r w:rsidR="00E669E3" w:rsidRPr="00E669E3">
        <w:rPr>
          <w:lang w:val="en-GB"/>
        </w:rPr>
        <w:t>hyper</w:t>
      </w:r>
      <w:r w:rsidR="002814C7" w:rsidRPr="00E669E3">
        <w:rPr>
          <w:lang w:val="en-GB"/>
        </w:rPr>
        <w:t>parameters</w:t>
      </w:r>
      <w:r w:rsidR="002814C7" w:rsidRPr="002814C7">
        <w:rPr>
          <w:lang w:val="en-GB"/>
        </w:rPr>
        <w:t>.</w:t>
      </w:r>
      <w:r w:rsidR="002814C7">
        <w:rPr>
          <w:lang w:val="en-GB"/>
        </w:rPr>
        <w:t xml:space="preserve"> However, due to time constraints, we limited to implement it without fully testing it. The partial results we got seemed to be reasonable and were used as inspiration for our final models.</w:t>
      </w:r>
    </w:p>
    <w:sectPr w:rsidR="00B24E5A" w:rsidRPr="001518B8" w:rsidSect="001518B8">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2160C"/>
    <w:rsid w:val="00032EF5"/>
    <w:rsid w:val="00040C46"/>
    <w:rsid w:val="00043A50"/>
    <w:rsid w:val="00057DA8"/>
    <w:rsid w:val="00092B51"/>
    <w:rsid w:val="00097AD7"/>
    <w:rsid w:val="000A5482"/>
    <w:rsid w:val="00115999"/>
    <w:rsid w:val="001367DA"/>
    <w:rsid w:val="001518B8"/>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674B6"/>
    <w:rsid w:val="00782675"/>
    <w:rsid w:val="00785B86"/>
    <w:rsid w:val="00791648"/>
    <w:rsid w:val="008241A4"/>
    <w:rsid w:val="00840001"/>
    <w:rsid w:val="00861F81"/>
    <w:rsid w:val="00880129"/>
    <w:rsid w:val="008E001F"/>
    <w:rsid w:val="008E42D8"/>
    <w:rsid w:val="009332B9"/>
    <w:rsid w:val="00963D70"/>
    <w:rsid w:val="009B6636"/>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405A5"/>
    <w:rsid w:val="00D76D7E"/>
    <w:rsid w:val="00D76E55"/>
    <w:rsid w:val="00DE56DA"/>
    <w:rsid w:val="00DF4F97"/>
    <w:rsid w:val="00E172F1"/>
    <w:rsid w:val="00E24613"/>
    <w:rsid w:val="00E61F63"/>
    <w:rsid w:val="00E669E3"/>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1706</Words>
  <Characters>9729</Characters>
  <Application>Microsoft Office Word</Application>
  <DocSecurity>0</DocSecurity>
  <Lines>81</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16</cp:revision>
  <dcterms:created xsi:type="dcterms:W3CDTF">2022-11-26T18:07:00Z</dcterms:created>
  <dcterms:modified xsi:type="dcterms:W3CDTF">2022-11-27T20:44:00Z</dcterms:modified>
</cp:coreProperties>
</file>