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3C97AE43" w:rsidR="000D22E6" w:rsidRPr="00135686" w:rsidRDefault="000D22E6" w:rsidP="00BE6094">
      <w:r w:rsidRPr="003C3B9E">
        <w:rPr>
          <w:b/>
          <w:bCs/>
          <w:highlight w:val="yellow"/>
        </w:rPr>
        <w:t>Models</w:t>
      </w:r>
      <w:r w:rsidR="00135686" w:rsidRPr="003C3B9E">
        <w:rPr>
          <w:b/>
          <w:bCs/>
          <w:highlight w:val="yellow"/>
        </w:rPr>
        <w:t xml:space="preserve"> (TO DO: ensembles)</w:t>
      </w:r>
    </w:p>
    <w:p w14:paraId="448C19CE" w14:textId="037CEEA9" w:rsidR="00A1689D" w:rsidRPr="000D22E6"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lastRenderedPageBreak/>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143D5C11"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B09FC8B" w14:textId="65D7EBFA" w:rsidR="0066763C" w:rsidRDefault="0066763C" w:rsidP="0066763C">
      <w:pPr>
        <w:rPr>
          <w:b/>
          <w:bCs/>
        </w:rPr>
      </w:pPr>
      <w:r>
        <w:rPr>
          <w:b/>
          <w:bCs/>
        </w:rPr>
        <w:t>Cross-validation</w:t>
      </w:r>
      <w:r w:rsidR="0064522F">
        <w:rPr>
          <w:b/>
          <w:bCs/>
        </w:rPr>
        <w:t>,</w:t>
      </w:r>
      <w:r w:rsidR="00452F4D">
        <w:rPr>
          <w:b/>
          <w:bCs/>
        </w:rPr>
        <w:t xml:space="preserve"> handling the window,</w:t>
      </w:r>
      <w:r w:rsidR="0064522F">
        <w:rPr>
          <w:b/>
          <w:bCs/>
        </w:rPr>
        <w:t xml:space="preserve"> feature selection and PCA</w:t>
      </w:r>
    </w:p>
    <w:p w14:paraId="1F5452E8" w14:textId="5D1C8E1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6364624D" w14:textId="6EC1B435" w:rsidR="001A579A" w:rsidRDefault="001A579A" w:rsidP="00BE6094">
      <w:r w:rsidRPr="001A579A">
        <w:t xml:space="preserve">It’s important to note that we preferred not to modify the original window provided with the dataset. Indeed, we had no idea whether consecutive time-series samples in the original dataset </w:t>
      </w:r>
      <w:r w:rsidRPr="001A579A">
        <w:lastRenderedPageBreak/>
        <w:t>were in temporal-dependent order</w:t>
      </w:r>
      <w:r>
        <w:t xml:space="preserve">. Additionally, we had no clue that at test time (on </w:t>
      </w:r>
      <w:proofErr w:type="spellStart"/>
      <w:r>
        <w:t>Codalab</w:t>
      </w:r>
      <w:proofErr w:type="spellEnd"/>
      <w:r>
        <w:t>) samples were fed with the same order.</w:t>
      </w:r>
    </w:p>
    <w:p w14:paraId="133EB3EC" w14:textId="167882F1" w:rsidR="00567B77" w:rsidRDefault="001A579A" w:rsidP="00BE6094">
      <w:r>
        <w:t xml:space="preserve"> In this way, we considered every sample independent from each other</w:t>
      </w:r>
      <w:r w:rsidR="00567B77">
        <w:t xml:space="preserve"> and were able to implement the cross-validation in a straightaway manner. The cross-validation has been used to also test the splines augmentation, learning rates related parameters, PCA, features drop and all combination of scalers. </w:t>
      </w:r>
    </w:p>
    <w:p w14:paraId="354C9353" w14:textId="284419B7" w:rsidR="0064522F" w:rsidRDefault="0064522F" w:rsidP="00BE6094">
      <w:r>
        <w:t>We tried removing 1 feature at-a-time, but it seemed not so beneficial. Better results were achieved with PCA, projecting features over 5 or 6 components, just before applying the scalers.</w:t>
      </w:r>
    </w:p>
    <w:p w14:paraId="579B43DE" w14:textId="023A7059"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16F4AAE6" w14:textId="29ED2DF5" w:rsidR="004974D2" w:rsidRPr="004974D2" w:rsidRDefault="004974D2" w:rsidP="00BE6094">
      <w:pPr>
        <w:rPr>
          <w:b/>
          <w:bCs/>
        </w:rPr>
      </w:pPr>
      <w:proofErr w:type="spellStart"/>
      <w:r w:rsidRPr="004974D2">
        <w:rPr>
          <w:b/>
          <w:bCs/>
        </w:rPr>
        <w:t>Tsaug</w:t>
      </w:r>
      <w:proofErr w:type="spellEnd"/>
      <w:r w:rsidRPr="004974D2">
        <w:rPr>
          <w:b/>
          <w:bCs/>
        </w:rPr>
        <w:t xml:space="preserve"> library for augmentation</w:t>
      </w:r>
    </w:p>
    <w:p w14:paraId="708B5829" w14:textId="07200533" w:rsidR="004974D2" w:rsidRPr="0066763C" w:rsidRDefault="004974D2" w:rsidP="00BE6094">
      <w:r>
        <w:t xml:space="preserve">We also tested the </w:t>
      </w:r>
      <w:proofErr w:type="spellStart"/>
      <w:r>
        <w:t>tsaug</w:t>
      </w:r>
      <w:proofErr w:type="spellEnd"/>
      <w:r>
        <w:t xml:space="preserve"> library, which provides augmentation for timeseries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2F35F05" w14:textId="2784B2CF" w:rsidR="00135686" w:rsidRDefault="00452F4D" w:rsidP="00BE6094">
      <w:pPr>
        <w:rPr>
          <w:b/>
          <w:bCs/>
        </w:rPr>
      </w:pPr>
      <w:r w:rsidRPr="00452F4D">
        <w:rPr>
          <w:b/>
          <w:bCs/>
          <w:highlight w:val="yellow"/>
        </w:rPr>
        <w:t>Learning rates</w:t>
      </w:r>
    </w:p>
    <w:p w14:paraId="28CC72A3" w14:textId="46569CF9" w:rsidR="00452F4D" w:rsidRDefault="00452F4D" w:rsidP="00BE6094">
      <w:pPr>
        <w:rPr>
          <w:b/>
          <w:bCs/>
        </w:rPr>
      </w:pPr>
    </w:p>
    <w:p w14:paraId="03D0DA6C" w14:textId="56F7C51A" w:rsidR="00452F4D" w:rsidRDefault="00452F4D" w:rsidP="00BE6094">
      <w:pPr>
        <w:rPr>
          <w:b/>
          <w:bCs/>
        </w:rPr>
      </w:pPr>
      <w:r w:rsidRPr="00452F4D">
        <w:rPr>
          <w:b/>
          <w:bCs/>
          <w:highlight w:val="yellow"/>
        </w:rPr>
        <w:t>Other possible techniques</w:t>
      </w:r>
    </w:p>
    <w:p w14:paraId="7A514C29" w14:textId="1E820925" w:rsidR="00452F4D" w:rsidRPr="00452F4D" w:rsidRDefault="00452F4D" w:rsidP="00BE6094">
      <w:r>
        <w:t>Reshape the samples as an image and use 2D convolutions with augmentation applied at training time by the network layers.</w:t>
      </w:r>
    </w:p>
    <w:p w14:paraId="6A19E547" w14:textId="77777777" w:rsidR="00452F4D" w:rsidRDefault="00452F4D" w:rsidP="00BE6094">
      <w:pPr>
        <w:rPr>
          <w:lang w:val="en-GB"/>
        </w:rPr>
      </w:pPr>
    </w:p>
    <w:p w14:paraId="4D28AE37" w14:textId="2CB040DC" w:rsidR="00135686" w:rsidRDefault="00135686" w:rsidP="00BE6094">
      <w:pPr>
        <w:rPr>
          <w:lang w:val="en-GB"/>
        </w:rPr>
      </w:pPr>
    </w:p>
    <w:p w14:paraId="00B4F957" w14:textId="39CE21AC" w:rsidR="00135686" w:rsidRDefault="00135686" w:rsidP="00BE6094">
      <w:pPr>
        <w:rPr>
          <w:lang w:val="en-GB"/>
        </w:rPr>
      </w:pPr>
    </w:p>
    <w:p w14:paraId="33EE9DA0" w14:textId="6421D5C5" w:rsidR="00135686" w:rsidRDefault="00135686" w:rsidP="00BE6094">
      <w:pPr>
        <w:rPr>
          <w:lang w:val="en-GB"/>
        </w:rPr>
      </w:pPr>
    </w:p>
    <w:p w14:paraId="0112CDD2" w14:textId="496EB04E" w:rsidR="00135686" w:rsidRDefault="00135686" w:rsidP="00BE6094">
      <w:pPr>
        <w:rPr>
          <w:lang w:val="en-GB"/>
        </w:rPr>
      </w:pPr>
    </w:p>
    <w:p w14:paraId="366E70F6" w14:textId="45F05D64" w:rsidR="00135686" w:rsidRDefault="00135686" w:rsidP="00BE6094">
      <w:pPr>
        <w:rPr>
          <w:lang w:val="en-GB"/>
        </w:rPr>
      </w:pPr>
    </w:p>
    <w:p w14:paraId="313B9EDE" w14:textId="574A86CF" w:rsidR="00135686" w:rsidRDefault="00135686" w:rsidP="00BE6094">
      <w:pPr>
        <w:rPr>
          <w:lang w:val="en-GB"/>
        </w:rPr>
      </w:pPr>
    </w:p>
    <w:p w14:paraId="61229D12" w14:textId="07F0AEA2" w:rsidR="00135686" w:rsidRDefault="00135686" w:rsidP="00BE6094">
      <w:pPr>
        <w:rPr>
          <w:lang w:val="en-GB"/>
        </w:rPr>
      </w:pPr>
    </w:p>
    <w:p w14:paraId="37683054" w14:textId="3312D830" w:rsidR="00135686" w:rsidRDefault="00135686" w:rsidP="00BE6094">
      <w:pPr>
        <w:rPr>
          <w:lang w:val="en-GB"/>
        </w:rPr>
      </w:pPr>
    </w:p>
    <w:p w14:paraId="74FC82D3" w14:textId="1633CD3E" w:rsidR="00135686" w:rsidRDefault="00135686" w:rsidP="00BE6094">
      <w:pPr>
        <w:rPr>
          <w:lang w:val="en-GB"/>
        </w:rPr>
      </w:pPr>
    </w:p>
    <w:p w14:paraId="5C558F46" w14:textId="596662C5" w:rsidR="00135686" w:rsidRDefault="00135686" w:rsidP="00BE6094">
      <w:pPr>
        <w:rPr>
          <w:lang w:val="en-GB"/>
        </w:rPr>
      </w:pPr>
    </w:p>
    <w:p w14:paraId="47E80073" w14:textId="2A66104C" w:rsidR="00135686" w:rsidRDefault="00135686" w:rsidP="00BE6094">
      <w:pPr>
        <w:rPr>
          <w:lang w:val="en-GB"/>
        </w:rPr>
      </w:pPr>
    </w:p>
    <w:p w14:paraId="288C0941" w14:textId="1F4BCDB2" w:rsidR="00135686" w:rsidRDefault="00135686" w:rsidP="00BE6094">
      <w:pPr>
        <w:rPr>
          <w:lang w:val="en-GB"/>
        </w:rPr>
      </w:pPr>
    </w:p>
    <w:p w14:paraId="3A1ED94A" w14:textId="4C82CB7E" w:rsidR="00135686" w:rsidRDefault="00135686" w:rsidP="00BE6094">
      <w:pPr>
        <w:rPr>
          <w:lang w:val="en-GB"/>
        </w:rPr>
      </w:pPr>
    </w:p>
    <w:p w14:paraId="64E128F3" w14:textId="2C5AC0BD" w:rsidR="00135686" w:rsidRDefault="00135686" w:rsidP="00BE6094">
      <w:pPr>
        <w:rPr>
          <w:lang w:val="en-GB"/>
        </w:rPr>
      </w:pPr>
    </w:p>
    <w:p w14:paraId="30A0CD8E" w14:textId="77777777" w:rsidR="004974D2" w:rsidRDefault="004974D2" w:rsidP="00BE6094">
      <w:pPr>
        <w:rPr>
          <w:lang w:val="en-GB"/>
        </w:rPr>
      </w:pPr>
    </w:p>
    <w:p w14:paraId="1445793B" w14:textId="77777777" w:rsidR="00135686" w:rsidRDefault="00135686" w:rsidP="00BE6094">
      <w:pPr>
        <w:rPr>
          <w:lang w:val="en-GB"/>
        </w:rPr>
      </w:pPr>
    </w:p>
    <w:p w14:paraId="74901470" w14:textId="77777777" w:rsidR="00135686" w:rsidRDefault="00135686" w:rsidP="00135686">
      <w:pPr>
        <w:rPr>
          <w:lang w:val="it-IT"/>
        </w:rPr>
      </w:pPr>
      <w:proofErr w:type="spellStart"/>
      <w:r>
        <w:rPr>
          <w:lang w:val="it-IT"/>
        </w:rPr>
        <w:t>Outline</w:t>
      </w:r>
      <w:proofErr w:type="spellEnd"/>
    </w:p>
    <w:p w14:paraId="566CFB21"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convolution</w:t>
      </w:r>
      <w:proofErr w:type="spellEnd"/>
      <w:r w:rsidRPr="000D22E6">
        <w:rPr>
          <w:highlight w:val="yellow"/>
          <w:lang w:val="it-IT"/>
        </w:rPr>
        <w:t xml:space="preserve"> and dense </w:t>
      </w:r>
      <w:proofErr w:type="spellStart"/>
      <w:r w:rsidRPr="000D22E6">
        <w:rPr>
          <w:highlight w:val="yellow"/>
          <w:lang w:val="it-IT"/>
        </w:rPr>
        <w:t>layers</w:t>
      </w:r>
      <w:proofErr w:type="spellEnd"/>
    </w:p>
    <w:p w14:paraId="2EE9B78C"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lstm</w:t>
      </w:r>
      <w:proofErr w:type="spellEnd"/>
      <w:r w:rsidRPr="000D22E6">
        <w:rPr>
          <w:highlight w:val="yellow"/>
          <w:lang w:val="it-IT"/>
        </w:rPr>
        <w:t xml:space="preserve"> and gru </w:t>
      </w:r>
      <w:proofErr w:type="spellStart"/>
      <w:r w:rsidRPr="000D22E6">
        <w:rPr>
          <w:highlight w:val="yellow"/>
          <w:lang w:val="it-IT"/>
        </w:rPr>
        <w:t>layers</w:t>
      </w:r>
      <w:proofErr w:type="spellEnd"/>
    </w:p>
    <w:p w14:paraId="57332FC7"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bidirectional</w:t>
      </w:r>
      <w:proofErr w:type="spellEnd"/>
      <w:r w:rsidRPr="000D22E6">
        <w:rPr>
          <w:highlight w:val="yellow"/>
          <w:lang w:val="it-IT"/>
        </w:rPr>
        <w:t xml:space="preserve"> </w:t>
      </w:r>
      <w:proofErr w:type="spellStart"/>
      <w:r w:rsidRPr="000D22E6">
        <w:rPr>
          <w:highlight w:val="yellow"/>
          <w:lang w:val="it-IT"/>
        </w:rPr>
        <w:t>lstm</w:t>
      </w:r>
      <w:proofErr w:type="spellEnd"/>
      <w:r w:rsidRPr="000D22E6">
        <w:rPr>
          <w:highlight w:val="yellow"/>
          <w:lang w:val="it-IT"/>
        </w:rPr>
        <w:t xml:space="preserve"> and gru</w:t>
      </w:r>
    </w:p>
    <w:p w14:paraId="61BCCECA"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attention</w:t>
      </w:r>
      <w:proofErr w:type="spellEnd"/>
      <w:r w:rsidRPr="000D22E6">
        <w:rPr>
          <w:highlight w:val="yellow"/>
          <w:lang w:val="it-IT"/>
        </w:rPr>
        <w:t xml:space="preserve"> </w:t>
      </w:r>
      <w:proofErr w:type="spellStart"/>
      <w:r w:rsidRPr="000D22E6">
        <w:rPr>
          <w:highlight w:val="yellow"/>
          <w:lang w:val="it-IT"/>
        </w:rPr>
        <w:t>layer</w:t>
      </w:r>
      <w:proofErr w:type="spellEnd"/>
    </w:p>
    <w:p w14:paraId="235611FF"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 xml:space="preserve">a </w:t>
      </w:r>
      <w:proofErr w:type="spellStart"/>
      <w:r w:rsidRPr="000D22E6">
        <w:rPr>
          <w:highlight w:val="yellow"/>
          <w:lang w:val="it-IT"/>
        </w:rPr>
        <w:t>combination</w:t>
      </w:r>
      <w:proofErr w:type="spellEnd"/>
      <w:r w:rsidRPr="000D22E6">
        <w:rPr>
          <w:highlight w:val="yellow"/>
          <w:lang w:val="it-IT"/>
        </w:rPr>
        <w:t xml:space="preserve"> of </w:t>
      </w:r>
      <w:proofErr w:type="spellStart"/>
      <w:r w:rsidRPr="000D22E6">
        <w:rPr>
          <w:highlight w:val="yellow"/>
          <w:lang w:val="it-IT"/>
        </w:rPr>
        <w:t>everything</w:t>
      </w:r>
      <w:proofErr w:type="spellEnd"/>
    </w:p>
    <w:p w14:paraId="37FD2BB8" w14:textId="77777777" w:rsidR="00135686" w:rsidRDefault="00135686" w:rsidP="00135686">
      <w:pPr>
        <w:pStyle w:val="Paragrafoelenco"/>
        <w:numPr>
          <w:ilvl w:val="0"/>
          <w:numId w:val="1"/>
        </w:numPr>
        <w:rPr>
          <w:lang w:val="it-IT"/>
        </w:rPr>
      </w:pPr>
      <w:r>
        <w:rPr>
          <w:lang w:val="it-IT"/>
        </w:rPr>
        <w:t xml:space="preserve">cross </w:t>
      </w:r>
      <w:proofErr w:type="spellStart"/>
      <w:r>
        <w:rPr>
          <w:lang w:val="it-IT"/>
        </w:rPr>
        <w:t>validation</w:t>
      </w:r>
      <w:proofErr w:type="spellEnd"/>
    </w:p>
    <w:p w14:paraId="068301A5" w14:textId="77777777" w:rsidR="00135686" w:rsidRPr="000D22E6" w:rsidRDefault="00135686" w:rsidP="00135686">
      <w:pPr>
        <w:pStyle w:val="Paragrafoelenco"/>
        <w:numPr>
          <w:ilvl w:val="0"/>
          <w:numId w:val="1"/>
        </w:numPr>
        <w:rPr>
          <w:highlight w:val="yellow"/>
          <w:lang w:val="it-IT"/>
        </w:rPr>
      </w:pPr>
      <w:proofErr w:type="spellStart"/>
      <w:r w:rsidRPr="000D22E6">
        <w:rPr>
          <w:highlight w:val="yellow"/>
          <w:lang w:val="it-IT"/>
        </w:rPr>
        <w:t>oversampling</w:t>
      </w:r>
      <w:proofErr w:type="spellEnd"/>
      <w:r w:rsidRPr="000D22E6">
        <w:rPr>
          <w:highlight w:val="yellow"/>
          <w:lang w:val="it-IT"/>
        </w:rPr>
        <w:t xml:space="preserve"> </w:t>
      </w:r>
      <w:proofErr w:type="spellStart"/>
      <w:r w:rsidRPr="000D22E6">
        <w:rPr>
          <w:highlight w:val="yellow"/>
          <w:lang w:val="it-IT"/>
        </w:rPr>
        <w:t>not</w:t>
      </w:r>
      <w:proofErr w:type="spellEnd"/>
      <w:r w:rsidRPr="000D22E6">
        <w:rPr>
          <w:highlight w:val="yellow"/>
          <w:lang w:val="it-IT"/>
        </w:rPr>
        <w:t xml:space="preserve"> </w:t>
      </w:r>
      <w:proofErr w:type="spellStart"/>
      <w:r w:rsidRPr="000D22E6">
        <w:rPr>
          <w:highlight w:val="yellow"/>
          <w:lang w:val="it-IT"/>
        </w:rPr>
        <w:t>useful</w:t>
      </w:r>
      <w:proofErr w:type="spellEnd"/>
    </w:p>
    <w:p w14:paraId="6AE2DB93"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splines</w:t>
      </w:r>
      <w:proofErr w:type="spellEnd"/>
      <w:r w:rsidRPr="000D22E6">
        <w:rPr>
          <w:highlight w:val="yellow"/>
          <w:lang w:val="it-IT"/>
        </w:rPr>
        <w:t xml:space="preserve"> </w:t>
      </w:r>
      <w:proofErr w:type="spellStart"/>
      <w:r w:rsidRPr="000D22E6">
        <w:rPr>
          <w:highlight w:val="yellow"/>
          <w:lang w:val="it-IT"/>
        </w:rPr>
        <w:t>interpolation</w:t>
      </w:r>
      <w:proofErr w:type="spellEnd"/>
    </w:p>
    <w:p w14:paraId="1C0E7EEE"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gaussian</w:t>
      </w:r>
      <w:proofErr w:type="spellEnd"/>
      <w:r w:rsidRPr="000D22E6">
        <w:rPr>
          <w:highlight w:val="yellow"/>
          <w:lang w:val="it-IT"/>
        </w:rPr>
        <w:t xml:space="preserve"> </w:t>
      </w:r>
      <w:proofErr w:type="spellStart"/>
      <w:r w:rsidRPr="000D22E6">
        <w:rPr>
          <w:highlight w:val="yellow"/>
          <w:lang w:val="it-IT"/>
        </w:rPr>
        <w:t>noise</w:t>
      </w:r>
      <w:proofErr w:type="spellEnd"/>
    </w:p>
    <w:p w14:paraId="732832EB"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Paragrafoelenco"/>
        <w:numPr>
          <w:ilvl w:val="0"/>
          <w:numId w:val="1"/>
        </w:numPr>
        <w:rPr>
          <w:lang w:val="en-GB"/>
        </w:rPr>
      </w:pPr>
      <w:r>
        <w:rPr>
          <w:lang w:val="en-GB"/>
        </w:rPr>
        <w:t>removal of “difficult” features not useful</w:t>
      </w:r>
    </w:p>
    <w:p w14:paraId="4AC44B37" w14:textId="77777777" w:rsidR="00135686" w:rsidRDefault="00135686" w:rsidP="00135686">
      <w:pPr>
        <w:pStyle w:val="Paragrafoelenco"/>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Paragrafoelenco"/>
        <w:numPr>
          <w:ilvl w:val="0"/>
          <w:numId w:val="1"/>
        </w:numPr>
        <w:rPr>
          <w:lang w:val="it-IT"/>
        </w:rPr>
      </w:pPr>
      <w:proofErr w:type="spellStart"/>
      <w:r w:rsidRPr="00470038">
        <w:rPr>
          <w:lang w:val="it-IT"/>
        </w:rPr>
        <w:t>tsaug</w:t>
      </w:r>
      <w:proofErr w:type="spellEnd"/>
      <w:r w:rsidRPr="00470038">
        <w:rPr>
          <w:lang w:val="it-IT"/>
        </w:rPr>
        <w:t xml:space="preserve"> </w:t>
      </w:r>
      <w:r>
        <w:rPr>
          <w:lang w:val="it-IT"/>
        </w:rPr>
        <w:t>-</w:t>
      </w:r>
      <w:r w:rsidRPr="00470038">
        <w:rPr>
          <w:lang w:val="it-IT"/>
        </w:rPr>
        <w:t xml:space="preserve">-&gt; </w:t>
      </w:r>
      <w:proofErr w:type="spellStart"/>
      <w:r w:rsidRPr="00470038">
        <w:rPr>
          <w:lang w:val="it-IT"/>
        </w:rPr>
        <w:t>guast</w:t>
      </w:r>
      <w:proofErr w:type="spellEnd"/>
      <w:r w:rsidRPr="00470038">
        <w:rPr>
          <w:lang w:val="it-IT"/>
        </w:rPr>
        <w:t xml:space="preserve">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qgUAeThiUiwAAAA="/>
  </w:docVars>
  <w:rsids>
    <w:rsidRoot w:val="00BE6094"/>
    <w:rsid w:val="00057DA8"/>
    <w:rsid w:val="000D22E6"/>
    <w:rsid w:val="00135686"/>
    <w:rsid w:val="00187CFC"/>
    <w:rsid w:val="001A579A"/>
    <w:rsid w:val="002B3A32"/>
    <w:rsid w:val="003C3B9E"/>
    <w:rsid w:val="00411E4A"/>
    <w:rsid w:val="00452F4D"/>
    <w:rsid w:val="00470038"/>
    <w:rsid w:val="004974D2"/>
    <w:rsid w:val="00567B77"/>
    <w:rsid w:val="0064522F"/>
    <w:rsid w:val="0066763C"/>
    <w:rsid w:val="00785B86"/>
    <w:rsid w:val="008E42D8"/>
    <w:rsid w:val="00A1689D"/>
    <w:rsid w:val="00BE6094"/>
    <w:rsid w:val="00C63C8E"/>
    <w:rsid w:val="00D31691"/>
    <w:rsid w:val="00D33D04"/>
    <w:rsid w:val="00DE56DA"/>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763C"/>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1218</Words>
  <Characters>6944</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6</cp:revision>
  <dcterms:created xsi:type="dcterms:W3CDTF">2022-12-18T10:06:00Z</dcterms:created>
  <dcterms:modified xsi:type="dcterms:W3CDTF">2022-12-20T11:40:00Z</dcterms:modified>
</cp:coreProperties>
</file>