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Project Charter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8"/>
        <w:gridCol w:w="4108"/>
        <w:tblGridChange w:id="0">
          <w:tblGrid>
            <w:gridCol w:w="4108"/>
            <w:gridCol w:w="4108"/>
          </w:tblGrid>
        </w:tblGridChange>
      </w:tblGrid>
      <w:tr>
        <w:trPr>
          <w:cantSplit w:val="0"/>
          <w:trHeight w:val="131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Progetto: VisionAID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Codice progetto: 5C-004</w:t>
            </w:r>
          </w:p>
        </w:tc>
      </w:tr>
      <w:tr>
        <w:trPr>
          <w:cantSplit w:val="0"/>
          <w:trHeight w:val="13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Data: 24/11/2025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Revisione: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Cliente: UICI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Sponsor: UICI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4"/>
        <w:tblGridChange w:id="0">
          <w:tblGrid>
            <w:gridCol w:w="9844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BREVE DESCRIZIONE DEL PROGETTO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Sviluppo di un’app mobile che acquisisce immagini tramite la fotocamera dello smartphone e le invia a un server remoto per l’analisi in tempo reale, al fine di rilevare e segnalare pericoli in avvicinamento, come veicoli e altri mezzi in movimento, attorno a una persona cieca o ipovedente.</w:t>
              <w:br w:type="textWrapping"/>
              <w:t xml:space="preserve">L’elaborazione centralizzata su server permette di utilizzare modelli di intelligenza artificiale avanzati, mantenendo tempi di risposta adeguati.</w:t>
              <w:br w:type="textWrapping"/>
              <w:t xml:space="preserve">Le segnalazioni vengono fornite tramite feedback sonori e tattili per supportare autonomia e sicurezza negli spostamenti.</w:t>
              <w:br w:type="textWrapping"/>
              <w:t xml:space="preserve">Il progetto include inoltre la realizzazione di un software gestionale web con sistema di ticketing per l’assistenza agli utenti e la gestione delle segnalazioni di supporto.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OBIETTIVI DEL PROGETTO E AMBITI DI APPLICAZIONE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Il progetto mira a sviluppare un'applicazione mobile (Android e iOS) dedicata a incrementare l'autonomia delle persone con problemi di vista. La soluzione utilizza la fotocamera per fornire feedback vocali in tempo reale su ostacoli, oggetti e pericoli ambientali. L'ambito di applicazione è volto alla prevenzione di incidenti, garantendo maggiore sicurezza e inclusione nel contesto quotidiano.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STAKEHOLDERS PRINCIPALI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Gabriele Palladino (sviluppo front-end applicazione e gestionale);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Marco Truffelli (sviluppo back-end applicazione e gestionale);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UICI;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Persone con disabilità visive.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ATTIVITA’ DA ESEGUIRE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AVVIO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Creazione documentazione e autorizzazione progetto;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PIANIFICAZIONE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Analisi preliminare fattibilità tecnica e suddivisione compiti;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Colloquio con UICI;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ESECUZIONE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Studio Linguaggi e tecnologie da utilizzare;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Sviluppo database;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Sviluppo full stack applicazione;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Configurazione infrastruttura server;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Sviluppo </w:t>
            </w:r>
            <w:r w:rsidDel="00000000" w:rsidR="00000000" w:rsidRPr="00000000">
              <w:rPr>
                <w:color w:val="000000"/>
                <w:rtl w:val="0"/>
              </w:rPr>
              <w:t xml:space="preserve">full stack </w:t>
            </w:r>
            <w:r w:rsidDel="00000000" w:rsidR="00000000" w:rsidRPr="00000000">
              <w:rPr>
                <w:rtl w:val="0"/>
              </w:rPr>
              <w:t xml:space="preserve">gestionale;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CONTROLLO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Test funzionamento applicazione e gestionale</w:t>
            </w:r>
            <w:r w:rsidDel="00000000" w:rsidR="00000000" w:rsidRPr="00000000">
              <w:rPr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Test con UICI;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CHIUSURA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Consegna elaborato e documentazione;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Presentazione progetto.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ANALISI DEI RISCHI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Uso di tecnologie specifiche e a noi nuove: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Flutter per lo sviluppo front-end dell’app;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Phyton per lo sviluppo lato server.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Utilizzo modello YOLO per l’analisi video;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Integrazione dei modelli AI per l’analisi delle immagini in tempo reale;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Complessità logico-algoritmica del software;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Rispetto delle tempistiche.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DELIVERABLES PRINCIPALI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Project plan;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Prototipo front-end dell’applicazione;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Infrastruttura server funzionante;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Prototipo applicazione full-stack;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Software gestionale.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MILESTONES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  <w:t xml:space="preserve">Architettura del sistema validata;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 mobile eseguibile su dispositivi Android e iOS;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Comunicazione stabile tra app e server;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Sistema di elaborazione remoto funzionante;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Segnalazione adeguata tattile e uditiva del pericolo;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Software gestionale con sistema di ticketing funzionante;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Prototipo applicazione completamente funzionante;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Presentazione finale.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RISORSE PRINCIPALI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Umane: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Team di sviluppo;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UICI ed associati;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Finanziarie: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Autofinanziamento;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Strumentali: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ProjectLibre;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Visual Studio 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Modello AI (</w:t>
            </w:r>
            <w:r w:rsidDel="00000000" w:rsidR="00000000" w:rsidRPr="00000000">
              <w:rPr>
                <w:color w:val="000000"/>
                <w:rtl w:val="0"/>
              </w:rPr>
              <w:t xml:space="preserve">YOLO);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Database Altervista;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Flutter (Kotlin e Swift);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Hetzner (server phyton);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GitHub/Google Drive.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TEMPISTICA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Avvio: 26/11/25;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Pianificazione: 05/12/2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Esecuzione: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/0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/26;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Controllo: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/0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/26;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Chiusura: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/0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/26.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AUTORIZZAZIONE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24"/>
              </w:tabs>
              <w:rPr/>
            </w:pPr>
            <w:r w:rsidDel="00000000" w:rsidR="00000000" w:rsidRPr="00000000">
              <w:rPr>
                <w:rtl w:val="0"/>
              </w:rPr>
              <w:t xml:space="preserve">Francesco Pontoriero e Daniele Foroni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4Xj4XO75JnZJ7aFs+m3823X4eg==">CgMxLjA4AHIhMVZJUlV2ZjhvTFVqVVpDSElBM3pSdVowT0FnV1djeWs3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