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 de la structure </w:t>
        <w:tab/>
        <w:tab/>
        <w:t xml:space="preserve">: My Little Re-Using Factory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Nom, prénom du responsable</w:t>
        <w:tab/>
        <w:t xml:space="preserve">: André Coolen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Coordonnées </w:t>
        <w:tab/>
        <w:tab/>
        <w:tab/>
        <w:t xml:space="preserve">: Rue du Bosquet, 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ab/>
        <w:tab/>
        <w:tab/>
        <w:tab/>
        <w:t xml:space="preserve">  4000 Liège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ab/>
        <w:tab/>
        <w:tab/>
        <w:tab/>
        <w:t xml:space="preserve">  0474/922.791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ab/>
        <w:tab/>
        <w:tab/>
        <w:tab/>
        <w:t xml:space="preserve">  </w:t>
      </w:r>
      <w:hyperlink r:id="rId5">
        <w:r w:rsidDel="00000000" w:rsidR="00000000" w:rsidRPr="00000000">
          <w:rPr>
            <w:color w:val="0563c1"/>
            <w:u w:val="single"/>
            <w:rtl w:val="0"/>
          </w:rPr>
          <w:t xml:space="preserve">reusingfactory@gmail.com</w:t>
        </w:r>
      </w:hyperlink>
      <w:r w:rsidDel="00000000" w:rsidR="00000000" w:rsidRPr="00000000">
        <w:fldChar w:fldCharType="begin"/>
        <w:instrText xml:space="preserve"> HYPERLINK "mailto:reusingfactory@gmail.com"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2832" w:hanging="2832"/>
        <w:contextualSpacing w:val="0"/>
        <w:rPr/>
      </w:pPr>
      <w:r w:rsidDel="00000000" w:rsidR="00000000" w:rsidRPr="00000000">
        <w:fldChar w:fldCharType="end"/>
      </w:r>
      <w:r w:rsidDel="00000000" w:rsidR="00000000" w:rsidRPr="00000000">
        <w:rPr>
          <w:rtl w:val="0"/>
        </w:rPr>
        <w:t xml:space="preserve">Description de l’activité (1)</w:t>
        <w:tab/>
        <w:t xml:space="preserve">: Re-Using, Re-cycling, Upc-ycling, Recup’design ou, comme le dit Jean-Michel Folon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1"/>
          <w:color w:val="666666"/>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Calibri" w:cs="Calibri" w:eastAsia="Calibri" w:hAnsi="Calibri"/>
          <w:b w:val="1"/>
          <w:color w:val="666666"/>
          <w:sz w:val="24"/>
          <w:szCs w:val="24"/>
          <w:rtl w:val="0"/>
        </w:rPr>
        <w:t xml:space="preserve">« Des objets venus du hasard.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1"/>
          <w:color w:val="666666"/>
          <w:sz w:val="24"/>
          <w:szCs w:val="24"/>
        </w:rPr>
      </w:pPr>
      <w:r w:rsidDel="00000000" w:rsidR="00000000" w:rsidRPr="00000000">
        <w:rPr>
          <w:rFonts w:ascii="Calibri" w:cs="Calibri" w:eastAsia="Calibri" w:hAnsi="Calibri"/>
          <w:b w:val="1"/>
          <w:color w:val="666666"/>
          <w:sz w:val="24"/>
          <w:szCs w:val="24"/>
          <w:rtl w:val="0"/>
        </w:rPr>
        <w:t xml:space="preserve">Le pur plaisir de créer avec ce qu'on trouve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0"/>
          <w:color w:val="666666"/>
          <w:sz w:val="24"/>
          <w:szCs w:val="24"/>
        </w:rPr>
      </w:pPr>
      <w:r w:rsidDel="00000000" w:rsidR="00000000" w:rsidRPr="00000000">
        <w:rPr>
          <w:rFonts w:ascii="Calibri" w:cs="Calibri" w:eastAsia="Calibri" w:hAnsi="Calibri"/>
          <w:b w:val="1"/>
          <w:color w:val="666666"/>
          <w:sz w:val="24"/>
          <w:szCs w:val="24"/>
          <w:rtl w:val="0"/>
        </w:rPr>
        <w:t xml:space="preserve">des objets sans objet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 de l’activité (2)</w:t>
        <w:tab/>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2"/>
          <w:szCs w:val="22"/>
        </w:rPr>
      </w:pPr>
      <w:bookmarkStart w:colFirst="0" w:colLast="0" w:name="_gjdgxs" w:id="0"/>
      <w:bookmarkEnd w:id="0"/>
      <w:r w:rsidDel="00000000" w:rsidR="00000000" w:rsidRPr="00000000">
        <w:rPr>
          <w:rFonts w:ascii="Calibri" w:cs="Calibri" w:eastAsia="Calibri" w:hAnsi="Calibri"/>
          <w:b w:val="0"/>
          <w:sz w:val="22"/>
          <w:szCs w:val="22"/>
          <w:rtl w:val="0"/>
        </w:rPr>
        <w:t xml:space="preserve">Autodidacte, mon travail est basé sur des objets issus du recylage, « C’est l’objet qui crée l’objet, et non l’inverse ». C’est l’imagination, le questionnement, une forme de dérision aussi qui font que des objets s’assemblent pour devenir autre chose. C’est toujours une surprise, avec parfois de l’humour, de la poésie, de la nostalgie, …. de la fonctionnalité aussi.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Bois, metal, meubles dépareillés ou cassés, verrerie, …. Tout est possible, tout est source d’inspiration. Et souvent, j’ajoute de la lumière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Lien Facebook</w:t>
        <w:tab/>
        <w:tab/>
        <w:t xml:space="preserve">: </w:t>
      </w:r>
      <w:hyperlink r:id="rId6">
        <w:r w:rsidDel="00000000" w:rsidR="00000000" w:rsidRPr="00000000">
          <w:rPr>
            <w:rFonts w:ascii="Calibri" w:cs="Calibri" w:eastAsia="Calibri" w:hAnsi="Calibri"/>
            <w:b w:val="0"/>
            <w:color w:val="0563c1"/>
            <w:sz w:val="22"/>
            <w:szCs w:val="22"/>
            <w:u w:val="single"/>
            <w:rtl w:val="0"/>
          </w:rPr>
          <w:t xml:space="preserve">https://www.facebook.com/My-Little-Re-Using-Factory-613360605381840/</w:t>
        </w:r>
      </w:hyperlink>
      <w:r w:rsidDel="00000000" w:rsidR="00000000" w:rsidRPr="00000000">
        <w:fldChar w:fldCharType="begin"/>
        <w:instrText xml:space="preserve"> HYPERLINK "https://www.facebook.com/My-Little-Re-Using-Factory-613360605381840/" </w:instrText>
        <w:fldChar w:fldCharType="separat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fldChar w:fldCharType="end"/>
      </w:r>
      <w:r w:rsidDel="00000000" w:rsidR="00000000" w:rsidRPr="00000000">
        <w:fldChar w:fldCharType="begin"/>
        <w:instrText xml:space="preserve"> HYPERLINK "https://www.facebook.com/My-Little-Re-Using-Factory-613360605381840/"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fldChar w:fldCharType="end"/>
      </w:r>
      <w:r w:rsidDel="00000000" w:rsidR="00000000" w:rsidRPr="00000000">
        <w:rPr>
          <w:rtl w:val="0"/>
        </w:rPr>
        <w:tab/>
        <w:tab/>
        <w:tab/>
        <w:tab/>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reusingfactory@gmail.com" TargetMode="External"/><Relationship Id="rId6" Type="http://schemas.openxmlformats.org/officeDocument/2006/relationships/hyperlink" Target="https://www.facebook.com/My-Little-Re-Using-Factory-613360605381840/" TargetMode="External"/></Relationships>
</file>