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52"/>
        <w:rPr/>
      </w:pPr>
      <w:r w:rsidDel="00000000" w:rsidR="00000000" w:rsidRPr="00000000">
        <w:rPr>
          <w:color w:val="1e3763"/>
          <w:rtl w:val="0"/>
        </w:rPr>
        <w:t xml:space="preserve">Gabriel Felipe de Agostinho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" w:lineRule="auto"/>
        <w:ind w:left="52" w:right="0" w:firstLine="0"/>
        <w:jc w:val="both"/>
        <w:rPr>
          <w:sz w:val="23"/>
          <w:szCs w:val="23"/>
        </w:rPr>
      </w:pPr>
      <w:r w:rsidDel="00000000" w:rsidR="00000000" w:rsidRPr="00000000">
        <w:rPr>
          <w:color w:val="545454"/>
          <w:sz w:val="23"/>
          <w:szCs w:val="23"/>
          <w:rtl w:val="0"/>
        </w:rPr>
        <w:t xml:space="preserve">Desenvolvedor Full-Stack · .NET / C# · Angular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60" w:line="261" w:lineRule="auto"/>
        <w:ind w:left="52" w:right="3783" w:firstLine="0"/>
        <w:jc w:val="left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Porto União/SC · Remoto · +55 (42) 99116-6418 · </w:t>
      </w:r>
      <w:hyperlink r:id="rId6">
        <w:r w:rsidDel="00000000" w:rsidR="00000000" w:rsidRPr="00000000">
          <w:rPr>
            <w:color w:val="1e3763"/>
            <w:sz w:val="19"/>
            <w:szCs w:val="19"/>
            <w:rtl w:val="0"/>
          </w:rPr>
          <w:t xml:space="preserve">g.felipeagostinho@gmail.com</w:t>
        </w:r>
      </w:hyperlink>
      <w:r w:rsidDel="00000000" w:rsidR="00000000" w:rsidRPr="00000000">
        <w:rPr>
          <w:color w:val="1e3763"/>
          <w:sz w:val="19"/>
          <w:szCs w:val="19"/>
          <w:rtl w:val="0"/>
        </w:rPr>
        <w:t xml:space="preserve"> </w:t>
      </w:r>
      <w:hyperlink r:id="rId7">
        <w:r w:rsidDel="00000000" w:rsidR="00000000" w:rsidRPr="00000000">
          <w:rPr>
            <w:color w:val="1e3763"/>
            <w:sz w:val="19"/>
            <w:szCs w:val="19"/>
            <w:rtl w:val="0"/>
          </w:rPr>
          <w:t xml:space="preserve">linkedin.com/in/gabriel-felipeagostinho</w:t>
        </w:r>
      </w:hyperlink>
      <w:r w:rsidDel="00000000" w:rsidR="00000000" w:rsidRPr="00000000">
        <w:rPr>
          <w:color w:val="1e3763"/>
          <w:sz w:val="19"/>
          <w:szCs w:val="19"/>
          <w:rtl w:val="0"/>
        </w:rPr>
        <w:t xml:space="preserve"> </w:t>
      </w:r>
      <w:r w:rsidDel="00000000" w:rsidR="00000000" w:rsidRPr="00000000">
        <w:rPr>
          <w:sz w:val="19"/>
          <w:szCs w:val="19"/>
          <w:rtl w:val="0"/>
        </w:rPr>
        <w:t xml:space="preserve">· </w:t>
      </w:r>
      <w:hyperlink r:id="rId8">
        <w:r w:rsidDel="00000000" w:rsidR="00000000" w:rsidRPr="00000000">
          <w:rPr>
            <w:color w:val="1e3763"/>
            <w:sz w:val="19"/>
            <w:szCs w:val="19"/>
            <w:rtl w:val="0"/>
          </w:rPr>
          <w:t xml:space="preserve">github.com/gabrielf-agostinho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before="218" w:lineRule="auto"/>
        <w:ind w:firstLine="52"/>
        <w:rPr/>
      </w:pPr>
      <w:r w:rsidDel="00000000" w:rsidR="00000000" w:rsidRPr="00000000">
        <w:rPr>
          <w:color w:val="1e3763"/>
          <w:rtl w:val="0"/>
        </w:rPr>
        <w:t xml:space="preserve">RESUMO PROFISSIONAL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324841</wp:posOffset>
                </wp:positionV>
                <wp:extent cx="641667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37663" y="3779365"/>
                          <a:ext cx="6416675" cy="1270"/>
                        </a:xfrm>
                        <a:custGeom>
                          <a:rect b="b" l="l" r="r" t="t"/>
                          <a:pathLst>
                            <a:path extrusionOk="0" h="120000" w="6416675">
                              <a:moveTo>
                                <a:pt x="641667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416675">
                              <a:moveTo>
                                <a:pt x="6416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E376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324841</wp:posOffset>
                </wp:positionV>
                <wp:extent cx="6416675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66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" w:line="240" w:lineRule="auto"/>
        <w:ind w:left="52" w:right="58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Desenvolvedor Full-Stack com mais de 5 anos de experiência em sistemas corporativos, com foco em C#/.NET e Angular. Atuou em um ERP com integrações de pagamento (Pix e cartões), em um sistema de gestão de franquias e no sistema de gestão de projetos do SESC Departamento Nacional.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52" w:right="55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Aplica DDD e Clean Architecture, trabalha com mensageria (RabbitMQ e Azure Service Bus), AWS e Azure DevOps, com experiência em decisões de arquitetura, definição de processo de deploy e mentoria técnica. Propôs uma refatoração que reduziu a geração de relatórios de até 4 minutos para cerca de 15 segundos. Inglês C2 (EF SET).</w:t>
      </w:r>
    </w:p>
    <w:p w:rsidR="00000000" w:rsidDel="00000000" w:rsidP="00000000" w:rsidRDefault="00000000" w:rsidRPr="00000000" w14:paraId="00000007">
      <w:pPr>
        <w:pStyle w:val="Heading2"/>
        <w:spacing w:before="239" w:lineRule="auto"/>
        <w:ind w:firstLine="52"/>
        <w:rPr/>
      </w:pPr>
      <w:r w:rsidDel="00000000" w:rsidR="00000000" w:rsidRPr="00000000">
        <w:rPr>
          <w:color w:val="1e3763"/>
          <w:rtl w:val="0"/>
        </w:rPr>
        <w:t xml:space="preserve">EXPERIÊNCIA PROFISSIONAL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338870</wp:posOffset>
                </wp:positionV>
                <wp:extent cx="6416675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137663" y="3779365"/>
                          <a:ext cx="6416675" cy="1270"/>
                        </a:xfrm>
                        <a:custGeom>
                          <a:rect b="b" l="l" r="r" t="t"/>
                          <a:pathLst>
                            <a:path extrusionOk="0" h="120000" w="6416675">
                              <a:moveTo>
                                <a:pt x="641667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416675">
                              <a:moveTo>
                                <a:pt x="6416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E376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338870</wp:posOffset>
                </wp:positionV>
                <wp:extent cx="6416675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66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tabs>
          <w:tab w:val="left" w:leader="none" w:pos="8940"/>
        </w:tabs>
        <w:spacing w:before="160" w:lineRule="auto"/>
        <w:ind w:left="52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Desenvolvedor Full-Stack Pleno</w:t>
        <w:tab/>
      </w:r>
      <w:r w:rsidDel="00000000" w:rsidR="00000000" w:rsidRPr="00000000">
        <w:rPr>
          <w:color w:val="545454"/>
          <w:sz w:val="19"/>
          <w:szCs w:val="19"/>
          <w:rtl w:val="0"/>
        </w:rPr>
        <w:t xml:space="preserve">jul/2025 –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5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3763"/>
          <w:sz w:val="20"/>
          <w:szCs w:val="20"/>
          <w:u w:val="none"/>
          <w:shd w:fill="auto" w:val="clear"/>
          <w:vertAlign w:val="baseline"/>
          <w:rtl w:val="0"/>
        </w:rPr>
        <w:t xml:space="preserve">ED Soluções em Tecnologia · alocado no SESC Departamento 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70" w:lineRule="auto"/>
        <w:ind w:left="52" w:right="0" w:firstLine="0"/>
        <w:jc w:val="left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Sistema de gestão de projetos usado pelos centros de operação do SESC em todo o país (31 centros e cerca de 200 usuários).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2"/>
        </w:tabs>
        <w:spacing w:after="0" w:before="60" w:line="240" w:lineRule="auto"/>
        <w:ind w:left="352" w:right="595" w:hanging="22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Desenvolve módulos em .NET 8 e Angular 16: extração de dados, registro de produção de projetos, importação de centros de custo e relatórios.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2"/>
        </w:tabs>
        <w:spacing w:after="0" w:before="40" w:line="240" w:lineRule="auto"/>
        <w:ind w:left="352" w:right="494" w:hanging="22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Participou de uma solução de processamento assíncrono de arquivos com Azure Service Bus, atuando em partes da implementação e da infraestrutura envolvida.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39" w:line="240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Realiza os deploys pelos pipelines do Azure DevOps.</w:t>
      </w:r>
    </w:p>
    <w:p w:rsidR="00000000" w:rsidDel="00000000" w:rsidP="00000000" w:rsidRDefault="00000000" w:rsidRPr="00000000" w14:paraId="0000000E">
      <w:pPr>
        <w:spacing w:before="39" w:lineRule="auto"/>
        <w:ind w:left="52" w:right="0" w:hanging="7.000000000000002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545454"/>
          <w:sz w:val="18"/>
          <w:szCs w:val="18"/>
          <w:rtl w:val="0"/>
        </w:rPr>
        <w:t xml:space="preserve">Tecnologias: </w:t>
      </w:r>
      <w:r w:rsidDel="00000000" w:rsidR="00000000" w:rsidRPr="00000000">
        <w:rPr>
          <w:color w:val="545454"/>
          <w:sz w:val="18"/>
          <w:szCs w:val="18"/>
          <w:rtl w:val="0"/>
        </w:rPr>
        <w:t xml:space="preserve">.NET 8, Angular 16, SQL Server, Azure DevOps, Azure Service Bus, arquitetura orientada a eventos,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8545"/>
        </w:tabs>
        <w:spacing w:before="161" w:lineRule="auto"/>
        <w:ind w:left="52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Desenvolvedor Full-Stack </w:t>
      </w:r>
      <w:r w:rsidDel="00000000" w:rsidR="00000000" w:rsidRPr="00000000">
        <w:rPr>
          <w:b w:val="1"/>
          <w:bCs w:val="1"/>
          <w:rtl w:val="0"/>
        </w:rPr>
        <w:t xml:space="preserve">Pleno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ab/>
      </w:r>
      <w:r w:rsidDel="00000000" w:rsidR="00000000" w:rsidRPr="00000000">
        <w:rPr>
          <w:color w:val="545454"/>
          <w:sz w:val="19"/>
          <w:szCs w:val="19"/>
          <w:rtl w:val="0"/>
        </w:rPr>
        <w:t xml:space="preserve">dez/2021 – jun/2025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5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3763"/>
          <w:sz w:val="20"/>
          <w:szCs w:val="20"/>
          <w:u w:val="none"/>
          <w:shd w:fill="auto" w:val="clear"/>
          <w:vertAlign w:val="baseline"/>
          <w:rtl w:val="0"/>
        </w:rPr>
        <w:t xml:space="preserve">WLE Soluções em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2"/>
        </w:tabs>
        <w:spacing w:after="0" w:before="70" w:line="240" w:lineRule="auto"/>
        <w:ind w:left="352" w:right="356" w:hanging="22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Desenvolveu módulos de um ERP para pequenas empresas (estoque, fiscal, financeiro e contabilidade), com cerca de 400 clientes e uma rede de cerca de 80 franquias, em .NET e Angular.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40" w:line="240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Desenvolveu as integrações de pagamento do ERP com Pix e cartões, usando Stone, Cielo e Vero.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39" w:line="240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Criou uma API de checkout em Node.js (Express), em produção, usada nos fluxos de pagamento do ERP.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2"/>
        </w:tabs>
        <w:spacing w:after="0" w:before="40" w:line="240" w:lineRule="auto"/>
        <w:ind w:left="352" w:right="136" w:hanging="22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Desenvolveu o CRM exclusivo de uma franqueadora, usado na gestão da sua rede de franquias, e propôs a refatoração desse sistema com DDD e Clean Architecture.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 ela, relatórios que levavam até 4 minutos passaram a sair em cerca de 15 segundos.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40" w:line="240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Teve autonomia nas decisões de arquitetura e definiu o processo de build, validação e deploy.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2"/>
        </w:tabs>
        <w:spacing w:after="0" w:before="40" w:line="240" w:lineRule="auto"/>
        <w:ind w:left="352" w:right="465" w:hanging="22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Desenvolveu uma plataforma de acompanhamento de entregas em tempo real, com WebSockets, Node.js e Python (Flask).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39" w:line="240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Integrou serviços de forma assíncrona com RabbitMQ e utilizou AWS (EC2, S3, RDS, Route 53 e CodeBuild).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39" w:line="240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Mentorou desenvolvedores do time, com code review, apoio em regras de negócio e dúvidas do dia a dia.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39" w:line="240" w:lineRule="auto"/>
        <w:ind w:left="141.73228346456688" w:right="0" w:hanging="141.73228346456688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545454"/>
          <w:sz w:val="18"/>
          <w:szCs w:val="18"/>
          <w:u w:val="none"/>
          <w:shd w:fill="auto" w:val="clear"/>
          <w:vertAlign w:val="baseline"/>
          <w:rtl w:val="0"/>
        </w:rPr>
        <w:t xml:space="preserve">Tecnologias: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45454"/>
          <w:sz w:val="18"/>
          <w:szCs w:val="18"/>
          <w:u w:val="none"/>
          <w:shd w:fill="auto" w:val="clear"/>
          <w:vertAlign w:val="baseline"/>
          <w:rtl w:val="0"/>
        </w:rPr>
        <w:t xml:space="preserve">.NET Framework, .NET Core e .NET, Entity Framework, Angular, Node.js (Express), Python (Flask), PostgreSQL, MongoDB, RabbitMQ, AWS, Git e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8520"/>
        </w:tabs>
        <w:spacing w:before="146" w:lineRule="auto"/>
        <w:ind w:left="52" w:right="0" w:firstLine="0"/>
        <w:jc w:val="left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Desenvolvedor Full-Stack Júnior</w:t>
        <w:tab/>
      </w:r>
      <w:r w:rsidDel="00000000" w:rsidR="00000000" w:rsidRPr="00000000">
        <w:rPr>
          <w:color w:val="545454"/>
          <w:sz w:val="19"/>
          <w:szCs w:val="19"/>
          <w:rtl w:val="0"/>
        </w:rPr>
        <w:t xml:space="preserve">dez/2020 – dez/2021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5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e3763"/>
          <w:sz w:val="20"/>
          <w:szCs w:val="20"/>
          <w:u w:val="none"/>
          <w:shd w:fill="auto" w:val="clear"/>
          <w:vertAlign w:val="baseline"/>
          <w:rtl w:val="0"/>
        </w:rPr>
        <w:t xml:space="preserve">Pro4ce – Profource Tecnologias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2"/>
        </w:tabs>
        <w:spacing w:after="0" w:before="70" w:line="240" w:lineRule="auto"/>
        <w:ind w:left="352" w:right="253" w:hanging="22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Desenvolveu módulos de um ERP para e-commerces (estoque, fiscal, financeiro e contabilidade), integrado a Mercado Livre, Magazine Luiza, B2W e Via Varejo.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40" w:line="240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Aplicou CQRS no ERP, em arquitetura MVC.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40" w:line="240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Escreveu testes com JUnit e automatizou build e deploy com Jenkins.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40" w:line="240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Corrigiu e evoluiu funcionalidades em produção e prestou suporte aos usuários do ERP.</w:t>
      </w:r>
    </w:p>
    <w:p w:rsidR="00000000" w:rsidDel="00000000" w:rsidP="00000000" w:rsidRDefault="00000000" w:rsidRPr="00000000" w14:paraId="00000020">
      <w:pPr>
        <w:spacing w:before="39" w:lineRule="auto"/>
        <w:ind w:left="52" w:right="0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color w:val="545454"/>
          <w:sz w:val="18"/>
          <w:szCs w:val="18"/>
          <w:rtl w:val="0"/>
        </w:rPr>
        <w:t xml:space="preserve">Tecnologias: </w:t>
      </w:r>
      <w:r w:rsidDel="00000000" w:rsidR="00000000" w:rsidRPr="00000000">
        <w:rPr>
          <w:color w:val="545454"/>
          <w:sz w:val="18"/>
          <w:szCs w:val="18"/>
          <w:rtl w:val="0"/>
        </w:rPr>
        <w:t xml:space="preserve">Angular, Java EE / Spring Boot, PostgreSQL, Firebird, AWS (EC2, S3), GitLab, Jenkins, JUnit.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ind w:firstLine="52"/>
        <w:rPr/>
      </w:pPr>
      <w:r w:rsidDel="00000000" w:rsidR="00000000" w:rsidRPr="00000000">
        <w:rPr>
          <w:color w:val="1e3763"/>
          <w:rtl w:val="0"/>
        </w:rPr>
        <w:t xml:space="preserve">COMPETÊNCIAS TÉCNICAS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187235</wp:posOffset>
                </wp:positionV>
                <wp:extent cx="641667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137663" y="3779365"/>
                          <a:ext cx="6416675" cy="1270"/>
                        </a:xfrm>
                        <a:custGeom>
                          <a:rect b="b" l="l" r="r" t="t"/>
                          <a:pathLst>
                            <a:path extrusionOk="0" h="120000" w="6416675">
                              <a:moveTo>
                                <a:pt x="6416675" y="0"/>
                              </a:moveTo>
                              <a:lnTo>
                                <a:pt x="0" y="0"/>
                              </a:lnTo>
                            </a:path>
                            <a:path extrusionOk="0" h="120000" w="6416675">
                              <a:moveTo>
                                <a:pt x="641667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1E3763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31750</wp:posOffset>
                </wp:positionH>
                <wp:positionV relativeFrom="paragraph">
                  <wp:posOffset>187235</wp:posOffset>
                </wp:positionV>
                <wp:extent cx="6416675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166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5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Back-end: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C#, .NET </w:t>
      </w:r>
      <w:r w:rsidDel="00000000" w:rsidR="00000000" w:rsidRPr="00000000">
        <w:rPr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+, .NET Core, .NET Framework, Entity Framework, APIs RESTful, Node.js (Express), Python (Flask), Java (Spring Boot)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5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Front-end: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Angular (desde a v6, com standalone e Signals), TypeScript, JavaScript, HTML, CSS, interfaces responsivas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5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pgSz w:h="16840" w:w="11910" w:orient="portrait"/>
          <w:pgMar w:bottom="280" w:top="700" w:left="850" w:right="850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Arquitetura: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DDD, Clean Architecture, CQRS, microsserviços, event-driven, MVC, POO, SOLID, Clean Code</w:t>
      </w:r>
    </w:p>
    <w:p w:rsidR="00000000" w:rsidDel="00000000" w:rsidP="00000000" w:rsidRDefault="00000000" w:rsidRPr="00000000" w14:paraId="00000026">
      <w:pPr>
        <w:spacing w:before="82" w:lineRule="auto"/>
        <w:ind w:left="52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Mensageria e dados: </w:t>
      </w:r>
      <w:r w:rsidDel="00000000" w:rsidR="00000000" w:rsidRPr="00000000">
        <w:rPr>
          <w:sz w:val="20"/>
          <w:szCs w:val="20"/>
          <w:rtl w:val="0"/>
        </w:rPr>
        <w:t xml:space="preserve">RabbitMQ, Azure Service Bus · SQL Server, PostgreSQL, MongoDB, Firebird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5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Cloud e DevOps: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AWS (EC2, S3, RDS, Route 53, CodeBuild), Azure DevOps, Docker, Docker Compose, CI/CD (Azure DevOps, Jenkins, GitLab), Git, GitHub, Linux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5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Testes e IA: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testes unitários e de integração, Coverlet, cobertura no Angular · Claude Code</w:t>
      </w:r>
    </w:p>
    <w:p w:rsidR="00000000" w:rsidDel="00000000" w:rsidP="00000000" w:rsidRDefault="00000000" w:rsidRPr="00000000" w14:paraId="00000029">
      <w:pPr>
        <w:spacing w:before="30" w:lineRule="auto"/>
        <w:ind w:left="52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Metodologias: </w:t>
      </w:r>
      <w:r w:rsidDel="00000000" w:rsidR="00000000" w:rsidRPr="00000000">
        <w:rPr>
          <w:sz w:val="20"/>
          <w:szCs w:val="20"/>
          <w:rtl w:val="0"/>
        </w:rPr>
        <w:t xml:space="preserve">Scrum, Kanban, SAFe, XP</w:t>
      </w:r>
    </w:p>
    <w:p w:rsidR="00000000" w:rsidDel="00000000" w:rsidP="00000000" w:rsidRDefault="00000000" w:rsidRPr="00000000" w14:paraId="0000002A">
      <w:pPr>
        <w:spacing w:before="30" w:lineRule="auto"/>
        <w:ind w:left="52" w:right="0" w:firstLine="0"/>
        <w:jc w:val="left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Em projetos pessoais: </w:t>
      </w:r>
      <w:r w:rsidDel="00000000" w:rsidR="00000000" w:rsidRPr="00000000">
        <w:rPr>
          <w:sz w:val="20"/>
          <w:szCs w:val="20"/>
          <w:rtl w:val="0"/>
        </w:rPr>
        <w:t xml:space="preserve">xUnit, GitHub Actions, Kubernetes, Rancher, Grafana, n8n com LLMs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04.0" w:type="dxa"/>
        <w:jc w:val="left"/>
        <w:tblInd w:w="5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7845"/>
        <w:gridCol w:w="2259"/>
        <w:tblGridChange w:id="0">
          <w:tblGrid>
            <w:gridCol w:w="7845"/>
            <w:gridCol w:w="2259"/>
          </w:tblGrid>
        </w:tblGridChange>
      </w:tblGrid>
      <w:tr>
        <w:trPr>
          <w:cantSplit w:val="0"/>
          <w:trHeight w:val="296" w:hRule="atLeast"/>
          <w:tblHeader w:val="0"/>
        </w:trPr>
        <w:tc>
          <w:tcPr>
            <w:tcBorders>
              <w:bottom w:color="1e3763" w:space="0" w:sz="6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76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IDIOMAS E 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e3763" w:space="0" w:sz="6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9" w:hRule="atLeast"/>
          <w:tblHeader w:val="0"/>
        </w:trPr>
        <w:tc>
          <w:tcPr>
            <w:tcBorders>
              <w:top w:color="1e3763" w:space="0" w:sz="6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39" w:lineRule="auto"/>
              <w:ind w:left="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Português: nativo · Inglês: C2 (EF SET, 80/100) · Espanhol: profissional limitado</w:t>
            </w:r>
          </w:p>
        </w:tc>
        <w:tc>
          <w:tcPr>
            <w:tcBorders>
              <w:top w:color="1e3763" w:space="0" w:sz="6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" w:line="240" w:lineRule="auto"/>
              <w:ind w:left="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Formação Amazon Web Services (curso)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bottom w:color="1e3763" w:space="0" w:sz="6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76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FORMAÇÃO ACADÊMICA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e3763" w:space="0" w:sz="6" w:val="single"/>
            </w:tcBorders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tcBorders>
              <w:top w:color="1e3763" w:space="0" w:sz="6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Pós-graduação em Desenvolvimento Full-Stack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240" w:lineRule="auto"/>
              <w:ind w:left="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Descomplica Faculdade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3763" w:space="0" w:sz="6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0" w:right="-1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545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2023 –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9" w:line="240" w:lineRule="auto"/>
              <w:ind w:left="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Bacharelado em Engenharia de Software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e3763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Centro Universitário UGV, União da Vitória/PR · TCC sobre acessibilidade na 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0" w:right="-15" w:firstLine="0"/>
              <w:jc w:val="righ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45454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2019 – 2022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tcBorders>
              <w:bottom w:color="1e3763" w:space="0" w:sz="6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9" w:line="240" w:lineRule="auto"/>
              <w:ind w:left="2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e3763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PROJETOS PESSOAIS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1e3763" w:space="0" w:sz="6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2"/>
        </w:tabs>
        <w:spacing w:after="0" w:before="102" w:line="240" w:lineRule="auto"/>
        <w:ind w:left="352" w:right="875" w:hanging="22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pg-utils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biblioteca de funções, triggers e helpers SQL/PLpgSQL para PostgreSQL (CPF/CNPJ, dias úteis, JSONB, auditoria), com testes e CI do PostgreSQL 14 ao 18. </w:t>
      </w:r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e3763"/>
            <w:sz w:val="18"/>
            <w:szCs w:val="18"/>
            <w:u w:val="none"/>
            <w:shd w:fill="auto" w:val="clear"/>
            <w:vertAlign w:val="baseline"/>
            <w:rtl w:val="0"/>
          </w:rPr>
          <w:t xml:space="preserve">github.com/gabrielf-agostinho/pg-utils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2"/>
        </w:tabs>
        <w:spacing w:after="0" w:before="40" w:line="240" w:lineRule="auto"/>
        <w:ind w:left="352" w:right="888" w:hanging="220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Codec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chamadas de áudio e vídeo entre navegadores com WebRTC e PeerJS, em Angular. </w:t>
      </w:r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e3763"/>
            <w:sz w:val="18"/>
            <w:szCs w:val="18"/>
            <w:u w:val="none"/>
            <w:shd w:fill="auto" w:val="clear"/>
            <w:vertAlign w:val="baseline"/>
            <w:rtl w:val="0"/>
          </w:rPr>
          <w:t xml:space="preserve">github.com/gabrielf-agostinho/codec-v2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"/>
        </w:tabs>
        <w:spacing w:after="0" w:before="40" w:line="244" w:lineRule="auto"/>
        <w:ind w:left="351" w:right="0" w:hanging="219"/>
        <w:jc w:val="left"/>
        <w:rPr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Você Trabalha Para Isso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– site com calculadoras financeiras pessoais (CLT, PJ, férias, rescisão, entre outras).</w:t>
      </w:r>
    </w:p>
    <w:p w:rsidR="00000000" w:rsidDel="00000000" w:rsidP="00000000" w:rsidRDefault="00000000" w:rsidRPr="00000000" w14:paraId="0000003F">
      <w:pPr>
        <w:spacing w:before="0" w:line="219" w:lineRule="auto"/>
        <w:ind w:left="352" w:right="0" w:firstLine="0"/>
        <w:jc w:val="left"/>
        <w:rPr>
          <w:sz w:val="18"/>
          <w:szCs w:val="18"/>
        </w:rPr>
      </w:pPr>
      <w:hyperlink r:id="rId12">
        <w:r w:rsidDel="00000000" w:rsidR="00000000" w:rsidRPr="00000000">
          <w:rPr>
            <w:color w:val="1e3763"/>
            <w:sz w:val="18"/>
            <w:szCs w:val="18"/>
            <w:rtl w:val="0"/>
          </w:rPr>
          <w:t xml:space="preserve">vocetrabalhaparaisso.com.br</w:t>
        </w:r>
      </w:hyperlink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700" w:left="850" w:right="85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352" w:hanging="219.99999999999997"/>
      </w:pPr>
      <w:rPr>
        <w:rFonts w:ascii="Calibri" w:cs="Calibri" w:eastAsia="Calibri" w:hAnsi="Calibri"/>
        <w:b w:val="0"/>
        <w:bCs w:val="0"/>
        <w:i w:val="0"/>
        <w:iCs w:val="0"/>
        <w:color w:val="1e3763"/>
        <w:sz w:val="20"/>
        <w:szCs w:val="20"/>
      </w:rPr>
    </w:lvl>
    <w:lvl w:ilvl="1">
      <w:start w:val="0"/>
      <w:numFmt w:val="bullet"/>
      <w:lvlText w:val="•"/>
      <w:lvlJc w:val="left"/>
      <w:pPr>
        <w:ind w:left="1344" w:hanging="220"/>
      </w:pPr>
      <w:rPr/>
    </w:lvl>
    <w:lvl w:ilvl="2">
      <w:start w:val="0"/>
      <w:numFmt w:val="bullet"/>
      <w:lvlText w:val="•"/>
      <w:lvlJc w:val="left"/>
      <w:pPr>
        <w:ind w:left="2329" w:hanging="220"/>
      </w:pPr>
      <w:rPr/>
    </w:lvl>
    <w:lvl w:ilvl="3">
      <w:start w:val="0"/>
      <w:numFmt w:val="bullet"/>
      <w:lvlText w:val="•"/>
      <w:lvlJc w:val="left"/>
      <w:pPr>
        <w:ind w:left="3313" w:hanging="220"/>
      </w:pPr>
      <w:rPr/>
    </w:lvl>
    <w:lvl w:ilvl="4">
      <w:start w:val="0"/>
      <w:numFmt w:val="bullet"/>
      <w:lvlText w:val="•"/>
      <w:lvlJc w:val="left"/>
      <w:pPr>
        <w:ind w:left="4298" w:hanging="220"/>
      </w:pPr>
      <w:rPr/>
    </w:lvl>
    <w:lvl w:ilvl="5">
      <w:start w:val="0"/>
      <w:numFmt w:val="bullet"/>
      <w:lvlText w:val="•"/>
      <w:lvlJc w:val="left"/>
      <w:pPr>
        <w:ind w:left="5283" w:hanging="220"/>
      </w:pPr>
      <w:rPr/>
    </w:lvl>
    <w:lvl w:ilvl="6">
      <w:start w:val="0"/>
      <w:numFmt w:val="bullet"/>
      <w:lvlText w:val="•"/>
      <w:lvlJc w:val="left"/>
      <w:pPr>
        <w:ind w:left="6267" w:hanging="220"/>
      </w:pPr>
      <w:rPr/>
    </w:lvl>
    <w:lvl w:ilvl="7">
      <w:start w:val="0"/>
      <w:numFmt w:val="bullet"/>
      <w:lvlText w:val="•"/>
      <w:lvlJc w:val="left"/>
      <w:pPr>
        <w:ind w:left="7252" w:hanging="220"/>
      </w:pPr>
      <w:rPr/>
    </w:lvl>
    <w:lvl w:ilvl="8">
      <w:start w:val="0"/>
      <w:numFmt w:val="bullet"/>
      <w:lvlText w:val="•"/>
      <w:lvlJc w:val="left"/>
      <w:pPr>
        <w:ind w:left="8236" w:hanging="22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82" w:lineRule="auto"/>
      <w:ind w:left="52"/>
      <w:jc w:val="both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spacing w:before="1" w:lineRule="auto"/>
      <w:ind w:left="52"/>
    </w:pPr>
    <w:rPr>
      <w:rFonts w:ascii="Calibri" w:cs="Calibri" w:eastAsia="Calibri" w:hAnsi="Calibri"/>
      <w:b w:val="1"/>
      <w:bCs w:val="1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gabrielf-agostinho/codec-v2" TargetMode="External"/><Relationship Id="rId10" Type="http://schemas.openxmlformats.org/officeDocument/2006/relationships/hyperlink" Target="https://github.com/gabrielf-agostinho/pg-utils" TargetMode="External"/><Relationship Id="rId12" Type="http://schemas.openxmlformats.org/officeDocument/2006/relationships/hyperlink" Target="https://vocetrabalhaparaisso.com.br/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mailto:g.felipeagostinho@gmail.com" TargetMode="External"/><Relationship Id="rId7" Type="http://schemas.openxmlformats.org/officeDocument/2006/relationships/hyperlink" Target="https://www.linkedin.com/in/gabriel-felipeagostinho" TargetMode="External"/><Relationship Id="rId8" Type="http://schemas.openxmlformats.org/officeDocument/2006/relationships/hyperlink" Target="https://github.com/gabrielf-agostinh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2026-10-26T00:00:00Z</vt:lpwstr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lpwstr>2026-10-26T00:00:00Z</vt:lpwstr>
  </property>
</Properties>
</file>