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2480" w14:textId="00BC44AF" w:rsidR="002660F4" w:rsidRPr="00325E68" w:rsidRDefault="00F8217D" w:rsidP="005B09C8">
      <w:pPr>
        <w:spacing w:after="0" w:line="276" w:lineRule="auto"/>
        <w:jc w:val="center"/>
        <w:rPr>
          <w:rFonts w:cstheme="minorHAnsi"/>
          <w:color w:val="000000" w:themeColor="text1"/>
          <w:sz w:val="24"/>
          <w:szCs w:val="24"/>
        </w:rPr>
      </w:pPr>
      <w:r>
        <w:rPr>
          <w:rFonts w:eastAsia="Calibri" w:cstheme="minorHAnsi"/>
          <w:b/>
          <w:bCs/>
          <w:color w:val="000000" w:themeColor="text1"/>
          <w:sz w:val="24"/>
          <w:szCs w:val="24"/>
        </w:rPr>
        <w:t>ESTÁCIO</w:t>
      </w:r>
    </w:p>
    <w:p w14:paraId="00524AFA" w14:textId="54F84979" w:rsidR="002660F4" w:rsidRPr="00325E68" w:rsidRDefault="00F8217D" w:rsidP="005B09C8">
      <w:pPr>
        <w:spacing w:after="0" w:line="276" w:lineRule="auto"/>
        <w:jc w:val="center"/>
        <w:rPr>
          <w:rFonts w:eastAsia="Calibri" w:cstheme="minorHAnsi"/>
          <w:b/>
          <w:bCs/>
          <w:color w:val="000000" w:themeColor="text1"/>
          <w:sz w:val="24"/>
          <w:szCs w:val="24"/>
        </w:rPr>
      </w:pPr>
      <w:r>
        <w:rPr>
          <w:rFonts w:eastAsia="Calibri" w:cstheme="minorHAnsi"/>
          <w:b/>
          <w:bCs/>
          <w:color w:val="000000" w:themeColor="text1"/>
          <w:sz w:val="24"/>
          <w:szCs w:val="24"/>
        </w:rPr>
        <w:t>JOINVILLE-SC</w:t>
      </w:r>
    </w:p>
    <w:p w14:paraId="0B67448C" w14:textId="7454C850" w:rsidR="002660F4" w:rsidRPr="00325E68" w:rsidRDefault="002660F4" w:rsidP="005B09C8">
      <w:pPr>
        <w:spacing w:after="0" w:line="276" w:lineRule="auto"/>
        <w:jc w:val="center"/>
        <w:rPr>
          <w:rFonts w:eastAsia="Calibri" w:cstheme="minorHAnsi"/>
          <w:b/>
          <w:bCs/>
          <w:color w:val="000000" w:themeColor="text1"/>
          <w:sz w:val="24"/>
          <w:szCs w:val="24"/>
        </w:rPr>
      </w:pPr>
    </w:p>
    <w:p w14:paraId="24ED5353" w14:textId="235484E3" w:rsidR="002660F4" w:rsidRPr="00325E68" w:rsidRDefault="002660F4" w:rsidP="005B09C8">
      <w:pPr>
        <w:spacing w:after="0" w:line="276" w:lineRule="auto"/>
        <w:jc w:val="center"/>
        <w:rPr>
          <w:rFonts w:eastAsia="Calibri" w:cstheme="minorHAnsi"/>
          <w:b/>
          <w:bCs/>
          <w:color w:val="000000" w:themeColor="text1"/>
          <w:sz w:val="24"/>
          <w:szCs w:val="24"/>
        </w:rPr>
      </w:pPr>
    </w:p>
    <w:p w14:paraId="12548ED5" w14:textId="6D3A5E3C" w:rsidR="002660F4" w:rsidRPr="00325E68" w:rsidRDefault="002660F4" w:rsidP="005B09C8">
      <w:pPr>
        <w:spacing w:after="0" w:line="276" w:lineRule="auto"/>
        <w:jc w:val="center"/>
        <w:rPr>
          <w:rFonts w:eastAsia="Calibri" w:cstheme="minorHAnsi"/>
          <w:b/>
          <w:bCs/>
          <w:color w:val="000000" w:themeColor="text1"/>
          <w:sz w:val="24"/>
          <w:szCs w:val="24"/>
        </w:rPr>
      </w:pPr>
    </w:p>
    <w:p w14:paraId="7821CB88" w14:textId="6E31E246" w:rsidR="002660F4" w:rsidRPr="00325E68" w:rsidRDefault="002660F4" w:rsidP="005B09C8">
      <w:pPr>
        <w:spacing w:after="0" w:line="276" w:lineRule="auto"/>
        <w:jc w:val="center"/>
        <w:rPr>
          <w:rFonts w:eastAsia="Calibri" w:cstheme="minorHAnsi"/>
          <w:b/>
          <w:bCs/>
          <w:color w:val="000000" w:themeColor="text1"/>
          <w:sz w:val="24"/>
          <w:szCs w:val="24"/>
        </w:rPr>
      </w:pPr>
    </w:p>
    <w:p w14:paraId="254A4B31" w14:textId="561DD958" w:rsidR="002660F4" w:rsidRPr="00325E68" w:rsidRDefault="002660F4" w:rsidP="005B09C8">
      <w:pPr>
        <w:spacing w:after="0" w:line="276" w:lineRule="auto"/>
        <w:jc w:val="center"/>
        <w:rPr>
          <w:rFonts w:eastAsia="Calibri" w:cstheme="minorHAnsi"/>
          <w:b/>
          <w:bCs/>
          <w:color w:val="000000" w:themeColor="text1"/>
          <w:sz w:val="24"/>
          <w:szCs w:val="24"/>
        </w:rPr>
      </w:pPr>
    </w:p>
    <w:p w14:paraId="4F1EA9DC" w14:textId="3F911D68" w:rsidR="002660F4" w:rsidRPr="00325E68" w:rsidRDefault="002660F4" w:rsidP="005B09C8">
      <w:pPr>
        <w:spacing w:after="0" w:line="276" w:lineRule="auto"/>
        <w:jc w:val="center"/>
        <w:rPr>
          <w:rFonts w:eastAsia="Calibri" w:cstheme="minorHAnsi"/>
          <w:b/>
          <w:bCs/>
          <w:color w:val="000000" w:themeColor="text1"/>
          <w:sz w:val="24"/>
          <w:szCs w:val="24"/>
        </w:rPr>
      </w:pPr>
    </w:p>
    <w:p w14:paraId="7FACF12B" w14:textId="51C75C66" w:rsidR="002660F4" w:rsidRPr="00325E68" w:rsidRDefault="002660F4" w:rsidP="005B09C8">
      <w:pPr>
        <w:spacing w:after="0" w:line="276" w:lineRule="auto"/>
        <w:jc w:val="center"/>
        <w:rPr>
          <w:rFonts w:eastAsia="Calibri" w:cstheme="minorHAnsi"/>
          <w:b/>
          <w:bCs/>
          <w:color w:val="000000" w:themeColor="text1"/>
          <w:sz w:val="24"/>
          <w:szCs w:val="24"/>
        </w:rPr>
      </w:pPr>
    </w:p>
    <w:p w14:paraId="33917570" w14:textId="74DAB810" w:rsidR="002660F4" w:rsidRPr="00325E68" w:rsidRDefault="002660F4" w:rsidP="005B09C8">
      <w:pPr>
        <w:spacing w:after="0" w:line="276" w:lineRule="auto"/>
        <w:jc w:val="center"/>
        <w:rPr>
          <w:rFonts w:eastAsia="Calibri" w:cstheme="minorHAnsi"/>
          <w:b/>
          <w:bCs/>
          <w:color w:val="000000" w:themeColor="text1"/>
          <w:sz w:val="24"/>
          <w:szCs w:val="24"/>
        </w:rPr>
      </w:pPr>
    </w:p>
    <w:p w14:paraId="2E8FC0E1" w14:textId="62FA8D95" w:rsidR="002660F4" w:rsidRPr="00325E68" w:rsidRDefault="002660F4" w:rsidP="005B09C8">
      <w:pPr>
        <w:spacing w:after="0" w:line="276" w:lineRule="auto"/>
        <w:jc w:val="center"/>
        <w:rPr>
          <w:rFonts w:eastAsia="Calibri" w:cstheme="minorHAnsi"/>
          <w:b/>
          <w:bCs/>
          <w:color w:val="000000" w:themeColor="text1"/>
          <w:sz w:val="24"/>
          <w:szCs w:val="24"/>
        </w:rPr>
      </w:pPr>
    </w:p>
    <w:p w14:paraId="20316913" w14:textId="39AF92E3" w:rsidR="002660F4" w:rsidRPr="00325E68" w:rsidRDefault="002660F4" w:rsidP="005B09C8">
      <w:pPr>
        <w:spacing w:after="0" w:line="276" w:lineRule="auto"/>
        <w:jc w:val="center"/>
        <w:rPr>
          <w:rFonts w:eastAsia="Calibri" w:cstheme="minorHAnsi"/>
          <w:b/>
          <w:bCs/>
          <w:color w:val="000000" w:themeColor="text1"/>
          <w:sz w:val="24"/>
          <w:szCs w:val="24"/>
        </w:rPr>
      </w:pPr>
    </w:p>
    <w:p w14:paraId="1FA2E875" w14:textId="47BC89C0" w:rsidR="005B09C8" w:rsidRPr="00325E68" w:rsidRDefault="005B09C8" w:rsidP="005B09C8">
      <w:pPr>
        <w:spacing w:after="0" w:line="276" w:lineRule="auto"/>
        <w:jc w:val="center"/>
        <w:rPr>
          <w:rFonts w:eastAsia="Calibri" w:cstheme="minorHAnsi"/>
          <w:b/>
          <w:bCs/>
          <w:color w:val="000000" w:themeColor="text1"/>
          <w:sz w:val="24"/>
          <w:szCs w:val="24"/>
        </w:rPr>
      </w:pPr>
    </w:p>
    <w:p w14:paraId="26FD5BE6" w14:textId="60BB5587" w:rsidR="005B09C8" w:rsidRPr="00325E68" w:rsidRDefault="005B09C8" w:rsidP="005B09C8">
      <w:pPr>
        <w:spacing w:after="0" w:line="276" w:lineRule="auto"/>
        <w:jc w:val="center"/>
        <w:rPr>
          <w:rFonts w:eastAsia="Calibri" w:cstheme="minorHAnsi"/>
          <w:b/>
          <w:bCs/>
          <w:color w:val="000000" w:themeColor="text1"/>
          <w:sz w:val="24"/>
          <w:szCs w:val="24"/>
        </w:rPr>
      </w:pPr>
    </w:p>
    <w:p w14:paraId="0DCD071E" w14:textId="1F671DA4" w:rsidR="005B09C8" w:rsidRPr="00325E68" w:rsidRDefault="005B09C8" w:rsidP="005B09C8">
      <w:pPr>
        <w:spacing w:after="0" w:line="276" w:lineRule="auto"/>
        <w:jc w:val="center"/>
        <w:rPr>
          <w:rFonts w:eastAsia="Calibri" w:cstheme="minorHAnsi"/>
          <w:b/>
          <w:bCs/>
          <w:color w:val="000000" w:themeColor="text1"/>
          <w:sz w:val="24"/>
          <w:szCs w:val="24"/>
        </w:rPr>
      </w:pPr>
    </w:p>
    <w:p w14:paraId="51E8D154" w14:textId="77777777" w:rsidR="005B09C8" w:rsidRPr="00325E68" w:rsidRDefault="005B09C8" w:rsidP="005B09C8">
      <w:pPr>
        <w:spacing w:after="0" w:line="276" w:lineRule="auto"/>
        <w:jc w:val="center"/>
        <w:rPr>
          <w:rFonts w:eastAsia="Calibri" w:cstheme="minorHAnsi"/>
          <w:b/>
          <w:bCs/>
          <w:color w:val="000000" w:themeColor="text1"/>
          <w:sz w:val="24"/>
          <w:szCs w:val="24"/>
        </w:rPr>
      </w:pPr>
    </w:p>
    <w:p w14:paraId="6E2A982B" w14:textId="43957D8E" w:rsidR="005B09C8" w:rsidRPr="00325E68" w:rsidRDefault="005B09C8" w:rsidP="005B09C8">
      <w:pPr>
        <w:spacing w:after="0" w:line="276" w:lineRule="auto"/>
        <w:jc w:val="center"/>
        <w:rPr>
          <w:rFonts w:eastAsia="Calibri" w:cstheme="minorHAnsi"/>
          <w:b/>
          <w:bCs/>
          <w:color w:val="000000" w:themeColor="text1"/>
          <w:sz w:val="24"/>
          <w:szCs w:val="24"/>
        </w:rPr>
      </w:pPr>
    </w:p>
    <w:p w14:paraId="58FE8BFF" w14:textId="77777777" w:rsidR="005B09C8" w:rsidRPr="00325E68" w:rsidRDefault="005B09C8" w:rsidP="005B09C8">
      <w:pPr>
        <w:spacing w:after="0" w:line="276" w:lineRule="auto"/>
        <w:jc w:val="center"/>
        <w:rPr>
          <w:rFonts w:eastAsia="Calibri" w:cstheme="minorHAnsi"/>
          <w:b/>
          <w:bCs/>
          <w:color w:val="000000" w:themeColor="text1"/>
          <w:sz w:val="24"/>
          <w:szCs w:val="24"/>
        </w:rPr>
      </w:pPr>
    </w:p>
    <w:p w14:paraId="2D58793A" w14:textId="362F6B88" w:rsidR="005B09C8" w:rsidRPr="00325E68" w:rsidRDefault="005B09C8" w:rsidP="005B09C8">
      <w:pPr>
        <w:spacing w:after="0" w:line="276" w:lineRule="auto"/>
        <w:jc w:val="center"/>
        <w:rPr>
          <w:rFonts w:eastAsia="Calibri" w:cstheme="minorHAnsi"/>
          <w:b/>
          <w:bCs/>
          <w:color w:val="000000" w:themeColor="text1"/>
          <w:sz w:val="24"/>
          <w:szCs w:val="24"/>
        </w:rPr>
      </w:pPr>
    </w:p>
    <w:p w14:paraId="543D027E" w14:textId="77777777" w:rsidR="005B09C8" w:rsidRPr="00325E68" w:rsidRDefault="005B09C8" w:rsidP="005B09C8">
      <w:pPr>
        <w:spacing w:after="0" w:line="276" w:lineRule="auto"/>
        <w:jc w:val="center"/>
        <w:rPr>
          <w:rFonts w:eastAsia="Calibri" w:cstheme="minorHAnsi"/>
          <w:b/>
          <w:bCs/>
          <w:color w:val="000000" w:themeColor="text1"/>
          <w:sz w:val="24"/>
          <w:szCs w:val="24"/>
        </w:rPr>
      </w:pPr>
    </w:p>
    <w:p w14:paraId="6885611C" w14:textId="7B472295" w:rsidR="002660F4" w:rsidRPr="002D2956" w:rsidRDefault="00F8217D" w:rsidP="005B09C8">
      <w:pPr>
        <w:spacing w:after="0" w:line="276" w:lineRule="auto"/>
        <w:jc w:val="center"/>
        <w:rPr>
          <w:rFonts w:eastAsia="Calibri" w:cstheme="minorHAnsi"/>
          <w:b/>
          <w:bCs/>
          <w:color w:val="000000" w:themeColor="text1"/>
          <w:sz w:val="24"/>
          <w:szCs w:val="24"/>
          <w:lang w:val="en-US"/>
        </w:rPr>
      </w:pPr>
      <w:r w:rsidRPr="002D2956">
        <w:rPr>
          <w:rFonts w:eastAsia="Calibri" w:cstheme="minorHAnsi"/>
          <w:b/>
          <w:bCs/>
          <w:color w:val="000000" w:themeColor="text1"/>
          <w:sz w:val="24"/>
          <w:szCs w:val="24"/>
          <w:lang w:val="en-US"/>
        </w:rPr>
        <w:t>BLIND VIEW</w:t>
      </w:r>
    </w:p>
    <w:p w14:paraId="09FA2802" w14:textId="0FF3AAA1"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423CBAE7" w14:textId="3784EFF4" w:rsidR="002660F4" w:rsidRPr="002D2956" w:rsidRDefault="00F8217D" w:rsidP="005B09C8">
      <w:pPr>
        <w:spacing w:after="0" w:line="276" w:lineRule="auto"/>
        <w:jc w:val="center"/>
        <w:rPr>
          <w:rFonts w:eastAsia="Calibri" w:cstheme="minorHAnsi"/>
          <w:b/>
          <w:bCs/>
          <w:color w:val="000000" w:themeColor="text1"/>
          <w:sz w:val="24"/>
          <w:szCs w:val="24"/>
          <w:lang w:val="en-US"/>
        </w:rPr>
      </w:pPr>
      <w:r w:rsidRPr="002D2956">
        <w:rPr>
          <w:rFonts w:eastAsia="Calibri" w:cstheme="minorHAnsi"/>
          <w:b/>
          <w:bCs/>
          <w:color w:val="000000" w:themeColor="text1"/>
          <w:sz w:val="24"/>
          <w:szCs w:val="24"/>
          <w:lang w:val="en-US"/>
        </w:rPr>
        <w:t>GABRIEL VINICIUS BOIN FREITAS</w:t>
      </w:r>
    </w:p>
    <w:p w14:paraId="29054309" w14:textId="4F643E17"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38305C0F" w14:textId="1D68935A"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2E4235DF" w14:textId="2BA453D6"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7CC6E5AD" w14:textId="384DA68E"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15FB652A" w14:textId="6864ABFC" w:rsidR="005B09C8" w:rsidRPr="002D2956" w:rsidRDefault="005B09C8" w:rsidP="005B09C8">
      <w:pPr>
        <w:spacing w:after="0" w:line="276" w:lineRule="auto"/>
        <w:jc w:val="center"/>
        <w:rPr>
          <w:rFonts w:eastAsia="Calibri" w:cstheme="minorHAnsi"/>
          <w:b/>
          <w:bCs/>
          <w:color w:val="000000" w:themeColor="text1"/>
          <w:sz w:val="24"/>
          <w:szCs w:val="24"/>
          <w:lang w:val="en-US"/>
        </w:rPr>
      </w:pPr>
    </w:p>
    <w:p w14:paraId="7926D76F" w14:textId="6223A4F3" w:rsidR="005B09C8" w:rsidRPr="002D2956" w:rsidRDefault="005B09C8" w:rsidP="005B09C8">
      <w:pPr>
        <w:spacing w:after="0" w:line="276" w:lineRule="auto"/>
        <w:jc w:val="center"/>
        <w:rPr>
          <w:rFonts w:eastAsia="Calibri" w:cstheme="minorHAnsi"/>
          <w:b/>
          <w:bCs/>
          <w:color w:val="000000" w:themeColor="text1"/>
          <w:sz w:val="24"/>
          <w:szCs w:val="24"/>
          <w:lang w:val="en-US"/>
        </w:rPr>
      </w:pPr>
    </w:p>
    <w:p w14:paraId="0C7BE036" w14:textId="07553A9B" w:rsidR="005B09C8" w:rsidRPr="002D2956" w:rsidRDefault="005B09C8" w:rsidP="005B09C8">
      <w:pPr>
        <w:spacing w:after="0" w:line="276" w:lineRule="auto"/>
        <w:jc w:val="center"/>
        <w:rPr>
          <w:rFonts w:eastAsia="Calibri" w:cstheme="minorHAnsi"/>
          <w:b/>
          <w:bCs/>
          <w:color w:val="000000" w:themeColor="text1"/>
          <w:sz w:val="24"/>
          <w:szCs w:val="24"/>
          <w:lang w:val="en-US"/>
        </w:rPr>
      </w:pPr>
    </w:p>
    <w:p w14:paraId="6BB60E9E" w14:textId="77777777" w:rsidR="005B09C8" w:rsidRPr="002D2956" w:rsidRDefault="005B09C8" w:rsidP="005B09C8">
      <w:pPr>
        <w:spacing w:after="0" w:line="276" w:lineRule="auto"/>
        <w:jc w:val="center"/>
        <w:rPr>
          <w:rFonts w:eastAsia="Calibri" w:cstheme="minorHAnsi"/>
          <w:b/>
          <w:bCs/>
          <w:color w:val="000000" w:themeColor="text1"/>
          <w:sz w:val="24"/>
          <w:szCs w:val="24"/>
          <w:lang w:val="en-US"/>
        </w:rPr>
      </w:pPr>
    </w:p>
    <w:p w14:paraId="22C2FCEF" w14:textId="77777777"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0AF3D3CE" w14:textId="62606A48"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724A7C2F" w14:textId="20151EE8"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4AB15A65" w14:textId="29E9DA58"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7CDE686C" w14:textId="51963CE3"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11C027ED" w14:textId="33002E24" w:rsidR="002660F4" w:rsidRPr="002D2956" w:rsidRDefault="002660F4" w:rsidP="005B09C8">
      <w:pPr>
        <w:spacing w:after="0" w:line="276" w:lineRule="auto"/>
        <w:jc w:val="center"/>
        <w:rPr>
          <w:rFonts w:eastAsia="Calibri" w:cstheme="minorHAnsi"/>
          <w:b/>
          <w:bCs/>
          <w:color w:val="000000" w:themeColor="text1"/>
          <w:sz w:val="24"/>
          <w:szCs w:val="24"/>
          <w:lang w:val="en-US"/>
        </w:rPr>
      </w:pPr>
    </w:p>
    <w:p w14:paraId="57C96077" w14:textId="6C74BAF7" w:rsidR="002660F4" w:rsidRPr="002D2956" w:rsidRDefault="00F8217D" w:rsidP="005B09C8">
      <w:pPr>
        <w:spacing w:after="0" w:line="276" w:lineRule="auto"/>
        <w:jc w:val="center"/>
        <w:rPr>
          <w:rFonts w:eastAsia="Calibri" w:cstheme="minorHAnsi"/>
          <w:b/>
          <w:bCs/>
          <w:color w:val="000000" w:themeColor="text1"/>
          <w:sz w:val="24"/>
          <w:szCs w:val="24"/>
          <w:lang w:val="en-US"/>
        </w:rPr>
      </w:pPr>
      <w:r w:rsidRPr="002D2956">
        <w:rPr>
          <w:rFonts w:eastAsia="Calibri" w:cstheme="minorHAnsi"/>
          <w:b/>
          <w:bCs/>
          <w:color w:val="000000" w:themeColor="text1"/>
          <w:sz w:val="24"/>
          <w:szCs w:val="24"/>
          <w:lang w:val="en-US"/>
        </w:rPr>
        <w:t>2024</w:t>
      </w:r>
    </w:p>
    <w:p w14:paraId="333E5142" w14:textId="0CE06643" w:rsidR="002660F4" w:rsidRPr="002D2956" w:rsidRDefault="00F8217D" w:rsidP="00F8217D">
      <w:pPr>
        <w:spacing w:after="0" w:line="276" w:lineRule="auto"/>
        <w:jc w:val="center"/>
        <w:rPr>
          <w:rFonts w:eastAsia="Calibri" w:cstheme="minorHAnsi"/>
          <w:b/>
          <w:bCs/>
          <w:color w:val="000000" w:themeColor="text1"/>
          <w:sz w:val="24"/>
          <w:szCs w:val="24"/>
          <w:lang w:val="en-US"/>
        </w:rPr>
      </w:pPr>
      <w:r w:rsidRPr="002D2956">
        <w:rPr>
          <w:rFonts w:eastAsia="Calibri" w:cstheme="minorHAnsi"/>
          <w:b/>
          <w:bCs/>
          <w:color w:val="000000" w:themeColor="text1"/>
          <w:sz w:val="24"/>
          <w:szCs w:val="24"/>
          <w:lang w:val="en-US"/>
        </w:rPr>
        <w:t>JOINVILLE/SC</w:t>
      </w:r>
    </w:p>
    <w:p w14:paraId="5F205E62" w14:textId="2FC3C206" w:rsidR="002660F4" w:rsidRPr="002D2956" w:rsidRDefault="002660F4" w:rsidP="005B09C8">
      <w:pPr>
        <w:spacing w:after="0" w:line="276" w:lineRule="auto"/>
        <w:jc w:val="both"/>
        <w:rPr>
          <w:rFonts w:eastAsia="Calibri" w:cstheme="minorHAnsi"/>
          <w:b/>
          <w:bCs/>
          <w:color w:val="000000" w:themeColor="text1"/>
          <w:sz w:val="24"/>
          <w:szCs w:val="24"/>
          <w:lang w:val="en-US"/>
        </w:rPr>
      </w:pPr>
    </w:p>
    <w:p w14:paraId="5E987B76" w14:textId="0D56B585" w:rsidR="00287027" w:rsidRPr="00287027" w:rsidRDefault="00287027" w:rsidP="00287027">
      <w:pPr>
        <w:spacing w:after="0" w:line="276" w:lineRule="auto"/>
        <w:ind w:firstLine="708"/>
        <w:jc w:val="both"/>
        <w:rPr>
          <w:rFonts w:eastAsia="Calibri"/>
          <w:color w:val="000000" w:themeColor="text1"/>
          <w:sz w:val="24"/>
          <w:szCs w:val="24"/>
        </w:rPr>
      </w:pPr>
      <w:r w:rsidRPr="00287027">
        <w:rPr>
          <w:rFonts w:eastAsia="Calibri"/>
          <w:color w:val="000000" w:themeColor="text1"/>
          <w:sz w:val="24"/>
          <w:szCs w:val="24"/>
        </w:rPr>
        <w:lastRenderedPageBreak/>
        <w:t>Seguindo das normas da resolução nº 7 de 18 de dezembro de 2018 as atividades de extensão devem compor 10% do total da carga horária curricular dos cursos de graduação, as quais deverão fazer parte da matriz curricular dos respectivos cursos.</w:t>
      </w:r>
      <w:r>
        <w:rPr>
          <w:rFonts w:eastAsia="Calibri"/>
          <w:color w:val="000000" w:themeColor="text1"/>
          <w:sz w:val="24"/>
          <w:szCs w:val="24"/>
        </w:rPr>
        <w:t xml:space="preserve"> Sendo isso, uma obrigatoriedade regulatória imposta pelo Ministério da Educação a todas as instituições de ensino superior no país.</w:t>
      </w:r>
    </w:p>
    <w:p w14:paraId="1977C38D" w14:textId="77777777" w:rsidR="00287027" w:rsidRPr="00287027" w:rsidRDefault="00287027" w:rsidP="00287027">
      <w:pPr>
        <w:spacing w:after="0" w:line="276" w:lineRule="auto"/>
        <w:ind w:firstLine="708"/>
        <w:jc w:val="both"/>
        <w:rPr>
          <w:rFonts w:eastAsia="Calibri"/>
          <w:color w:val="000000" w:themeColor="text1"/>
          <w:sz w:val="24"/>
          <w:szCs w:val="24"/>
        </w:rPr>
      </w:pPr>
      <w:r w:rsidRPr="00287027">
        <w:rPr>
          <w:rFonts w:eastAsia="Calibri"/>
          <w:color w:val="000000" w:themeColor="text1"/>
          <w:sz w:val="24"/>
          <w:szCs w:val="24"/>
        </w:rPr>
        <w:t>Atividades de extensão são ações que as universidades realizam para levar o conhecimento acadêmico para além dos muros da instituição e contribuir para a comunidade em geral. Elas são como uma ponte que conecta a universidade com a sociedade.</w:t>
      </w:r>
    </w:p>
    <w:p w14:paraId="2295AED9" w14:textId="77777777" w:rsidR="00287027" w:rsidRPr="00287027" w:rsidRDefault="00287027" w:rsidP="00287027">
      <w:pPr>
        <w:spacing w:after="0" w:line="276" w:lineRule="auto"/>
        <w:ind w:firstLine="708"/>
        <w:jc w:val="both"/>
        <w:rPr>
          <w:rFonts w:eastAsia="Calibri"/>
          <w:color w:val="000000" w:themeColor="text1"/>
          <w:sz w:val="24"/>
          <w:szCs w:val="24"/>
        </w:rPr>
      </w:pPr>
      <w:r w:rsidRPr="00287027">
        <w:rPr>
          <w:rFonts w:eastAsia="Calibri"/>
          <w:color w:val="000000" w:themeColor="text1"/>
          <w:sz w:val="24"/>
          <w:szCs w:val="24"/>
        </w:rPr>
        <w:t>Essas atividades podem incluir projetos de voluntariado, cursos e palestras abertos ao público, programas de capacitação profissional, projetos de pesquisa aplicada que buscam solucionar problemas reais da comunidade, eventos culturais e esportivos, entre outros.</w:t>
      </w:r>
    </w:p>
    <w:p w14:paraId="63617E44" w14:textId="23A5B2B3" w:rsidR="00287027" w:rsidRPr="00287027" w:rsidRDefault="00287027" w:rsidP="00287027">
      <w:pPr>
        <w:spacing w:after="0" w:line="276" w:lineRule="auto"/>
        <w:ind w:firstLine="708"/>
        <w:jc w:val="both"/>
        <w:rPr>
          <w:rFonts w:eastAsia="Calibri"/>
          <w:color w:val="000000" w:themeColor="text1"/>
          <w:sz w:val="24"/>
          <w:szCs w:val="24"/>
        </w:rPr>
      </w:pPr>
      <w:r w:rsidRPr="00287027">
        <w:rPr>
          <w:rFonts w:eastAsia="Calibri"/>
          <w:color w:val="000000" w:themeColor="text1"/>
          <w:sz w:val="24"/>
          <w:szCs w:val="24"/>
        </w:rPr>
        <w:t>Participar de atividades de extensão é uma excelente maneira de aplicar o que você aprende na prática, ajudar outras pessoas e ampliar seus horizontes. Além disso, muitas vezes essas atividades podem ser uma ótima oportunidade para desenvolver habilidades pessoais e profissionais.</w:t>
      </w:r>
    </w:p>
    <w:p w14:paraId="541C8FEC" w14:textId="77777777" w:rsidR="00287027" w:rsidRDefault="00287027" w:rsidP="5B9B6653">
      <w:pPr>
        <w:spacing w:after="0" w:line="276" w:lineRule="auto"/>
        <w:jc w:val="both"/>
        <w:rPr>
          <w:rFonts w:eastAsia="Calibri"/>
          <w:b/>
          <w:bCs/>
          <w:color w:val="000000" w:themeColor="text1"/>
          <w:sz w:val="24"/>
          <w:szCs w:val="24"/>
        </w:rPr>
      </w:pPr>
    </w:p>
    <w:p w14:paraId="63CD55F5" w14:textId="77777777" w:rsidR="00282C4E" w:rsidRPr="00325E68" w:rsidRDefault="00282C4E" w:rsidP="5B9B6653">
      <w:pPr>
        <w:spacing w:after="0" w:line="276" w:lineRule="auto"/>
        <w:jc w:val="both"/>
        <w:rPr>
          <w:rFonts w:eastAsia="Calibri"/>
          <w:b/>
          <w:bCs/>
          <w:color w:val="000000" w:themeColor="text1"/>
          <w:sz w:val="24"/>
          <w:szCs w:val="24"/>
        </w:rPr>
      </w:pPr>
    </w:p>
    <w:p w14:paraId="716FA632" w14:textId="6A15FB4B" w:rsidR="008625D7" w:rsidRPr="008625D7" w:rsidRDefault="006D0E56" w:rsidP="008625D7">
      <w:pPr>
        <w:spacing w:after="0" w:line="240" w:lineRule="auto"/>
        <w:jc w:val="both"/>
        <w:rPr>
          <w:rFonts w:cstheme="minorHAnsi"/>
          <w:b/>
          <w:bCs/>
          <w:color w:val="000000" w:themeColor="text1"/>
          <w:sz w:val="24"/>
          <w:szCs w:val="24"/>
        </w:rPr>
      </w:pPr>
      <w:r>
        <w:rPr>
          <w:rFonts w:eastAsia="Calibri" w:cstheme="minorHAnsi"/>
          <w:b/>
          <w:bCs/>
          <w:color w:val="000000" w:themeColor="text1"/>
          <w:sz w:val="24"/>
          <w:szCs w:val="24"/>
        </w:rPr>
        <w:t xml:space="preserve">I </w:t>
      </w:r>
      <w:r w:rsidR="0063234A">
        <w:rPr>
          <w:rFonts w:eastAsia="Calibri" w:cstheme="minorHAnsi"/>
          <w:b/>
          <w:bCs/>
          <w:color w:val="000000" w:themeColor="text1"/>
          <w:sz w:val="24"/>
          <w:szCs w:val="24"/>
        </w:rPr>
        <w:t>–</w:t>
      </w:r>
      <w:r w:rsidR="008625D7" w:rsidRPr="001E5919">
        <w:rPr>
          <w:rFonts w:cstheme="minorHAnsi"/>
          <w:color w:val="000000" w:themeColor="text1"/>
          <w:sz w:val="24"/>
          <w:szCs w:val="24"/>
        </w:rPr>
        <w:t xml:space="preserve"> </w:t>
      </w:r>
      <w:r w:rsidR="008625D7" w:rsidRPr="008625D7">
        <w:rPr>
          <w:rFonts w:cstheme="minorHAnsi"/>
          <w:b/>
          <w:bCs/>
          <w:color w:val="000000" w:themeColor="text1"/>
          <w:sz w:val="24"/>
          <w:szCs w:val="24"/>
        </w:rPr>
        <w:t xml:space="preserve">Pesquisa investigativa para levantamento de </w:t>
      </w:r>
      <w:r w:rsidR="005E6C45">
        <w:rPr>
          <w:rFonts w:cstheme="minorHAnsi"/>
          <w:b/>
          <w:bCs/>
          <w:color w:val="000000" w:themeColor="text1"/>
          <w:sz w:val="24"/>
          <w:szCs w:val="24"/>
        </w:rPr>
        <w:t>necessidades</w:t>
      </w:r>
      <w:r w:rsidR="00287027">
        <w:rPr>
          <w:rFonts w:cstheme="minorHAnsi"/>
          <w:b/>
          <w:bCs/>
          <w:color w:val="000000" w:themeColor="text1"/>
          <w:sz w:val="24"/>
          <w:szCs w:val="24"/>
        </w:rPr>
        <w:t>:</w:t>
      </w:r>
    </w:p>
    <w:p w14:paraId="07CEAB73" w14:textId="77777777" w:rsidR="00282C4E" w:rsidRDefault="00282C4E" w:rsidP="005B09C8">
      <w:pPr>
        <w:spacing w:after="0" w:line="276" w:lineRule="auto"/>
        <w:jc w:val="both"/>
        <w:rPr>
          <w:rFonts w:eastAsia="Calibri" w:cstheme="minorHAnsi"/>
          <w:b/>
          <w:bCs/>
          <w:color w:val="000000" w:themeColor="text1"/>
          <w:sz w:val="24"/>
          <w:szCs w:val="24"/>
        </w:rPr>
      </w:pPr>
    </w:p>
    <w:p w14:paraId="175DAF14" w14:textId="1A6EDD1F" w:rsidR="002660F4" w:rsidRDefault="6117E424" w:rsidP="005B09C8">
      <w:pPr>
        <w:spacing w:after="0" w:line="276" w:lineRule="auto"/>
        <w:jc w:val="both"/>
        <w:rPr>
          <w:rFonts w:eastAsia="Calibri" w:cstheme="minorHAnsi"/>
          <w:b/>
          <w:bCs/>
          <w:color w:val="000000" w:themeColor="text1"/>
          <w:sz w:val="24"/>
          <w:szCs w:val="24"/>
        </w:rPr>
      </w:pPr>
      <w:r w:rsidRPr="00325E68">
        <w:rPr>
          <w:rFonts w:eastAsia="Calibri" w:cstheme="minorHAnsi"/>
          <w:b/>
          <w:bCs/>
          <w:color w:val="000000" w:themeColor="text1"/>
          <w:sz w:val="24"/>
          <w:szCs w:val="24"/>
        </w:rPr>
        <w:t xml:space="preserve">1. </w:t>
      </w:r>
      <w:r w:rsidR="005E6C45">
        <w:rPr>
          <w:rFonts w:eastAsia="Calibri" w:cstheme="minorHAnsi"/>
          <w:b/>
          <w:bCs/>
          <w:color w:val="000000" w:themeColor="text1"/>
          <w:sz w:val="24"/>
          <w:szCs w:val="24"/>
        </w:rPr>
        <w:t>Identificar q</w:t>
      </w:r>
      <w:r w:rsidR="008625D7">
        <w:rPr>
          <w:rFonts w:eastAsia="Calibri" w:cstheme="minorHAnsi"/>
          <w:b/>
          <w:bCs/>
          <w:color w:val="000000" w:themeColor="text1"/>
          <w:sz w:val="24"/>
          <w:szCs w:val="24"/>
        </w:rPr>
        <w:t xml:space="preserve">ue tipo de projeto </w:t>
      </w:r>
      <w:r w:rsidR="005E6C45">
        <w:rPr>
          <w:rFonts w:eastAsia="Calibri" w:cstheme="minorHAnsi"/>
          <w:b/>
          <w:bCs/>
          <w:color w:val="000000" w:themeColor="text1"/>
          <w:sz w:val="24"/>
          <w:szCs w:val="24"/>
        </w:rPr>
        <w:t>irá</w:t>
      </w:r>
      <w:r w:rsidR="008625D7">
        <w:rPr>
          <w:rFonts w:eastAsia="Calibri" w:cstheme="minorHAnsi"/>
          <w:b/>
          <w:bCs/>
          <w:color w:val="000000" w:themeColor="text1"/>
          <w:sz w:val="24"/>
          <w:szCs w:val="24"/>
        </w:rPr>
        <w:t xml:space="preserve"> atender a comunidade</w:t>
      </w:r>
    </w:p>
    <w:p w14:paraId="42D6CD27" w14:textId="38AA666B" w:rsidR="00287027" w:rsidRPr="002D2956" w:rsidRDefault="00F8217D" w:rsidP="00287027">
      <w:pPr>
        <w:pBdr>
          <w:top w:val="single" w:sz="4" w:space="1" w:color="auto"/>
          <w:left w:val="single" w:sz="4" w:space="4" w:color="auto"/>
          <w:bottom w:val="single" w:sz="4" w:space="1" w:color="auto"/>
          <w:right w:val="single" w:sz="4" w:space="4" w:color="auto"/>
        </w:pBdr>
        <w:jc w:val="both"/>
        <w:rPr>
          <w:rFonts w:eastAsia="Calibri"/>
          <w:color w:val="4472C4" w:themeColor="accent1"/>
          <w:sz w:val="24"/>
          <w:szCs w:val="24"/>
        </w:rPr>
      </w:pPr>
      <w:r w:rsidRPr="002D2956">
        <w:rPr>
          <w:rFonts w:eastAsia="Calibri"/>
          <w:color w:val="4472C4" w:themeColor="accent1"/>
          <w:sz w:val="24"/>
          <w:szCs w:val="24"/>
        </w:rPr>
        <w:t>O projeto visa criar uma interface que permite a descrição de imagens enviadas via WhatsApp, especialmente útil para pessoas com deficiência visual. A necessidade foi identificada através de consultas com organizações de apoio a pessoas com deficiência visual e análise de dados sobre inclusão digital.</w:t>
      </w:r>
    </w:p>
    <w:p w14:paraId="02B43D51" w14:textId="77777777" w:rsidR="00287027" w:rsidRDefault="00287027" w:rsidP="00287027">
      <w:pPr>
        <w:pBdr>
          <w:top w:val="single" w:sz="4" w:space="1" w:color="auto"/>
          <w:left w:val="single" w:sz="4" w:space="4" w:color="auto"/>
          <w:bottom w:val="single" w:sz="4" w:space="1" w:color="auto"/>
          <w:right w:val="single" w:sz="4" w:space="4" w:color="auto"/>
        </w:pBdr>
        <w:jc w:val="both"/>
        <w:rPr>
          <w:rFonts w:eastAsia="Calibri"/>
          <w:color w:val="FF0000"/>
          <w:sz w:val="24"/>
          <w:szCs w:val="24"/>
        </w:rPr>
      </w:pPr>
    </w:p>
    <w:p w14:paraId="4135F373" w14:textId="77777777" w:rsidR="005E6C45" w:rsidRDefault="005E6C45" w:rsidP="00287027">
      <w:pPr>
        <w:pBdr>
          <w:top w:val="single" w:sz="4" w:space="1" w:color="auto"/>
          <w:left w:val="single" w:sz="4" w:space="4" w:color="auto"/>
          <w:bottom w:val="single" w:sz="4" w:space="1" w:color="auto"/>
          <w:right w:val="single" w:sz="4" w:space="4" w:color="auto"/>
        </w:pBdr>
        <w:jc w:val="both"/>
        <w:rPr>
          <w:rFonts w:eastAsia="Calibri"/>
          <w:color w:val="FF0000"/>
          <w:sz w:val="24"/>
          <w:szCs w:val="24"/>
        </w:rPr>
      </w:pPr>
    </w:p>
    <w:p w14:paraId="553B8177" w14:textId="77777777" w:rsidR="00287027" w:rsidRPr="00287027" w:rsidRDefault="00287027" w:rsidP="00287027">
      <w:pPr>
        <w:pBdr>
          <w:top w:val="single" w:sz="4" w:space="1" w:color="auto"/>
          <w:left w:val="single" w:sz="4" w:space="4" w:color="auto"/>
          <w:bottom w:val="single" w:sz="4" w:space="1" w:color="auto"/>
          <w:right w:val="single" w:sz="4" w:space="4" w:color="auto"/>
        </w:pBdr>
        <w:jc w:val="both"/>
        <w:rPr>
          <w:color w:val="FF0000"/>
        </w:rPr>
      </w:pPr>
    </w:p>
    <w:p w14:paraId="54EABD62" w14:textId="59894C02" w:rsidR="005220CB" w:rsidRDefault="005220CB" w:rsidP="5FF0CC43">
      <w:pPr>
        <w:spacing w:after="0" w:line="276" w:lineRule="auto"/>
        <w:jc w:val="both"/>
        <w:rPr>
          <w:rFonts w:eastAsia="Calibri"/>
          <w:color w:val="000000" w:themeColor="text1"/>
          <w:sz w:val="24"/>
          <w:szCs w:val="24"/>
        </w:rPr>
      </w:pPr>
    </w:p>
    <w:p w14:paraId="5E43DA2E" w14:textId="331B8C75" w:rsidR="00116910" w:rsidRDefault="6117E424" w:rsidP="00282C4E">
      <w:pPr>
        <w:spacing w:after="0" w:line="276" w:lineRule="auto"/>
        <w:jc w:val="both"/>
        <w:rPr>
          <w:rFonts w:eastAsia="Calibri"/>
          <w:color w:val="000000" w:themeColor="text1"/>
          <w:sz w:val="24"/>
          <w:szCs w:val="24"/>
        </w:rPr>
      </w:pPr>
      <w:r w:rsidRPr="00325E68">
        <w:rPr>
          <w:rFonts w:eastAsia="Calibri" w:cstheme="minorHAnsi"/>
          <w:b/>
          <w:bCs/>
          <w:color w:val="000000" w:themeColor="text1"/>
          <w:sz w:val="24"/>
          <w:szCs w:val="24"/>
        </w:rPr>
        <w:t xml:space="preserve">2. </w:t>
      </w:r>
      <w:r w:rsidR="0063234A">
        <w:rPr>
          <w:rFonts w:eastAsia="Calibri" w:cstheme="minorHAnsi"/>
          <w:b/>
          <w:bCs/>
          <w:color w:val="000000" w:themeColor="text1"/>
          <w:sz w:val="24"/>
          <w:szCs w:val="24"/>
        </w:rPr>
        <w:t>Consolidar a informações colhidas</w:t>
      </w:r>
    </w:p>
    <w:p w14:paraId="1BCE2418" w14:textId="2044C647" w:rsidR="00287027" w:rsidRPr="002D2956" w:rsidRDefault="00F8217D" w:rsidP="00287027">
      <w:pPr>
        <w:pBdr>
          <w:top w:val="single" w:sz="4" w:space="1" w:color="auto"/>
          <w:left w:val="single" w:sz="4" w:space="4" w:color="auto"/>
          <w:bottom w:val="single" w:sz="4" w:space="1" w:color="auto"/>
          <w:right w:val="single" w:sz="4" w:space="4" w:color="auto"/>
        </w:pBdr>
        <w:jc w:val="both"/>
        <w:rPr>
          <w:rFonts w:eastAsia="Calibri"/>
          <w:color w:val="4472C4" w:themeColor="accent1"/>
          <w:sz w:val="24"/>
          <w:szCs w:val="24"/>
        </w:rPr>
      </w:pPr>
      <w:r w:rsidRPr="002D2956">
        <w:rPr>
          <w:rFonts w:eastAsia="Calibri"/>
          <w:color w:val="4472C4" w:themeColor="accent1"/>
          <w:sz w:val="24"/>
          <w:szCs w:val="24"/>
        </w:rPr>
        <w:t>A escolha do projeto se justifica pela demanda crescente de ferramentas de acessibilidade digital e a lacuna existente em soluções que combinam inteligência artificial e interfaces de fácil acesso como o WhatsApp.</w:t>
      </w:r>
    </w:p>
    <w:p w14:paraId="3DECA1DF" w14:textId="77777777" w:rsidR="00287027" w:rsidRDefault="00287027" w:rsidP="00287027">
      <w:pPr>
        <w:pBdr>
          <w:top w:val="single" w:sz="4" w:space="1" w:color="auto"/>
          <w:left w:val="single" w:sz="4" w:space="4" w:color="auto"/>
          <w:bottom w:val="single" w:sz="4" w:space="1" w:color="auto"/>
          <w:right w:val="single" w:sz="4" w:space="4" w:color="auto"/>
        </w:pBdr>
        <w:jc w:val="both"/>
        <w:rPr>
          <w:rFonts w:eastAsia="Calibri"/>
          <w:color w:val="000000" w:themeColor="text1"/>
          <w:sz w:val="24"/>
          <w:szCs w:val="24"/>
        </w:rPr>
      </w:pPr>
    </w:p>
    <w:p w14:paraId="4635027A" w14:textId="77777777" w:rsidR="00287027" w:rsidRDefault="00287027" w:rsidP="00287027">
      <w:pPr>
        <w:pBdr>
          <w:top w:val="single" w:sz="4" w:space="1" w:color="auto"/>
          <w:left w:val="single" w:sz="4" w:space="4" w:color="auto"/>
          <w:bottom w:val="single" w:sz="4" w:space="1" w:color="auto"/>
          <w:right w:val="single" w:sz="4" w:space="4" w:color="auto"/>
        </w:pBdr>
        <w:jc w:val="both"/>
        <w:rPr>
          <w:rFonts w:eastAsia="Calibri"/>
          <w:color w:val="000000" w:themeColor="text1"/>
          <w:sz w:val="24"/>
          <w:szCs w:val="24"/>
        </w:rPr>
      </w:pPr>
    </w:p>
    <w:p w14:paraId="41D0411D" w14:textId="77777777" w:rsidR="005E6C45" w:rsidRDefault="005E6C45" w:rsidP="00287027">
      <w:pPr>
        <w:pBdr>
          <w:top w:val="single" w:sz="4" w:space="1" w:color="auto"/>
          <w:left w:val="single" w:sz="4" w:space="4" w:color="auto"/>
          <w:bottom w:val="single" w:sz="4" w:space="1" w:color="auto"/>
          <w:right w:val="single" w:sz="4" w:space="4" w:color="auto"/>
        </w:pBdr>
        <w:jc w:val="both"/>
        <w:rPr>
          <w:rFonts w:eastAsia="Calibri"/>
          <w:color w:val="000000" w:themeColor="text1"/>
          <w:sz w:val="24"/>
          <w:szCs w:val="24"/>
        </w:rPr>
      </w:pPr>
    </w:p>
    <w:p w14:paraId="52E8F530" w14:textId="77777777" w:rsidR="00287027" w:rsidRPr="00220AE1" w:rsidRDefault="00287027" w:rsidP="00287027">
      <w:pPr>
        <w:pBdr>
          <w:top w:val="single" w:sz="4" w:space="1" w:color="auto"/>
          <w:left w:val="single" w:sz="4" w:space="4" w:color="auto"/>
          <w:bottom w:val="single" w:sz="4" w:space="1" w:color="auto"/>
          <w:right w:val="single" w:sz="4" w:space="4" w:color="auto"/>
        </w:pBdr>
        <w:jc w:val="both"/>
        <w:rPr>
          <w:sz w:val="24"/>
          <w:szCs w:val="24"/>
        </w:rPr>
      </w:pPr>
    </w:p>
    <w:p w14:paraId="55BF32A1" w14:textId="77777777" w:rsidR="005E6C45" w:rsidRDefault="005E6C45">
      <w:pPr>
        <w:rPr>
          <w:rFonts w:eastAsia="Calibri" w:cstheme="minorHAnsi"/>
          <w:b/>
          <w:bCs/>
          <w:color w:val="000000" w:themeColor="text1"/>
          <w:sz w:val="24"/>
          <w:szCs w:val="24"/>
        </w:rPr>
      </w:pPr>
      <w:r>
        <w:rPr>
          <w:rFonts w:eastAsia="Calibri" w:cstheme="minorHAnsi"/>
          <w:b/>
          <w:bCs/>
          <w:color w:val="000000" w:themeColor="text1"/>
          <w:sz w:val="24"/>
          <w:szCs w:val="24"/>
        </w:rPr>
        <w:br w:type="page"/>
      </w:r>
    </w:p>
    <w:p w14:paraId="16B1968D" w14:textId="18D04C43" w:rsidR="002660F4" w:rsidRPr="00325E68" w:rsidRDefault="01413F6A" w:rsidP="005B09C8">
      <w:pPr>
        <w:spacing w:after="0" w:line="276" w:lineRule="auto"/>
        <w:jc w:val="both"/>
        <w:rPr>
          <w:rFonts w:eastAsia="Calibri" w:cstheme="minorHAnsi"/>
          <w:b/>
          <w:bCs/>
          <w:color w:val="000000" w:themeColor="text1"/>
          <w:sz w:val="24"/>
          <w:szCs w:val="24"/>
        </w:rPr>
      </w:pPr>
      <w:r w:rsidRPr="00325E68">
        <w:rPr>
          <w:rFonts w:eastAsia="Calibri" w:cstheme="minorHAnsi"/>
          <w:b/>
          <w:bCs/>
          <w:color w:val="000000" w:themeColor="text1"/>
          <w:sz w:val="24"/>
          <w:szCs w:val="24"/>
        </w:rPr>
        <w:lastRenderedPageBreak/>
        <w:t xml:space="preserve">3. </w:t>
      </w:r>
      <w:r w:rsidR="005E6C45">
        <w:rPr>
          <w:rFonts w:eastAsia="Calibri" w:cstheme="minorHAnsi"/>
          <w:b/>
          <w:bCs/>
          <w:color w:val="000000" w:themeColor="text1"/>
          <w:sz w:val="24"/>
          <w:szCs w:val="24"/>
        </w:rPr>
        <w:t>Questões</w:t>
      </w:r>
      <w:r w:rsidRPr="00325E68">
        <w:rPr>
          <w:rFonts w:eastAsia="Calibri" w:cstheme="minorHAnsi"/>
          <w:b/>
          <w:bCs/>
          <w:color w:val="000000" w:themeColor="text1"/>
          <w:sz w:val="24"/>
          <w:szCs w:val="24"/>
        </w:rPr>
        <w:t xml:space="preserve"> </w:t>
      </w:r>
      <w:r w:rsidR="005E6C45" w:rsidRPr="00325E68">
        <w:rPr>
          <w:rFonts w:eastAsia="Calibri" w:cstheme="minorHAnsi"/>
          <w:b/>
          <w:bCs/>
          <w:color w:val="000000" w:themeColor="text1"/>
          <w:sz w:val="24"/>
          <w:szCs w:val="24"/>
        </w:rPr>
        <w:t>socio</w:t>
      </w:r>
      <w:r w:rsidR="005E6C45">
        <w:rPr>
          <w:rFonts w:eastAsia="Calibri" w:cstheme="minorHAnsi"/>
          <w:b/>
          <w:bCs/>
          <w:color w:val="000000" w:themeColor="text1"/>
          <w:sz w:val="24"/>
          <w:szCs w:val="24"/>
        </w:rPr>
        <w:t xml:space="preserve"> </w:t>
      </w:r>
      <w:r w:rsidR="005E6C45" w:rsidRPr="00325E68">
        <w:rPr>
          <w:rFonts w:eastAsia="Calibri" w:cstheme="minorHAnsi"/>
          <w:b/>
          <w:bCs/>
          <w:color w:val="000000" w:themeColor="text1"/>
          <w:sz w:val="24"/>
          <w:szCs w:val="24"/>
        </w:rPr>
        <w:t>comunitári</w:t>
      </w:r>
      <w:r w:rsidR="005E6C45">
        <w:rPr>
          <w:rFonts w:eastAsia="Calibri" w:cstheme="minorHAnsi"/>
          <w:b/>
          <w:bCs/>
          <w:color w:val="000000" w:themeColor="text1"/>
          <w:sz w:val="24"/>
          <w:szCs w:val="24"/>
        </w:rPr>
        <w:t>as</w:t>
      </w:r>
      <w:r w:rsidR="6DB882A3" w:rsidRPr="00325E68">
        <w:rPr>
          <w:rFonts w:eastAsia="Calibri" w:cstheme="minorHAnsi"/>
          <w:b/>
          <w:bCs/>
          <w:color w:val="000000" w:themeColor="text1"/>
          <w:sz w:val="24"/>
          <w:szCs w:val="24"/>
        </w:rPr>
        <w:t xml:space="preserve"> </w:t>
      </w:r>
      <w:r w:rsidRPr="00325E68">
        <w:rPr>
          <w:rFonts w:eastAsia="Calibri" w:cstheme="minorHAnsi"/>
          <w:b/>
          <w:bCs/>
          <w:color w:val="000000" w:themeColor="text1"/>
          <w:sz w:val="24"/>
          <w:szCs w:val="24"/>
        </w:rPr>
        <w:t xml:space="preserve">e </w:t>
      </w:r>
      <w:r w:rsidR="0057727C" w:rsidRPr="00325E68">
        <w:rPr>
          <w:rFonts w:eastAsia="Calibri" w:cstheme="minorHAnsi"/>
          <w:b/>
          <w:bCs/>
          <w:color w:val="000000" w:themeColor="text1"/>
          <w:sz w:val="24"/>
          <w:szCs w:val="24"/>
        </w:rPr>
        <w:t>motivação</w:t>
      </w:r>
      <w:r w:rsidRPr="00325E68">
        <w:rPr>
          <w:rFonts w:eastAsia="Calibri" w:cstheme="minorHAnsi"/>
          <w:b/>
          <w:bCs/>
          <w:color w:val="000000" w:themeColor="text1"/>
          <w:sz w:val="24"/>
          <w:szCs w:val="24"/>
        </w:rPr>
        <w:t xml:space="preserve"> acadêmica</w:t>
      </w:r>
      <w:r w:rsidR="4ECCF8BC" w:rsidRPr="00325E68">
        <w:rPr>
          <w:rFonts w:eastAsia="Calibri" w:cstheme="minorHAnsi"/>
          <w:b/>
          <w:bCs/>
          <w:color w:val="000000" w:themeColor="text1"/>
          <w:sz w:val="24"/>
          <w:szCs w:val="24"/>
        </w:rPr>
        <w:t xml:space="preserve"> </w:t>
      </w:r>
    </w:p>
    <w:p w14:paraId="67A59A4C" w14:textId="5961642E" w:rsidR="005E6C45" w:rsidRPr="002D2956" w:rsidRDefault="00F8217D" w:rsidP="005E6C45">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r w:rsidRPr="002D2956">
        <w:rPr>
          <w:rFonts w:eastAsia="Calibri"/>
          <w:color w:val="4472C4" w:themeColor="accent1"/>
          <w:sz w:val="24"/>
          <w:szCs w:val="24"/>
        </w:rPr>
        <w:t>A pertinência acadêmica do projeto reside na aplicação prática de técnicas de inteligência artificial e aprendizado de máquina para solucionar um problema real de inclusão social. O projeto também explora a integração de diferentes tecnologias (FastAPI, Twilio, Google TTS) em um contexto de serviço público.</w:t>
      </w:r>
    </w:p>
    <w:p w14:paraId="18F3BAF3" w14:textId="77777777" w:rsidR="005E6C45" w:rsidRDefault="005E6C45" w:rsidP="005E6C45">
      <w:pPr>
        <w:pBdr>
          <w:top w:val="single" w:sz="4" w:space="1" w:color="auto"/>
          <w:left w:val="single" w:sz="4" w:space="4" w:color="auto"/>
          <w:bottom w:val="single" w:sz="4" w:space="1" w:color="auto"/>
          <w:right w:val="single" w:sz="4" w:space="4" w:color="auto"/>
        </w:pBdr>
        <w:spacing w:after="0" w:line="276" w:lineRule="auto"/>
        <w:jc w:val="both"/>
        <w:rPr>
          <w:rFonts w:eastAsia="Calibri"/>
          <w:color w:val="000000" w:themeColor="text1"/>
          <w:sz w:val="24"/>
          <w:szCs w:val="24"/>
        </w:rPr>
      </w:pPr>
    </w:p>
    <w:p w14:paraId="130CDBA7" w14:textId="77777777" w:rsidR="005E6C45" w:rsidRDefault="005E6C45" w:rsidP="005E6C45">
      <w:pPr>
        <w:pBdr>
          <w:top w:val="single" w:sz="4" w:space="1" w:color="auto"/>
          <w:left w:val="single" w:sz="4" w:space="4" w:color="auto"/>
          <w:bottom w:val="single" w:sz="4" w:space="1" w:color="auto"/>
          <w:right w:val="single" w:sz="4" w:space="4" w:color="auto"/>
        </w:pBdr>
        <w:spacing w:after="0" w:line="276" w:lineRule="auto"/>
        <w:jc w:val="both"/>
        <w:rPr>
          <w:rFonts w:eastAsia="Calibri"/>
          <w:color w:val="000000" w:themeColor="text1"/>
          <w:sz w:val="24"/>
          <w:szCs w:val="24"/>
        </w:rPr>
      </w:pPr>
    </w:p>
    <w:p w14:paraId="693B2156" w14:textId="77777777" w:rsidR="005E6C45" w:rsidRPr="00325E68" w:rsidRDefault="005E6C45" w:rsidP="005E6C45">
      <w:pPr>
        <w:pBdr>
          <w:top w:val="single" w:sz="4" w:space="1" w:color="auto"/>
          <w:left w:val="single" w:sz="4" w:space="4" w:color="auto"/>
          <w:bottom w:val="single" w:sz="4" w:space="1" w:color="auto"/>
          <w:right w:val="single" w:sz="4" w:space="4" w:color="auto"/>
        </w:pBdr>
        <w:spacing w:after="0" w:line="276" w:lineRule="auto"/>
        <w:jc w:val="both"/>
        <w:rPr>
          <w:rFonts w:eastAsia="Calibri"/>
          <w:color w:val="000000" w:themeColor="text1"/>
          <w:sz w:val="24"/>
          <w:szCs w:val="24"/>
        </w:rPr>
      </w:pPr>
    </w:p>
    <w:p w14:paraId="541271DE" w14:textId="6B33F16E" w:rsidR="002660F4" w:rsidRPr="00325E68" w:rsidRDefault="002660F4" w:rsidP="005B09C8">
      <w:pPr>
        <w:spacing w:after="0" w:line="276" w:lineRule="auto"/>
        <w:jc w:val="both"/>
        <w:rPr>
          <w:rFonts w:eastAsia="Calibri" w:cstheme="minorHAnsi"/>
          <w:b/>
          <w:bCs/>
          <w:color w:val="000000" w:themeColor="text1"/>
          <w:sz w:val="24"/>
          <w:szCs w:val="24"/>
        </w:rPr>
      </w:pPr>
    </w:p>
    <w:p w14:paraId="0E63C87C" w14:textId="4508E45A" w:rsidR="002660F4" w:rsidRPr="00325E68" w:rsidRDefault="0027D347" w:rsidP="005B09C8">
      <w:pPr>
        <w:spacing w:after="0" w:line="276" w:lineRule="auto"/>
        <w:jc w:val="both"/>
        <w:rPr>
          <w:rFonts w:eastAsia="Calibri" w:cstheme="minorHAnsi"/>
          <w:b/>
          <w:bCs/>
          <w:color w:val="000000" w:themeColor="text1"/>
          <w:sz w:val="24"/>
          <w:szCs w:val="24"/>
        </w:rPr>
      </w:pPr>
      <w:r w:rsidRPr="00325E68">
        <w:rPr>
          <w:rFonts w:eastAsia="Calibri" w:cstheme="minorHAnsi"/>
          <w:b/>
          <w:bCs/>
          <w:color w:val="000000" w:themeColor="text1"/>
          <w:sz w:val="24"/>
          <w:szCs w:val="24"/>
        </w:rPr>
        <w:t>4</w:t>
      </w:r>
      <w:r w:rsidR="65DFB697" w:rsidRPr="00325E68">
        <w:rPr>
          <w:rFonts w:eastAsia="Calibri" w:cstheme="minorHAnsi"/>
          <w:b/>
          <w:bCs/>
          <w:color w:val="000000" w:themeColor="text1"/>
          <w:sz w:val="24"/>
          <w:szCs w:val="24"/>
        </w:rPr>
        <w:t xml:space="preserve">. </w:t>
      </w:r>
      <w:r w:rsidRPr="00325E68">
        <w:rPr>
          <w:rFonts w:eastAsia="Calibri" w:cstheme="minorHAnsi"/>
          <w:b/>
          <w:bCs/>
          <w:color w:val="000000" w:themeColor="text1"/>
          <w:sz w:val="24"/>
          <w:szCs w:val="24"/>
        </w:rPr>
        <w:t>Objetivos</w:t>
      </w:r>
      <w:r w:rsidR="0057727C" w:rsidRPr="00325E68">
        <w:rPr>
          <w:rFonts w:eastAsia="Calibri" w:cstheme="minorHAnsi"/>
          <w:b/>
          <w:bCs/>
          <w:color w:val="000000" w:themeColor="text1"/>
          <w:sz w:val="24"/>
          <w:szCs w:val="24"/>
        </w:rPr>
        <w:t>/resultados/efeitos</w:t>
      </w:r>
      <w:r w:rsidR="006D0E56">
        <w:rPr>
          <w:rFonts w:eastAsia="Calibri" w:cstheme="minorHAnsi"/>
          <w:b/>
          <w:bCs/>
          <w:color w:val="000000" w:themeColor="text1"/>
          <w:sz w:val="24"/>
          <w:szCs w:val="24"/>
        </w:rPr>
        <w:t xml:space="preserve"> que pretende/foram</w:t>
      </w:r>
      <w:r w:rsidRPr="00325E68">
        <w:rPr>
          <w:rFonts w:eastAsia="Calibri" w:cstheme="minorHAnsi"/>
          <w:b/>
          <w:bCs/>
          <w:color w:val="000000" w:themeColor="text1"/>
          <w:sz w:val="24"/>
          <w:szCs w:val="24"/>
        </w:rPr>
        <w:t xml:space="preserve"> alcançados</w:t>
      </w:r>
      <w:r w:rsidR="006D0E56">
        <w:rPr>
          <w:rFonts w:eastAsia="Calibri" w:cstheme="minorHAnsi"/>
          <w:b/>
          <w:bCs/>
          <w:color w:val="000000" w:themeColor="text1"/>
          <w:sz w:val="24"/>
          <w:szCs w:val="24"/>
        </w:rPr>
        <w:t xml:space="preserve"> pelos projetos observados:</w:t>
      </w:r>
    </w:p>
    <w:p w14:paraId="72DCAAA2" w14:textId="77777777" w:rsidR="00F8217D" w:rsidRPr="002D2956" w:rsidRDefault="00F8217D" w:rsidP="00F8217D">
      <w:pPr>
        <w:pBdr>
          <w:top w:val="single" w:sz="4" w:space="1" w:color="auto"/>
          <w:left w:val="single" w:sz="4" w:space="4" w:color="auto"/>
          <w:bottom w:val="single" w:sz="4" w:space="1" w:color="auto"/>
          <w:right w:val="single" w:sz="4" w:space="4" w:color="auto"/>
        </w:pBdr>
        <w:rPr>
          <w:b/>
          <w:bCs/>
          <w:color w:val="4472C4" w:themeColor="accent1"/>
          <w:sz w:val="24"/>
          <w:szCs w:val="24"/>
        </w:rPr>
      </w:pPr>
      <w:r w:rsidRPr="002D2956">
        <w:rPr>
          <w:b/>
          <w:bCs/>
          <w:color w:val="4472C4" w:themeColor="accent1"/>
          <w:sz w:val="24"/>
          <w:szCs w:val="24"/>
        </w:rPr>
        <w:t>- Facilitar a acessibilidade digital para pessoas com deficiência visual através de descrições de imagens em áudio.</w:t>
      </w:r>
    </w:p>
    <w:p w14:paraId="6D0898E9" w14:textId="70EDEE52" w:rsidR="00F8217D" w:rsidRPr="002D2956" w:rsidRDefault="00F8217D" w:rsidP="00F8217D">
      <w:pPr>
        <w:pBdr>
          <w:top w:val="single" w:sz="4" w:space="1" w:color="auto"/>
          <w:left w:val="single" w:sz="4" w:space="4" w:color="auto"/>
          <w:bottom w:val="single" w:sz="4" w:space="1" w:color="auto"/>
          <w:right w:val="single" w:sz="4" w:space="4" w:color="auto"/>
        </w:pBdr>
        <w:rPr>
          <w:b/>
          <w:bCs/>
          <w:color w:val="4472C4" w:themeColor="accent1"/>
          <w:sz w:val="24"/>
          <w:szCs w:val="24"/>
        </w:rPr>
      </w:pPr>
      <w:r w:rsidRPr="002D2956">
        <w:rPr>
          <w:b/>
          <w:bCs/>
          <w:color w:val="4472C4" w:themeColor="accent1"/>
          <w:sz w:val="24"/>
          <w:szCs w:val="24"/>
        </w:rPr>
        <w:t>- Integrar tecnologias de IA em um serviço acessível via WhatsApp.</w:t>
      </w:r>
    </w:p>
    <w:p w14:paraId="4B9D07A8" w14:textId="616FD56C" w:rsidR="005E6C45" w:rsidRPr="002D2956" w:rsidRDefault="00F8217D" w:rsidP="00F8217D">
      <w:pPr>
        <w:pBdr>
          <w:top w:val="single" w:sz="4" w:space="1" w:color="auto"/>
          <w:left w:val="single" w:sz="4" w:space="4" w:color="auto"/>
          <w:bottom w:val="single" w:sz="4" w:space="1" w:color="auto"/>
          <w:right w:val="single" w:sz="4" w:space="4" w:color="auto"/>
        </w:pBdr>
        <w:rPr>
          <w:color w:val="4472C4" w:themeColor="accent1"/>
          <w:sz w:val="24"/>
          <w:szCs w:val="24"/>
        </w:rPr>
      </w:pPr>
      <w:r w:rsidRPr="002D2956">
        <w:rPr>
          <w:b/>
          <w:bCs/>
          <w:color w:val="4472C4" w:themeColor="accent1"/>
          <w:sz w:val="24"/>
          <w:szCs w:val="24"/>
        </w:rPr>
        <w:t>- Promover a inclusão digital e social de comunidades com deficiência visual.</w:t>
      </w:r>
    </w:p>
    <w:p w14:paraId="21DC4F3F" w14:textId="77777777" w:rsidR="005E6C45" w:rsidRDefault="005E6C45" w:rsidP="005E6C45">
      <w:pPr>
        <w:pBdr>
          <w:top w:val="single" w:sz="4" w:space="1" w:color="auto"/>
          <w:left w:val="single" w:sz="4" w:space="4" w:color="auto"/>
          <w:bottom w:val="single" w:sz="4" w:space="1" w:color="auto"/>
          <w:right w:val="single" w:sz="4" w:space="4" w:color="auto"/>
        </w:pBdr>
        <w:rPr>
          <w:sz w:val="24"/>
          <w:szCs w:val="24"/>
        </w:rPr>
      </w:pPr>
    </w:p>
    <w:p w14:paraId="6C48D43C" w14:textId="77777777" w:rsidR="005E6C45" w:rsidRDefault="005E6C45" w:rsidP="005E6C45">
      <w:pPr>
        <w:pBdr>
          <w:top w:val="single" w:sz="4" w:space="1" w:color="auto"/>
          <w:left w:val="single" w:sz="4" w:space="4" w:color="auto"/>
          <w:bottom w:val="single" w:sz="4" w:space="1" w:color="auto"/>
          <w:right w:val="single" w:sz="4" w:space="4" w:color="auto"/>
        </w:pBdr>
        <w:rPr>
          <w:sz w:val="24"/>
          <w:szCs w:val="24"/>
        </w:rPr>
      </w:pPr>
    </w:p>
    <w:p w14:paraId="2906877B" w14:textId="77777777" w:rsidR="005E6C45" w:rsidRDefault="005E6C45" w:rsidP="005E6C45">
      <w:pPr>
        <w:pBdr>
          <w:top w:val="single" w:sz="4" w:space="1" w:color="auto"/>
          <w:left w:val="single" w:sz="4" w:space="4" w:color="auto"/>
          <w:bottom w:val="single" w:sz="4" w:space="1" w:color="auto"/>
          <w:right w:val="single" w:sz="4" w:space="4" w:color="auto"/>
        </w:pBdr>
        <w:rPr>
          <w:sz w:val="24"/>
          <w:szCs w:val="24"/>
        </w:rPr>
      </w:pPr>
    </w:p>
    <w:p w14:paraId="2B2E89DD" w14:textId="77777777" w:rsidR="0063234A" w:rsidRDefault="0063234A" w:rsidP="006D0E56">
      <w:pPr>
        <w:pStyle w:val="ListParagraph"/>
        <w:spacing w:after="0" w:line="276" w:lineRule="auto"/>
        <w:ind w:left="1080"/>
        <w:jc w:val="both"/>
        <w:rPr>
          <w:rFonts w:eastAsia="Calibri" w:cstheme="minorHAnsi"/>
          <w:b/>
          <w:bCs/>
          <w:color w:val="000000" w:themeColor="text1"/>
          <w:sz w:val="24"/>
          <w:szCs w:val="24"/>
        </w:rPr>
      </w:pPr>
    </w:p>
    <w:p w14:paraId="06547CC4" w14:textId="5C16AC0A" w:rsidR="008625D7" w:rsidRPr="008B6CBE" w:rsidRDefault="006D0E56" w:rsidP="008B6CBE">
      <w:pPr>
        <w:spacing w:line="276" w:lineRule="auto"/>
        <w:rPr>
          <w:rFonts w:eastAsia="Calibri" w:cstheme="minorHAnsi"/>
          <w:b/>
          <w:bCs/>
          <w:color w:val="000000" w:themeColor="text1"/>
          <w:sz w:val="24"/>
          <w:szCs w:val="24"/>
        </w:rPr>
      </w:pPr>
      <w:r w:rsidRPr="008B6CBE">
        <w:rPr>
          <w:rFonts w:eastAsia="Calibri" w:cstheme="minorHAnsi"/>
          <w:b/>
          <w:bCs/>
          <w:color w:val="000000" w:themeColor="text1"/>
          <w:sz w:val="24"/>
          <w:szCs w:val="24"/>
        </w:rPr>
        <w:t xml:space="preserve">II - </w:t>
      </w:r>
      <w:r w:rsidR="008625D7" w:rsidRPr="008B6CBE">
        <w:rPr>
          <w:rFonts w:eastAsia="Calibri" w:cstheme="minorHAnsi"/>
          <w:b/>
          <w:bCs/>
          <w:color w:val="000000" w:themeColor="text1"/>
          <w:sz w:val="24"/>
          <w:szCs w:val="24"/>
        </w:rPr>
        <w:t xml:space="preserve"> Análise da realidade encontrada a partir da teoria estudada;</w:t>
      </w:r>
    </w:p>
    <w:p w14:paraId="1F118A5B" w14:textId="77777777" w:rsidR="008B6CBE" w:rsidRDefault="008B6CBE" w:rsidP="008B6CBE">
      <w:pPr>
        <w:spacing w:after="0" w:line="276" w:lineRule="auto"/>
        <w:jc w:val="both"/>
        <w:rPr>
          <w:rFonts w:eastAsia="Calibri"/>
          <w:b/>
          <w:bCs/>
          <w:color w:val="000000" w:themeColor="text1"/>
          <w:sz w:val="24"/>
          <w:szCs w:val="24"/>
        </w:rPr>
      </w:pPr>
    </w:p>
    <w:p w14:paraId="48B125E2" w14:textId="23FC3F35" w:rsidR="00B34734" w:rsidRPr="008B6CBE" w:rsidRDefault="7C920896" w:rsidP="008B6CBE">
      <w:pPr>
        <w:spacing w:after="0" w:line="276" w:lineRule="auto"/>
        <w:jc w:val="both"/>
        <w:rPr>
          <w:rFonts w:eastAsia="Calibri"/>
          <w:color w:val="000000" w:themeColor="text1"/>
          <w:sz w:val="24"/>
          <w:szCs w:val="24"/>
        </w:rPr>
      </w:pPr>
      <w:r w:rsidRPr="008B6CBE">
        <w:rPr>
          <w:rFonts w:eastAsia="Calibri"/>
          <w:b/>
          <w:bCs/>
          <w:color w:val="000000" w:themeColor="text1"/>
          <w:sz w:val="24"/>
          <w:szCs w:val="24"/>
        </w:rPr>
        <w:t xml:space="preserve">1. </w:t>
      </w:r>
      <w:r w:rsidR="0063234A" w:rsidRPr="008B6CBE">
        <w:rPr>
          <w:rFonts w:eastAsia="Calibri"/>
          <w:b/>
          <w:bCs/>
          <w:color w:val="000000" w:themeColor="text1"/>
          <w:sz w:val="24"/>
          <w:szCs w:val="24"/>
        </w:rPr>
        <w:t>Definir</w:t>
      </w:r>
      <w:r w:rsidR="002E2F09" w:rsidRPr="008B6CBE">
        <w:rPr>
          <w:rFonts w:eastAsia="Calibri"/>
          <w:b/>
          <w:bCs/>
          <w:color w:val="000000" w:themeColor="text1"/>
          <w:sz w:val="24"/>
          <w:szCs w:val="24"/>
        </w:rPr>
        <w:t xml:space="preserve"> a aplicação dos conceitos aprendidos para realização do projeto</w:t>
      </w:r>
      <w:r w:rsidR="0027D347" w:rsidRPr="008B6CBE">
        <w:rPr>
          <w:rFonts w:eastAsia="Calibri"/>
          <w:b/>
          <w:bCs/>
          <w:color w:val="000000" w:themeColor="text1"/>
          <w:sz w:val="24"/>
          <w:szCs w:val="24"/>
        </w:rPr>
        <w:t xml:space="preserve"> </w:t>
      </w:r>
      <w:r w:rsidR="002E2F09" w:rsidRPr="008B6CBE">
        <w:rPr>
          <w:rFonts w:eastAsia="Calibri"/>
          <w:color w:val="000000" w:themeColor="text1"/>
          <w:sz w:val="24"/>
          <w:szCs w:val="24"/>
        </w:rPr>
        <w:t xml:space="preserve"> </w:t>
      </w:r>
    </w:p>
    <w:p w14:paraId="67E4F63A" w14:textId="07FB5DB8" w:rsidR="00096A8C" w:rsidRPr="002D2956" w:rsidRDefault="00F8217D" w:rsidP="00096A8C">
      <w:pPr>
        <w:pBdr>
          <w:top w:val="single" w:sz="4" w:space="1" w:color="auto"/>
          <w:left w:val="single" w:sz="4" w:space="4" w:color="auto"/>
          <w:bottom w:val="single" w:sz="4" w:space="1" w:color="auto"/>
          <w:right w:val="single" w:sz="4" w:space="4" w:color="auto"/>
        </w:pBdr>
        <w:jc w:val="both"/>
        <w:rPr>
          <w:color w:val="4472C4" w:themeColor="accent1"/>
          <w:sz w:val="24"/>
          <w:szCs w:val="24"/>
        </w:rPr>
      </w:pPr>
      <w:r w:rsidRPr="002D2956">
        <w:rPr>
          <w:color w:val="4472C4" w:themeColor="accent1"/>
          <w:sz w:val="24"/>
          <w:szCs w:val="24"/>
        </w:rPr>
        <w:t>O projeto é desenvolvido em parceria com organizações locais de apoio a pessoas com deficiência visual. Utiliza conceitos de inteligência artificial, processamento de linguagem natural e integração de APIs.</w:t>
      </w:r>
    </w:p>
    <w:p w14:paraId="4B9167E4" w14:textId="77777777" w:rsidR="00096A8C" w:rsidRDefault="00096A8C" w:rsidP="00096A8C">
      <w:pPr>
        <w:pBdr>
          <w:top w:val="single" w:sz="4" w:space="1" w:color="auto"/>
          <w:left w:val="single" w:sz="4" w:space="4" w:color="auto"/>
          <w:bottom w:val="single" w:sz="4" w:space="1" w:color="auto"/>
          <w:right w:val="single" w:sz="4" w:space="4" w:color="auto"/>
        </w:pBdr>
        <w:jc w:val="both"/>
        <w:rPr>
          <w:color w:val="FF0000"/>
          <w:sz w:val="24"/>
          <w:szCs w:val="24"/>
        </w:rPr>
      </w:pPr>
    </w:p>
    <w:p w14:paraId="5B0E1E2B" w14:textId="77777777" w:rsidR="00096A8C" w:rsidRPr="00096A8C" w:rsidRDefault="00096A8C" w:rsidP="00096A8C">
      <w:pPr>
        <w:pBdr>
          <w:top w:val="single" w:sz="4" w:space="1" w:color="auto"/>
          <w:left w:val="single" w:sz="4" w:space="4" w:color="auto"/>
          <w:bottom w:val="single" w:sz="4" w:space="1" w:color="auto"/>
          <w:right w:val="single" w:sz="4" w:space="4" w:color="auto"/>
        </w:pBdr>
        <w:jc w:val="both"/>
        <w:rPr>
          <w:color w:val="FF0000"/>
          <w:sz w:val="24"/>
          <w:szCs w:val="24"/>
        </w:rPr>
      </w:pPr>
    </w:p>
    <w:p w14:paraId="2936C67B" w14:textId="77777777" w:rsidR="00096A8C" w:rsidRDefault="00096A8C" w:rsidP="00096A8C">
      <w:pPr>
        <w:pBdr>
          <w:top w:val="single" w:sz="4" w:space="1" w:color="auto"/>
          <w:left w:val="single" w:sz="4" w:space="4" w:color="auto"/>
          <w:bottom w:val="single" w:sz="4" w:space="1" w:color="auto"/>
          <w:right w:val="single" w:sz="4" w:space="4" w:color="auto"/>
        </w:pBdr>
        <w:jc w:val="both"/>
        <w:rPr>
          <w:sz w:val="24"/>
          <w:szCs w:val="24"/>
        </w:rPr>
      </w:pPr>
    </w:p>
    <w:p w14:paraId="1CEDEBED" w14:textId="77777777" w:rsidR="00096A8C" w:rsidRPr="00B34734" w:rsidRDefault="00096A8C" w:rsidP="00096A8C">
      <w:pPr>
        <w:pBdr>
          <w:top w:val="single" w:sz="4" w:space="1" w:color="auto"/>
          <w:left w:val="single" w:sz="4" w:space="4" w:color="auto"/>
          <w:bottom w:val="single" w:sz="4" w:space="1" w:color="auto"/>
          <w:right w:val="single" w:sz="4" w:space="4" w:color="auto"/>
        </w:pBdr>
        <w:jc w:val="both"/>
        <w:rPr>
          <w:sz w:val="24"/>
          <w:szCs w:val="24"/>
        </w:rPr>
      </w:pPr>
    </w:p>
    <w:p w14:paraId="3CF1D16E" w14:textId="77777777" w:rsidR="008B6CBE" w:rsidRDefault="008B6CBE" w:rsidP="002E2F09">
      <w:pPr>
        <w:spacing w:after="0" w:line="276" w:lineRule="auto"/>
        <w:jc w:val="both"/>
        <w:rPr>
          <w:rFonts w:eastAsia="Calibri"/>
          <w:b/>
          <w:bCs/>
          <w:color w:val="000000" w:themeColor="text1"/>
          <w:sz w:val="24"/>
          <w:szCs w:val="24"/>
        </w:rPr>
      </w:pPr>
    </w:p>
    <w:p w14:paraId="68041F4C" w14:textId="77777777" w:rsidR="00096A8C" w:rsidRDefault="00096A8C">
      <w:pPr>
        <w:rPr>
          <w:rFonts w:eastAsia="Calibri"/>
          <w:b/>
          <w:bCs/>
          <w:color w:val="000000" w:themeColor="text1"/>
          <w:sz w:val="24"/>
          <w:szCs w:val="24"/>
        </w:rPr>
      </w:pPr>
      <w:r>
        <w:rPr>
          <w:rFonts w:eastAsia="Calibri"/>
          <w:b/>
          <w:bCs/>
          <w:color w:val="000000" w:themeColor="text1"/>
          <w:sz w:val="24"/>
          <w:szCs w:val="24"/>
        </w:rPr>
        <w:br w:type="page"/>
      </w:r>
    </w:p>
    <w:p w14:paraId="19156F4C" w14:textId="3A40EE56" w:rsidR="002E2F09" w:rsidRDefault="002E2F09" w:rsidP="002E2F09">
      <w:pPr>
        <w:spacing w:after="0" w:line="276" w:lineRule="auto"/>
        <w:jc w:val="both"/>
        <w:rPr>
          <w:rFonts w:eastAsia="Calibri"/>
          <w:b/>
          <w:bCs/>
          <w:color w:val="000000" w:themeColor="text1"/>
          <w:sz w:val="24"/>
          <w:szCs w:val="24"/>
        </w:rPr>
      </w:pPr>
      <w:r>
        <w:rPr>
          <w:rFonts w:eastAsia="Calibri"/>
          <w:b/>
          <w:bCs/>
          <w:color w:val="000000" w:themeColor="text1"/>
          <w:sz w:val="24"/>
          <w:szCs w:val="24"/>
        </w:rPr>
        <w:lastRenderedPageBreak/>
        <w:t>2. Organizar o projeto</w:t>
      </w:r>
    </w:p>
    <w:p w14:paraId="7E5535CA" w14:textId="43C805C0" w:rsidR="00096A8C" w:rsidRPr="002D2956" w:rsidRDefault="00F8217D"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r w:rsidRPr="002D2956">
        <w:rPr>
          <w:rFonts w:eastAsia="Calibri"/>
          <w:color w:val="4472C4" w:themeColor="accent1"/>
          <w:sz w:val="24"/>
          <w:szCs w:val="24"/>
        </w:rPr>
        <w:t>O projeto será realizado em etapas, começando com o desenvolvimento da API, seguido pela integração com o WhatsApp através do Twilio, e a implementação do serviço de conversão de texto para voz com Google TTS.</w:t>
      </w:r>
    </w:p>
    <w:p w14:paraId="0769598A"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6B0AA559"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5DD42DD4"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7D1A8490"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6360D0F1"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71E65034" w14:textId="77777777" w:rsidR="00096A8C" w:rsidRP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18F04D35" w14:textId="1E63FD65" w:rsidR="32B229C8" w:rsidRPr="00325E68" w:rsidRDefault="32B229C8" w:rsidP="32B229C8">
      <w:pPr>
        <w:spacing w:after="0" w:line="276" w:lineRule="auto"/>
        <w:jc w:val="both"/>
        <w:rPr>
          <w:rFonts w:eastAsia="Calibri"/>
          <w:b/>
          <w:bCs/>
          <w:color w:val="000000" w:themeColor="text1"/>
          <w:sz w:val="24"/>
          <w:szCs w:val="24"/>
        </w:rPr>
      </w:pPr>
    </w:p>
    <w:p w14:paraId="7D8FE997" w14:textId="39B324EB" w:rsidR="002660F4" w:rsidRPr="00325E68" w:rsidRDefault="002E2F09" w:rsidP="1E1D9ECB">
      <w:pPr>
        <w:spacing w:after="0" w:line="276" w:lineRule="auto"/>
        <w:jc w:val="both"/>
        <w:rPr>
          <w:rFonts w:eastAsia="Calibri"/>
          <w:b/>
          <w:bCs/>
          <w:color w:val="000000" w:themeColor="text1"/>
          <w:sz w:val="24"/>
          <w:szCs w:val="24"/>
        </w:rPr>
      </w:pPr>
      <w:r>
        <w:rPr>
          <w:rFonts w:eastAsia="Calibri"/>
          <w:b/>
          <w:bCs/>
          <w:color w:val="000000" w:themeColor="text1"/>
          <w:sz w:val="24"/>
          <w:szCs w:val="24"/>
        </w:rPr>
        <w:t>3</w:t>
      </w:r>
      <w:r w:rsidR="7FF3AC29" w:rsidRPr="00325E68">
        <w:rPr>
          <w:rFonts w:eastAsia="Calibri"/>
          <w:b/>
          <w:bCs/>
          <w:color w:val="000000" w:themeColor="text1"/>
          <w:sz w:val="24"/>
          <w:szCs w:val="24"/>
        </w:rPr>
        <w:t xml:space="preserve">. </w:t>
      </w:r>
      <w:r w:rsidR="0027D347" w:rsidRPr="00325E68">
        <w:rPr>
          <w:rFonts w:eastAsia="Calibri"/>
          <w:b/>
          <w:bCs/>
          <w:color w:val="000000" w:themeColor="text1"/>
          <w:sz w:val="24"/>
          <w:szCs w:val="24"/>
        </w:rPr>
        <w:t xml:space="preserve">Cronograma </w:t>
      </w:r>
    </w:p>
    <w:p w14:paraId="162D338E"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4472C4" w:themeColor="accent1"/>
          <w:sz w:val="24"/>
          <w:szCs w:val="24"/>
        </w:rPr>
      </w:pPr>
      <w:r w:rsidRPr="002D2956">
        <w:rPr>
          <w:rFonts w:eastAsia="Calibri" w:cstheme="minorHAnsi"/>
          <w:color w:val="4472C4" w:themeColor="accent1"/>
          <w:sz w:val="24"/>
          <w:szCs w:val="24"/>
        </w:rPr>
        <w:t>- Janeiro: Levantamento de requisitos e parceria com organizações locais.</w:t>
      </w:r>
    </w:p>
    <w:p w14:paraId="5F1F85A8" w14:textId="0B9EF4C6"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4472C4" w:themeColor="accent1"/>
          <w:sz w:val="24"/>
          <w:szCs w:val="24"/>
        </w:rPr>
      </w:pPr>
      <w:r w:rsidRPr="002D2956">
        <w:rPr>
          <w:rFonts w:eastAsia="Calibri" w:cstheme="minorHAnsi"/>
          <w:color w:val="4472C4" w:themeColor="accent1"/>
          <w:sz w:val="24"/>
          <w:szCs w:val="24"/>
        </w:rPr>
        <w:t>- Fevereiro-Março: Desenvolvimento e testes da API e integração com Twilio.</w:t>
      </w:r>
    </w:p>
    <w:p w14:paraId="57576B47" w14:textId="35F4065D"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4472C4" w:themeColor="accent1"/>
          <w:sz w:val="24"/>
          <w:szCs w:val="24"/>
        </w:rPr>
      </w:pPr>
      <w:r w:rsidRPr="002D2956">
        <w:rPr>
          <w:rFonts w:eastAsia="Calibri" w:cstheme="minorHAnsi"/>
          <w:color w:val="4472C4" w:themeColor="accent1"/>
          <w:sz w:val="24"/>
          <w:szCs w:val="24"/>
        </w:rPr>
        <w:t>- Abril: Implementação do serviço de conversão de texto para voz.</w:t>
      </w:r>
    </w:p>
    <w:p w14:paraId="4FBB5630" w14:textId="486D0C55"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4472C4" w:themeColor="accent1"/>
          <w:sz w:val="24"/>
          <w:szCs w:val="24"/>
        </w:rPr>
      </w:pPr>
      <w:r w:rsidRPr="002D2956">
        <w:rPr>
          <w:rFonts w:eastAsia="Calibri" w:cstheme="minorHAnsi"/>
          <w:color w:val="4472C4" w:themeColor="accent1"/>
          <w:sz w:val="24"/>
          <w:szCs w:val="24"/>
        </w:rPr>
        <w:t>- Maio: Testes com usuários finais e ajustes.</w:t>
      </w:r>
    </w:p>
    <w:p w14:paraId="2CD34E6B" w14:textId="5FDD5D6E" w:rsidR="00096A8C"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4472C4" w:themeColor="accent1"/>
          <w:sz w:val="24"/>
          <w:szCs w:val="24"/>
        </w:rPr>
      </w:pPr>
      <w:r w:rsidRPr="002D2956">
        <w:rPr>
          <w:rFonts w:eastAsia="Calibri" w:cstheme="minorHAnsi"/>
          <w:color w:val="4472C4" w:themeColor="accent1"/>
          <w:sz w:val="24"/>
          <w:szCs w:val="24"/>
        </w:rPr>
        <w:t>- Junho: Lançamento do serviço e documentação do projeto.</w:t>
      </w:r>
    </w:p>
    <w:p w14:paraId="203AEC1D"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FF0000"/>
          <w:sz w:val="24"/>
          <w:szCs w:val="24"/>
        </w:rPr>
      </w:pPr>
    </w:p>
    <w:p w14:paraId="5D79EABF"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FF0000"/>
          <w:sz w:val="24"/>
          <w:szCs w:val="24"/>
        </w:rPr>
      </w:pPr>
    </w:p>
    <w:p w14:paraId="21D2E0FD" w14:textId="77777777" w:rsid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FF0000"/>
          <w:sz w:val="24"/>
          <w:szCs w:val="24"/>
        </w:rPr>
      </w:pPr>
    </w:p>
    <w:p w14:paraId="6090102D" w14:textId="77777777" w:rsidR="00096A8C" w:rsidRPr="00096A8C" w:rsidRDefault="00096A8C" w:rsidP="00096A8C">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FF0000"/>
          <w:sz w:val="24"/>
          <w:szCs w:val="24"/>
        </w:rPr>
      </w:pPr>
    </w:p>
    <w:p w14:paraId="4F2FBF35" w14:textId="77777777" w:rsidR="00B725EE" w:rsidRPr="00325E68" w:rsidRDefault="00B725EE" w:rsidP="005B09C8">
      <w:pPr>
        <w:spacing w:after="0" w:line="276" w:lineRule="auto"/>
        <w:jc w:val="both"/>
        <w:rPr>
          <w:rFonts w:eastAsia="Calibri" w:cstheme="minorHAnsi"/>
          <w:b/>
          <w:bCs/>
          <w:color w:val="000000" w:themeColor="text1"/>
          <w:sz w:val="24"/>
          <w:szCs w:val="24"/>
        </w:rPr>
      </w:pPr>
    </w:p>
    <w:p w14:paraId="1AC1F259" w14:textId="08DE4BCF" w:rsidR="008625D7" w:rsidRPr="008B6CBE" w:rsidRDefault="0048326D" w:rsidP="008B6CBE">
      <w:pPr>
        <w:spacing w:line="276" w:lineRule="auto"/>
        <w:rPr>
          <w:rFonts w:eastAsia="Calibri" w:cstheme="minorHAnsi"/>
          <w:b/>
          <w:bCs/>
          <w:color w:val="000000" w:themeColor="text1"/>
          <w:sz w:val="24"/>
          <w:szCs w:val="24"/>
        </w:rPr>
      </w:pPr>
      <w:r w:rsidRPr="008B6CBE">
        <w:rPr>
          <w:rFonts w:eastAsia="Calibri"/>
          <w:b/>
          <w:bCs/>
          <w:color w:val="000000" w:themeColor="text1"/>
          <w:sz w:val="24"/>
          <w:szCs w:val="24"/>
        </w:rPr>
        <w:t>I</w:t>
      </w:r>
      <w:r w:rsidR="008B4AA4" w:rsidRPr="008B6CBE">
        <w:rPr>
          <w:rFonts w:eastAsia="Calibri"/>
          <w:b/>
          <w:bCs/>
          <w:color w:val="000000" w:themeColor="text1"/>
          <w:sz w:val="24"/>
          <w:szCs w:val="24"/>
        </w:rPr>
        <w:t xml:space="preserve">II – </w:t>
      </w:r>
      <w:r w:rsidR="008625D7" w:rsidRPr="008B6CBE">
        <w:rPr>
          <w:rFonts w:eastAsia="Calibri" w:cstheme="minorHAnsi"/>
          <w:b/>
          <w:bCs/>
          <w:color w:val="000000" w:themeColor="text1"/>
          <w:sz w:val="24"/>
          <w:szCs w:val="24"/>
        </w:rPr>
        <w:t>Inserção na comunidade para desenvolvimento de projetos.</w:t>
      </w:r>
    </w:p>
    <w:p w14:paraId="2C0553A2" w14:textId="1D7B1348" w:rsidR="00833D52" w:rsidRDefault="00833D52" w:rsidP="008625D7">
      <w:pPr>
        <w:pStyle w:val="ListParagraph"/>
        <w:spacing w:after="0" w:line="276" w:lineRule="auto"/>
        <w:ind w:left="1080"/>
        <w:jc w:val="both"/>
        <w:rPr>
          <w:rFonts w:eastAsia="Calibri"/>
          <w:b/>
          <w:bCs/>
          <w:color w:val="000000" w:themeColor="text1"/>
          <w:sz w:val="24"/>
          <w:szCs w:val="24"/>
        </w:rPr>
      </w:pPr>
    </w:p>
    <w:p w14:paraId="6307A36E" w14:textId="2123FA31" w:rsidR="00833D52" w:rsidRDefault="00833D52" w:rsidP="00833D52">
      <w:pPr>
        <w:spacing w:after="0" w:line="276" w:lineRule="auto"/>
        <w:jc w:val="both"/>
        <w:rPr>
          <w:rFonts w:eastAsia="Calibri"/>
          <w:b/>
          <w:bCs/>
          <w:color w:val="000000" w:themeColor="text1"/>
          <w:sz w:val="24"/>
          <w:szCs w:val="24"/>
        </w:rPr>
      </w:pPr>
      <w:r>
        <w:rPr>
          <w:rFonts w:eastAsia="Calibri"/>
          <w:b/>
          <w:bCs/>
          <w:color w:val="000000" w:themeColor="text1"/>
          <w:sz w:val="24"/>
          <w:szCs w:val="24"/>
        </w:rPr>
        <w:t>1. Executar o projeto</w:t>
      </w:r>
    </w:p>
    <w:p w14:paraId="485013A4" w14:textId="022B80F7" w:rsidR="00454827" w:rsidRPr="002D2956" w:rsidRDefault="00F8217D"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r w:rsidRPr="002D2956">
        <w:rPr>
          <w:rFonts w:eastAsia="Calibri"/>
          <w:color w:val="4472C4" w:themeColor="accent1"/>
          <w:sz w:val="24"/>
          <w:szCs w:val="24"/>
        </w:rPr>
        <w:t>O material a ser elaborado será feito em parceria com organizações de apoio a pessoas com deficiência visual. Envolvendo estas comunidades diretamente nos testes e no feedback contínuo.</w:t>
      </w:r>
    </w:p>
    <w:p w14:paraId="19618C2E"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43EDF67C"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2C11CCC8"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415C0A44" w14:textId="77777777" w:rsidR="00454827" w:rsidRP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73DBB06D" w14:textId="77777777" w:rsidR="00B725EE" w:rsidRDefault="00B725EE" w:rsidP="00833D52">
      <w:pPr>
        <w:spacing w:after="0" w:line="276" w:lineRule="auto"/>
        <w:jc w:val="both"/>
        <w:rPr>
          <w:rFonts w:eastAsia="Calibri"/>
          <w:color w:val="000000" w:themeColor="text1"/>
          <w:sz w:val="24"/>
          <w:szCs w:val="24"/>
        </w:rPr>
      </w:pPr>
    </w:p>
    <w:p w14:paraId="1601806F" w14:textId="77777777" w:rsidR="00454827" w:rsidRDefault="00454827">
      <w:pPr>
        <w:rPr>
          <w:rFonts w:eastAsia="Calibri"/>
          <w:b/>
          <w:bCs/>
          <w:color w:val="000000" w:themeColor="text1"/>
          <w:sz w:val="24"/>
          <w:szCs w:val="24"/>
        </w:rPr>
      </w:pPr>
      <w:r>
        <w:rPr>
          <w:rFonts w:eastAsia="Calibri"/>
          <w:b/>
          <w:bCs/>
          <w:color w:val="000000" w:themeColor="text1"/>
          <w:sz w:val="24"/>
          <w:szCs w:val="24"/>
        </w:rPr>
        <w:br w:type="page"/>
      </w:r>
    </w:p>
    <w:p w14:paraId="2FA525D7" w14:textId="03029B03" w:rsidR="00833D52" w:rsidRDefault="00833D52" w:rsidP="00833D52">
      <w:pPr>
        <w:spacing w:after="0" w:line="276" w:lineRule="auto"/>
        <w:jc w:val="both"/>
        <w:rPr>
          <w:rFonts w:eastAsia="Calibri"/>
          <w:b/>
          <w:bCs/>
          <w:color w:val="000000" w:themeColor="text1"/>
          <w:sz w:val="24"/>
          <w:szCs w:val="24"/>
        </w:rPr>
      </w:pPr>
      <w:r>
        <w:rPr>
          <w:rFonts w:eastAsia="Calibri"/>
          <w:b/>
          <w:bCs/>
          <w:color w:val="000000" w:themeColor="text1"/>
          <w:sz w:val="24"/>
          <w:szCs w:val="24"/>
        </w:rPr>
        <w:lastRenderedPageBreak/>
        <w:t>2. Metodologia</w:t>
      </w:r>
    </w:p>
    <w:p w14:paraId="7F405FB3"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r w:rsidRPr="002D2956">
        <w:rPr>
          <w:rFonts w:eastAsia="Calibri"/>
          <w:color w:val="4472C4" w:themeColor="accent1"/>
          <w:sz w:val="24"/>
          <w:szCs w:val="24"/>
        </w:rPr>
        <w:t>A metodologia baseia-se na aprendizagem baseada em problemas (PBL), onde os alunos são desafiados a desenvolver soluções práticas e aplicáveis para demandas reais. As soluções são testadas e ajustadas conforme o feedback dos usuários finais.</w:t>
      </w:r>
    </w:p>
    <w:p w14:paraId="63A4436C"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p>
    <w:p w14:paraId="2FBB6791"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rFonts w:eastAsia="Calibri"/>
          <w:color w:val="4472C4" w:themeColor="accent1"/>
          <w:sz w:val="24"/>
          <w:szCs w:val="24"/>
        </w:rPr>
      </w:pPr>
      <w:r w:rsidRPr="002D2956">
        <w:rPr>
          <w:rFonts w:eastAsia="Calibri"/>
          <w:color w:val="4472C4" w:themeColor="accent1"/>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7A8DF77D"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olor w:val="FF0000"/>
          <w:sz w:val="24"/>
          <w:szCs w:val="24"/>
        </w:rPr>
      </w:pPr>
    </w:p>
    <w:p w14:paraId="7E982742" w14:textId="77777777" w:rsidR="00454827" w:rsidRP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rFonts w:eastAsia="Calibri" w:cstheme="minorHAnsi"/>
          <w:color w:val="FF0000"/>
          <w:sz w:val="24"/>
          <w:szCs w:val="24"/>
        </w:rPr>
      </w:pPr>
    </w:p>
    <w:p w14:paraId="276CCE04" w14:textId="54DC743F" w:rsidR="002660F4" w:rsidRPr="00325E68" w:rsidRDefault="002660F4" w:rsidP="005B09C8">
      <w:pPr>
        <w:spacing w:after="0" w:line="276" w:lineRule="auto"/>
        <w:jc w:val="both"/>
        <w:rPr>
          <w:rFonts w:eastAsia="Calibri" w:cstheme="minorHAnsi"/>
          <w:b/>
          <w:bCs/>
          <w:color w:val="000000" w:themeColor="text1"/>
          <w:sz w:val="24"/>
          <w:szCs w:val="24"/>
        </w:rPr>
      </w:pPr>
    </w:p>
    <w:p w14:paraId="6040E396" w14:textId="540680D0" w:rsidR="002660F4" w:rsidRPr="00325E68" w:rsidRDefault="008625D7" w:rsidP="32B229C8">
      <w:pPr>
        <w:spacing w:after="0" w:line="276" w:lineRule="auto"/>
        <w:jc w:val="both"/>
        <w:rPr>
          <w:rFonts w:eastAsia="Calibri"/>
          <w:b/>
          <w:bCs/>
          <w:color w:val="000000" w:themeColor="text1"/>
          <w:sz w:val="24"/>
          <w:szCs w:val="24"/>
          <w:vertAlign w:val="subscript"/>
        </w:rPr>
      </w:pPr>
      <w:r>
        <w:rPr>
          <w:rFonts w:eastAsia="Calibri"/>
          <w:b/>
          <w:bCs/>
          <w:color w:val="000000" w:themeColor="text1"/>
          <w:sz w:val="24"/>
          <w:szCs w:val="24"/>
        </w:rPr>
        <w:t xml:space="preserve">3. </w:t>
      </w:r>
      <w:r w:rsidR="00FC4C5E" w:rsidRPr="00325E68">
        <w:rPr>
          <w:rFonts w:eastAsia="Calibri"/>
          <w:b/>
          <w:bCs/>
          <w:color w:val="000000" w:themeColor="text1"/>
          <w:sz w:val="24"/>
          <w:szCs w:val="24"/>
        </w:rPr>
        <w:t xml:space="preserve">Relato de Experiência </w:t>
      </w:r>
      <w:r w:rsidR="00454827">
        <w:rPr>
          <w:rFonts w:eastAsia="Calibri"/>
          <w:b/>
          <w:bCs/>
          <w:color w:val="000000" w:themeColor="text1"/>
          <w:sz w:val="24"/>
          <w:szCs w:val="24"/>
        </w:rPr>
        <w:t>(</w:t>
      </w:r>
      <w:r w:rsidR="00FC4C5E" w:rsidRPr="00325E68">
        <w:rPr>
          <w:rFonts w:eastAsia="Calibri"/>
          <w:b/>
          <w:bCs/>
          <w:color w:val="000000" w:themeColor="text1"/>
          <w:sz w:val="24"/>
          <w:szCs w:val="24"/>
        </w:rPr>
        <w:t>I</w:t>
      </w:r>
      <w:r w:rsidR="0027D347" w:rsidRPr="00325E68">
        <w:rPr>
          <w:rFonts w:eastAsia="Calibri"/>
          <w:b/>
          <w:bCs/>
          <w:color w:val="000000" w:themeColor="text1"/>
          <w:sz w:val="24"/>
          <w:szCs w:val="24"/>
        </w:rPr>
        <w:t>ndividual</w:t>
      </w:r>
      <w:r w:rsidR="00454827">
        <w:rPr>
          <w:rFonts w:eastAsia="Calibri"/>
          <w:b/>
          <w:bCs/>
          <w:color w:val="000000" w:themeColor="text1"/>
          <w:sz w:val="24"/>
          <w:szCs w:val="24"/>
        </w:rPr>
        <w:t>)</w:t>
      </w:r>
    </w:p>
    <w:p w14:paraId="4C670A23" w14:textId="1FE41847" w:rsidR="00BC6FA1" w:rsidRDefault="005342C8" w:rsidP="005B09C8">
      <w:pPr>
        <w:spacing w:after="0" w:line="276" w:lineRule="auto"/>
        <w:jc w:val="both"/>
        <w:rPr>
          <w:rFonts w:eastAsia="Calibri" w:cstheme="minorHAnsi"/>
          <w:color w:val="000000" w:themeColor="text1"/>
          <w:sz w:val="24"/>
          <w:szCs w:val="24"/>
        </w:rPr>
      </w:pPr>
      <w:r>
        <w:rPr>
          <w:rFonts w:eastAsia="Calibri" w:cstheme="minorHAnsi"/>
          <w:color w:val="000000" w:themeColor="text1"/>
          <w:sz w:val="24"/>
          <w:szCs w:val="24"/>
        </w:rPr>
        <w:t xml:space="preserve">Individualmente, cada </w:t>
      </w:r>
      <w:r w:rsidR="00454827">
        <w:rPr>
          <w:rFonts w:eastAsia="Calibri" w:cstheme="minorHAnsi"/>
          <w:color w:val="000000" w:themeColor="text1"/>
          <w:sz w:val="24"/>
          <w:szCs w:val="24"/>
        </w:rPr>
        <w:t>aluno</w:t>
      </w:r>
      <w:r>
        <w:rPr>
          <w:rFonts w:eastAsia="Calibri" w:cstheme="minorHAnsi"/>
          <w:color w:val="000000" w:themeColor="text1"/>
          <w:sz w:val="24"/>
          <w:szCs w:val="24"/>
        </w:rPr>
        <w:t xml:space="preserve"> deverá </w:t>
      </w:r>
      <w:r w:rsidR="00454827">
        <w:rPr>
          <w:rFonts w:eastAsia="Calibri" w:cstheme="minorHAnsi"/>
          <w:color w:val="000000" w:themeColor="text1"/>
          <w:sz w:val="24"/>
          <w:szCs w:val="24"/>
        </w:rPr>
        <w:t>registrar</w:t>
      </w:r>
      <w:r w:rsidR="00F57B1C" w:rsidRPr="00325E68">
        <w:rPr>
          <w:rFonts w:eastAsia="Calibri" w:cstheme="minorHAnsi"/>
          <w:color w:val="000000" w:themeColor="text1"/>
          <w:sz w:val="24"/>
          <w:szCs w:val="24"/>
        </w:rPr>
        <w:t xml:space="preserve">, de forma escrita, </w:t>
      </w:r>
      <w:r w:rsidR="00BC6FA1" w:rsidRPr="00325E68">
        <w:rPr>
          <w:rFonts w:eastAsia="Calibri" w:cstheme="minorHAnsi"/>
          <w:color w:val="000000" w:themeColor="text1"/>
          <w:sz w:val="24"/>
          <w:szCs w:val="24"/>
        </w:rPr>
        <w:t>as aprendizagens construídas.</w:t>
      </w:r>
      <w:r w:rsidR="00F57B1C" w:rsidRPr="00325E68">
        <w:rPr>
          <w:rFonts w:eastAsia="Calibri" w:cstheme="minorHAnsi"/>
          <w:color w:val="000000" w:themeColor="text1"/>
          <w:sz w:val="24"/>
          <w:szCs w:val="24"/>
        </w:rPr>
        <w:t xml:space="preserve"> O relato precisará conter, obrigatoriamente:</w:t>
      </w:r>
    </w:p>
    <w:p w14:paraId="0DED03B9" w14:textId="77777777" w:rsidR="00454827" w:rsidRPr="00325E68" w:rsidRDefault="00454827" w:rsidP="005B09C8">
      <w:pPr>
        <w:spacing w:after="0" w:line="276" w:lineRule="auto"/>
        <w:jc w:val="both"/>
        <w:rPr>
          <w:rFonts w:eastAsia="Calibri" w:cstheme="minorHAnsi"/>
          <w:color w:val="000000" w:themeColor="text1"/>
          <w:sz w:val="24"/>
          <w:szCs w:val="24"/>
        </w:rPr>
      </w:pPr>
    </w:p>
    <w:p w14:paraId="2CE59D70" w14:textId="77777777" w:rsidR="00454827" w:rsidRDefault="001E4A44" w:rsidP="005B09C8">
      <w:pPr>
        <w:spacing w:after="0" w:line="276" w:lineRule="auto"/>
        <w:jc w:val="both"/>
        <w:rPr>
          <w:color w:val="000000" w:themeColor="text1"/>
          <w:sz w:val="24"/>
          <w:szCs w:val="24"/>
        </w:rPr>
      </w:pPr>
      <w:r w:rsidRPr="00325E68">
        <w:rPr>
          <w:color w:val="000000" w:themeColor="text1"/>
          <w:sz w:val="24"/>
          <w:szCs w:val="24"/>
        </w:rPr>
        <w:t>1.</w:t>
      </w:r>
      <w:r w:rsidR="00F57B1C" w:rsidRPr="00325E68">
        <w:rPr>
          <w:color w:val="000000" w:themeColor="text1"/>
          <w:sz w:val="24"/>
          <w:szCs w:val="24"/>
        </w:rPr>
        <w:t xml:space="preserve"> </w:t>
      </w:r>
      <w:r w:rsidRPr="00325E68">
        <w:rPr>
          <w:color w:val="000000" w:themeColor="text1"/>
          <w:sz w:val="24"/>
          <w:szCs w:val="24"/>
        </w:rPr>
        <w:t>CONTEXTUALIZAÇÃO</w:t>
      </w:r>
    </w:p>
    <w:p w14:paraId="2A3C1E4B" w14:textId="43362E23" w:rsidR="00454827" w:rsidRPr="002D2956" w:rsidRDefault="00F8217D" w:rsidP="00454827">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O projeto consistiu em desenvolver uma solução tecnológica para descrever imagens enviadas via WhatsApp, convertendo essas descrições em áudio para auxiliar pessoas com deficiência visual. Participei ativamente de todas as fases do projeto, desde a pesquisa inicial até a implementação e testes com usuários.</w:t>
      </w:r>
    </w:p>
    <w:p w14:paraId="73380ACD" w14:textId="444FD8F3"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09BEB67F" w14:textId="77777777" w:rsidR="00454827" w:rsidRP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682F11B7" w14:textId="77777777" w:rsidR="00454827" w:rsidRDefault="00454827" w:rsidP="005B09C8">
      <w:pPr>
        <w:spacing w:after="0" w:line="276" w:lineRule="auto"/>
        <w:jc w:val="both"/>
        <w:rPr>
          <w:color w:val="000000" w:themeColor="text1"/>
          <w:sz w:val="24"/>
          <w:szCs w:val="24"/>
        </w:rPr>
      </w:pPr>
    </w:p>
    <w:p w14:paraId="2ABB437F" w14:textId="746BD749" w:rsidR="00454827" w:rsidRDefault="001E4A44" w:rsidP="005B09C8">
      <w:pPr>
        <w:spacing w:after="0" w:line="276" w:lineRule="auto"/>
        <w:jc w:val="both"/>
        <w:rPr>
          <w:color w:val="000000" w:themeColor="text1"/>
          <w:sz w:val="24"/>
          <w:szCs w:val="24"/>
        </w:rPr>
      </w:pPr>
      <w:r w:rsidRPr="00325E68">
        <w:rPr>
          <w:color w:val="000000" w:themeColor="text1"/>
          <w:sz w:val="24"/>
          <w:szCs w:val="24"/>
        </w:rPr>
        <w:t>2. OBJETIVOS</w:t>
      </w:r>
    </w:p>
    <w:p w14:paraId="062DD464"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Os objetivos foram:</w:t>
      </w:r>
    </w:p>
    <w:p w14:paraId="2739A558"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 xml:space="preserve">   - Desenvolver uma API que possa receber imagens via WhatsApp.</w:t>
      </w:r>
    </w:p>
    <w:p w14:paraId="6988F077" w14:textId="77777777" w:rsidR="00F8217D"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 xml:space="preserve">   - Utilizar IA para gerar descrições detalhadas das imagens.</w:t>
      </w:r>
    </w:p>
    <w:p w14:paraId="053FC466" w14:textId="457DFAB8" w:rsidR="00454827" w:rsidRPr="002D2956" w:rsidRDefault="00F8217D" w:rsidP="00F8217D">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 xml:space="preserve">   - Converter essas descrições em áudio em português e enviar de volta ao usuário.</w:t>
      </w:r>
    </w:p>
    <w:p w14:paraId="08B55763"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5DA9AD32" w14:textId="77777777" w:rsidR="00454827" w:rsidRP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30774D41" w14:textId="77777777" w:rsidR="00454827" w:rsidRDefault="00454827" w:rsidP="005B09C8">
      <w:pPr>
        <w:spacing w:after="0" w:line="276" w:lineRule="auto"/>
        <w:jc w:val="both"/>
        <w:rPr>
          <w:color w:val="000000" w:themeColor="text1"/>
          <w:sz w:val="24"/>
          <w:szCs w:val="24"/>
        </w:rPr>
      </w:pPr>
    </w:p>
    <w:p w14:paraId="43A8C19F" w14:textId="70C77F9B" w:rsidR="00454827" w:rsidRDefault="001E4A44" w:rsidP="005B09C8">
      <w:pPr>
        <w:spacing w:after="0" w:line="276" w:lineRule="auto"/>
        <w:jc w:val="both"/>
        <w:rPr>
          <w:color w:val="000000" w:themeColor="text1"/>
          <w:sz w:val="24"/>
          <w:szCs w:val="24"/>
        </w:rPr>
      </w:pPr>
      <w:r w:rsidRPr="00325E68">
        <w:rPr>
          <w:color w:val="000000" w:themeColor="text1"/>
          <w:sz w:val="24"/>
          <w:szCs w:val="24"/>
        </w:rPr>
        <w:t>3. METODOLOGIA</w:t>
      </w:r>
    </w:p>
    <w:p w14:paraId="13BDCBB4" w14:textId="5C18A403" w:rsidR="00454827" w:rsidRPr="002D2956" w:rsidRDefault="00CA3F15" w:rsidP="00454827">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O projeto foi desenvolvido de forma remota, com reuniões virtuais semanais com a equipe e as organizações parceiras. Os sujeitos envolvidos foram alunos de ciência da computação e membros de organizações de apoio a pessoas com deficiência visual. O período de desenvolvimento foi de seis meses. As etapas incluíram levantamento de requisitos, desenvolvimento, integração, testes e implementação final.</w:t>
      </w:r>
    </w:p>
    <w:p w14:paraId="5A8F2CB8"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151476FC" w14:textId="4937E0E3" w:rsidR="00454827" w:rsidRDefault="001E4A44" w:rsidP="005B09C8">
      <w:pPr>
        <w:spacing w:after="0" w:line="276" w:lineRule="auto"/>
        <w:jc w:val="both"/>
        <w:rPr>
          <w:color w:val="000000" w:themeColor="text1"/>
          <w:sz w:val="24"/>
          <w:szCs w:val="24"/>
        </w:rPr>
      </w:pPr>
      <w:r w:rsidRPr="00325E68">
        <w:rPr>
          <w:color w:val="000000" w:themeColor="text1"/>
          <w:sz w:val="24"/>
          <w:szCs w:val="24"/>
        </w:rPr>
        <w:lastRenderedPageBreak/>
        <w:t>4. RESULTADOS E DISCUSSÃO</w:t>
      </w:r>
    </w:p>
    <w:p w14:paraId="3035980B" w14:textId="0ED86080" w:rsidR="00454827" w:rsidRPr="002D2956" w:rsidRDefault="00CA3F15" w:rsidP="00454827">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A expectativa era criar uma ferramenta funcional que fosse bem recebida pelos usuários finais. O resultado superou as expectativas, com feedback positivo das organizações parceiras. As principais dificuldades envolveram a integração das diferentes tecnologias e a garantia de uma resposta rápida e precisa da API. Recomenda-se a continuação do projeto com mais testes e a inclusão de mais funcionalidades.</w:t>
      </w:r>
    </w:p>
    <w:p w14:paraId="59747F1B"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6A15D8B9" w14:textId="77777777" w:rsidR="00454827" w:rsidRP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72986D6E" w14:textId="77777777" w:rsidR="00454827" w:rsidRDefault="00454827" w:rsidP="005B09C8">
      <w:pPr>
        <w:spacing w:after="0" w:line="276" w:lineRule="auto"/>
        <w:jc w:val="both"/>
        <w:rPr>
          <w:color w:val="000000" w:themeColor="text1"/>
          <w:sz w:val="24"/>
          <w:szCs w:val="24"/>
        </w:rPr>
      </w:pPr>
    </w:p>
    <w:p w14:paraId="2879917C" w14:textId="653D0FEA" w:rsidR="00454827" w:rsidRDefault="001E4A44" w:rsidP="005B09C8">
      <w:pPr>
        <w:spacing w:after="0" w:line="276" w:lineRule="auto"/>
        <w:jc w:val="both"/>
        <w:rPr>
          <w:color w:val="000000" w:themeColor="text1"/>
          <w:sz w:val="24"/>
          <w:szCs w:val="24"/>
        </w:rPr>
      </w:pPr>
      <w:r w:rsidRPr="00325E68">
        <w:rPr>
          <w:color w:val="000000" w:themeColor="text1"/>
          <w:sz w:val="24"/>
          <w:szCs w:val="24"/>
        </w:rPr>
        <w:t>5. REFLEXÃO APROFUNDADA</w:t>
      </w:r>
    </w:p>
    <w:p w14:paraId="154FDDA9" w14:textId="72634454" w:rsidR="00454827" w:rsidRPr="002D2956" w:rsidRDefault="00CA3F15" w:rsidP="00454827">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A experiência prática proporcionou uma aplicação direta dos conceitos teóricos de IA, desenvolvimento web e integração de APIs. Foi uma oportunidade valiosa de ver como esses conceitos se traduzem em soluções reais que impactam positivamente a vida das pessoas.</w:t>
      </w:r>
    </w:p>
    <w:p w14:paraId="27DC7AAA"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3B570C64"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64CF514D"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32EAE23C"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0D87A810" w14:textId="77777777" w:rsidR="00454827" w:rsidRDefault="00454827" w:rsidP="00454827">
      <w:pPr>
        <w:spacing w:after="0" w:line="276" w:lineRule="auto"/>
        <w:jc w:val="both"/>
        <w:rPr>
          <w:color w:val="FF0000"/>
          <w:sz w:val="24"/>
          <w:szCs w:val="24"/>
        </w:rPr>
      </w:pPr>
    </w:p>
    <w:p w14:paraId="571E49CD" w14:textId="5EEBB1DA" w:rsidR="00454827" w:rsidRDefault="00454827" w:rsidP="00454827">
      <w:pPr>
        <w:spacing w:after="0" w:line="276" w:lineRule="auto"/>
        <w:jc w:val="both"/>
        <w:rPr>
          <w:color w:val="000000" w:themeColor="text1"/>
          <w:sz w:val="24"/>
          <w:szCs w:val="24"/>
        </w:rPr>
      </w:pPr>
      <w:r>
        <w:rPr>
          <w:color w:val="000000" w:themeColor="text1"/>
          <w:sz w:val="24"/>
          <w:szCs w:val="24"/>
        </w:rPr>
        <w:t>6</w:t>
      </w:r>
      <w:r w:rsidRPr="00325E68">
        <w:rPr>
          <w:color w:val="000000" w:themeColor="text1"/>
          <w:sz w:val="24"/>
          <w:szCs w:val="24"/>
        </w:rPr>
        <w:t xml:space="preserve">. </w:t>
      </w:r>
      <w:r>
        <w:rPr>
          <w:color w:val="000000" w:themeColor="text1"/>
          <w:sz w:val="24"/>
          <w:szCs w:val="24"/>
        </w:rPr>
        <w:t>EVIDÊNCIAS</w:t>
      </w:r>
    </w:p>
    <w:p w14:paraId="40022E2A" w14:textId="32DD5572" w:rsidR="00454827" w:rsidRPr="002D2956"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4472C4" w:themeColor="accent1"/>
          <w:sz w:val="24"/>
          <w:szCs w:val="24"/>
        </w:rPr>
      </w:pPr>
      <w:r w:rsidRPr="002D2956">
        <w:rPr>
          <w:color w:val="4472C4" w:themeColor="accent1"/>
          <w:sz w:val="24"/>
          <w:szCs w:val="24"/>
        </w:rPr>
        <w:t>Registre aqui as evidências do seu trabalho. Pode anexar fotos, e links de vídeos.</w:t>
      </w:r>
    </w:p>
    <w:p w14:paraId="1B53413A" w14:textId="79F2F108" w:rsidR="00454827" w:rsidRPr="002D2956" w:rsidRDefault="002D2956" w:rsidP="00454827">
      <w:pPr>
        <w:pBdr>
          <w:top w:val="single" w:sz="4" w:space="1" w:color="auto"/>
          <w:left w:val="single" w:sz="4" w:space="4" w:color="auto"/>
          <w:bottom w:val="single" w:sz="4" w:space="1" w:color="auto"/>
          <w:right w:val="single" w:sz="4" w:space="4" w:color="auto"/>
        </w:pBdr>
        <w:spacing w:after="0" w:line="276" w:lineRule="auto"/>
        <w:jc w:val="both"/>
        <w:rPr>
          <w:b/>
          <w:bCs/>
          <w:color w:val="4472C4" w:themeColor="accent1"/>
          <w:sz w:val="24"/>
          <w:szCs w:val="24"/>
        </w:rPr>
      </w:pPr>
      <w:r w:rsidRPr="002D2956">
        <w:rPr>
          <w:b/>
          <w:bCs/>
          <w:color w:val="4472C4" w:themeColor="accent1"/>
          <w:sz w:val="24"/>
          <w:szCs w:val="24"/>
        </w:rPr>
        <w:t>https://github.com/gabrielfea/blindview</w:t>
      </w:r>
    </w:p>
    <w:p w14:paraId="08C9AD28" w14:textId="77777777" w:rsidR="00454827" w:rsidRDefault="00454827" w:rsidP="00454827">
      <w:pPr>
        <w:pBdr>
          <w:top w:val="single" w:sz="4" w:space="1" w:color="auto"/>
          <w:left w:val="single" w:sz="4" w:space="4" w:color="auto"/>
          <w:bottom w:val="single" w:sz="4" w:space="1" w:color="auto"/>
          <w:right w:val="single" w:sz="4" w:space="4" w:color="auto"/>
        </w:pBdr>
        <w:spacing w:after="0" w:line="276" w:lineRule="auto"/>
        <w:jc w:val="both"/>
        <w:rPr>
          <w:color w:val="FF0000"/>
          <w:sz w:val="24"/>
          <w:szCs w:val="24"/>
        </w:rPr>
      </w:pPr>
    </w:p>
    <w:p w14:paraId="7CF9B1CF" w14:textId="77777777" w:rsidR="002D2956" w:rsidRPr="002D2956" w:rsidRDefault="002D2956" w:rsidP="002D2956">
      <w:pPr>
        <w:shd w:val="clear" w:color="auto" w:fill="FFFFFF"/>
        <w:spacing w:after="240" w:line="240" w:lineRule="auto"/>
        <w:outlineLvl w:val="0"/>
        <w:rPr>
          <w:rFonts w:ascii="Segoe UI" w:eastAsia="Times New Roman" w:hAnsi="Segoe UI" w:cs="Segoe UI"/>
          <w:b/>
          <w:bCs/>
          <w:color w:val="1F2328"/>
          <w:kern w:val="36"/>
          <w:sz w:val="48"/>
          <w:szCs w:val="48"/>
          <w:lang w:eastAsia="pt-BR"/>
        </w:rPr>
      </w:pPr>
      <w:r w:rsidRPr="002D2956">
        <w:rPr>
          <w:rFonts w:ascii="Segoe UI" w:eastAsia="Times New Roman" w:hAnsi="Segoe UI" w:cs="Segoe UI"/>
          <w:b/>
          <w:bCs/>
          <w:color w:val="1F2328"/>
          <w:kern w:val="36"/>
          <w:sz w:val="48"/>
          <w:szCs w:val="48"/>
          <w:lang w:eastAsia="pt-BR"/>
        </w:rPr>
        <w:t>Blindview</w:t>
      </w:r>
    </w:p>
    <w:p w14:paraId="12275DCB"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Introdução</w:t>
      </w:r>
    </w:p>
    <w:p w14:paraId="0B45F783"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O Blindview é um projeto desenvolvido para melhorar a acessibilidade de pessoas com deficiência visual. Utilizando técnicas de deep learning e processamento de imagens, o Blindview converte imagens capturadas em descrições de áudio, permitindo uma interpretação auditiva do ambiente ao redor.</w:t>
      </w:r>
    </w:p>
    <w:p w14:paraId="16350A00"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Objetivo</w:t>
      </w:r>
    </w:p>
    <w:p w14:paraId="0BCD5854"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O objetivo do Blindview é fornecer uma ferramenta que transforma a percepção visual em auditiva, auxiliando pessoas com deficiência visual a navegar e entender melhor seu entorno.</w:t>
      </w:r>
    </w:p>
    <w:p w14:paraId="5FC23613"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Funcionalidades</w:t>
      </w:r>
    </w:p>
    <w:p w14:paraId="38A17382" w14:textId="77777777" w:rsidR="002D2956" w:rsidRPr="002D2956" w:rsidRDefault="002D2956" w:rsidP="002D2956">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lastRenderedPageBreak/>
        <w:t>Captura de Imagens</w:t>
      </w:r>
      <w:r w:rsidRPr="002D2956">
        <w:rPr>
          <w:rFonts w:ascii="Segoe UI" w:eastAsia="Times New Roman" w:hAnsi="Segoe UI" w:cs="Segoe UI"/>
          <w:color w:val="1F2328"/>
          <w:sz w:val="24"/>
          <w:szCs w:val="24"/>
          <w:lang w:eastAsia="pt-BR"/>
        </w:rPr>
        <w:t>: Utilização de câmeras para capturar imagens em tempo real.</w:t>
      </w:r>
    </w:p>
    <w:p w14:paraId="24D91EB1" w14:textId="77777777" w:rsidR="002D2956" w:rsidRPr="002D2956" w:rsidRDefault="002D2956" w:rsidP="002D2956">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Processamento de Imagens</w:t>
      </w:r>
      <w:r w:rsidRPr="002D2956">
        <w:rPr>
          <w:rFonts w:ascii="Segoe UI" w:eastAsia="Times New Roman" w:hAnsi="Segoe UI" w:cs="Segoe UI"/>
          <w:color w:val="1F2328"/>
          <w:sz w:val="24"/>
          <w:szCs w:val="24"/>
          <w:lang w:eastAsia="pt-BR"/>
        </w:rPr>
        <w:t>: Modelos de deep learning são aplicados para análise e interpretação das imagens.</w:t>
      </w:r>
    </w:p>
    <w:p w14:paraId="387B2552" w14:textId="77777777" w:rsidR="002D2956" w:rsidRPr="002D2956" w:rsidRDefault="002D2956" w:rsidP="002D2956">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Geração de Áudio</w:t>
      </w:r>
      <w:r w:rsidRPr="002D2956">
        <w:rPr>
          <w:rFonts w:ascii="Segoe UI" w:eastAsia="Times New Roman" w:hAnsi="Segoe UI" w:cs="Segoe UI"/>
          <w:color w:val="1F2328"/>
          <w:sz w:val="24"/>
          <w:szCs w:val="24"/>
          <w:lang w:eastAsia="pt-BR"/>
        </w:rPr>
        <w:t>: As interpretações visuais são convertidas em descrições de áudio detalhadas.</w:t>
      </w:r>
    </w:p>
    <w:p w14:paraId="67539D65"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Tecnologias Utilizadas</w:t>
      </w:r>
    </w:p>
    <w:p w14:paraId="0DCA0708" w14:textId="77777777" w:rsidR="002D2956" w:rsidRPr="002D2956" w:rsidRDefault="002D2956" w:rsidP="002D2956">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Python</w:t>
      </w:r>
      <w:r w:rsidRPr="002D2956">
        <w:rPr>
          <w:rFonts w:ascii="Segoe UI" w:eastAsia="Times New Roman" w:hAnsi="Segoe UI" w:cs="Segoe UI"/>
          <w:color w:val="1F2328"/>
          <w:sz w:val="24"/>
          <w:szCs w:val="24"/>
          <w:lang w:eastAsia="pt-BR"/>
        </w:rPr>
        <w:t>: Linguagem principal utilizada no desenvolvimento.</w:t>
      </w:r>
    </w:p>
    <w:p w14:paraId="1A7C817F" w14:textId="77777777" w:rsidR="002D2956" w:rsidRPr="002D2956" w:rsidRDefault="002D2956" w:rsidP="002D2956">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Twilio</w:t>
      </w:r>
      <w:r w:rsidRPr="002D2956">
        <w:rPr>
          <w:rFonts w:ascii="Segoe UI" w:eastAsia="Times New Roman" w:hAnsi="Segoe UI" w:cs="Segoe UI"/>
          <w:color w:val="1F2328"/>
          <w:sz w:val="24"/>
          <w:szCs w:val="24"/>
          <w:lang w:eastAsia="pt-BR"/>
        </w:rPr>
        <w:t>: Faz a ligação do WhatsApp com a api que roda no COLAB.</w:t>
      </w:r>
    </w:p>
    <w:p w14:paraId="35809278" w14:textId="77777777" w:rsidR="002D2956" w:rsidRPr="002D2956" w:rsidRDefault="002D2956" w:rsidP="002D2956">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NGROK</w:t>
      </w:r>
      <w:r w:rsidRPr="002D2956">
        <w:rPr>
          <w:rFonts w:ascii="Segoe UI" w:eastAsia="Times New Roman" w:hAnsi="Segoe UI" w:cs="Segoe UI"/>
          <w:color w:val="1F2328"/>
          <w:sz w:val="24"/>
          <w:szCs w:val="24"/>
          <w:lang w:eastAsia="pt-BR"/>
        </w:rPr>
        <w:t>: Deixa disponível a api através de tunel criado, para ela aparecer com link virtual, mesmo estando em um servidor do COLAB.</w:t>
      </w:r>
    </w:p>
    <w:p w14:paraId="207FDB50" w14:textId="77777777" w:rsidR="002D2956" w:rsidRPr="002D2956" w:rsidRDefault="002D2956" w:rsidP="002D2956">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GEMINI</w:t>
      </w:r>
      <w:r w:rsidRPr="002D2956">
        <w:rPr>
          <w:rFonts w:ascii="Segoe UI" w:eastAsia="Times New Roman" w:hAnsi="Segoe UI" w:cs="Segoe UI"/>
          <w:color w:val="1F2328"/>
          <w:sz w:val="24"/>
          <w:szCs w:val="24"/>
          <w:lang w:eastAsia="pt-BR"/>
        </w:rPr>
        <w:t>: I.A. Generativa da Google que analisa a imagem e faz a descrição em texto.</w:t>
      </w:r>
    </w:p>
    <w:p w14:paraId="640D5E1B" w14:textId="77777777" w:rsidR="002D2956" w:rsidRPr="002D2956" w:rsidRDefault="002D2956" w:rsidP="002D2956">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2D2956">
        <w:rPr>
          <w:rFonts w:ascii="Segoe UI" w:eastAsia="Times New Roman" w:hAnsi="Segoe UI" w:cs="Segoe UI"/>
          <w:b/>
          <w:bCs/>
          <w:color w:val="1F2328"/>
          <w:sz w:val="24"/>
          <w:szCs w:val="24"/>
          <w:lang w:eastAsia="pt-BR"/>
        </w:rPr>
        <w:t>GTTs</w:t>
      </w:r>
      <w:r w:rsidRPr="002D2956">
        <w:rPr>
          <w:rFonts w:ascii="Segoe UI" w:eastAsia="Times New Roman" w:hAnsi="Segoe UI" w:cs="Segoe UI"/>
          <w:color w:val="1F2328"/>
          <w:sz w:val="24"/>
          <w:szCs w:val="24"/>
          <w:lang w:eastAsia="pt-BR"/>
        </w:rPr>
        <w:t>: Google Text-to-Speech API para geração das descrições de áudio.</w:t>
      </w:r>
    </w:p>
    <w:p w14:paraId="6FE02E09"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Exemplo de uso:</w:t>
      </w:r>
    </w:p>
    <w:p w14:paraId="0653159F" w14:textId="5E58D003"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noProof/>
          <w:color w:val="0000FF"/>
          <w:sz w:val="24"/>
          <w:szCs w:val="24"/>
          <w:lang w:eastAsia="pt-BR"/>
        </w:rPr>
        <w:drawing>
          <wp:inline distT="0" distB="0" distL="0" distR="0" wp14:anchorId="06EE17F1" wp14:editId="2F9F8987">
            <wp:extent cx="3979039" cy="2984500"/>
            <wp:effectExtent l="0" t="0" r="2540" b="6350"/>
            <wp:docPr id="832500526" name="Picture 7" descr="imagem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758" cy="2987290"/>
                    </a:xfrm>
                    <a:prstGeom prst="rect">
                      <a:avLst/>
                    </a:prstGeom>
                    <a:noFill/>
                    <a:ln>
                      <a:noFill/>
                    </a:ln>
                  </pic:spPr>
                </pic:pic>
              </a:graphicData>
            </a:graphic>
          </wp:inline>
        </w:drawing>
      </w:r>
    </w:p>
    <w:p w14:paraId="3C711C1A" w14:textId="72E89013"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A imagem mostra um homem de meia idade, com um chapéu de palha na cabeça, uma camisa polo listrada azul e branca e calças pretas. Ele está sorrindo e tem um relógio no pulso esquerdo. Ao fundo, há uma casa de campo com uma varanda e um carro branco estacionado na garagem.</w:t>
      </w:r>
    </w:p>
    <w:p w14:paraId="5A4FD2C8" w14:textId="22251401"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noProof/>
          <w:color w:val="0000FF"/>
          <w:sz w:val="24"/>
          <w:szCs w:val="24"/>
          <w:lang w:eastAsia="pt-BR"/>
        </w:rPr>
        <w:lastRenderedPageBreak/>
        <w:drawing>
          <wp:inline distT="0" distB="0" distL="0" distR="0" wp14:anchorId="77192B20" wp14:editId="0B824B03">
            <wp:extent cx="2971104" cy="2122170"/>
            <wp:effectExtent l="0" t="0" r="1270" b="0"/>
            <wp:docPr id="495908176" name="Picture 6" descr="imagem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2">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9112" cy="2127890"/>
                    </a:xfrm>
                    <a:prstGeom prst="rect">
                      <a:avLst/>
                    </a:prstGeom>
                    <a:noFill/>
                    <a:ln>
                      <a:noFill/>
                    </a:ln>
                  </pic:spPr>
                </pic:pic>
              </a:graphicData>
            </a:graphic>
          </wp:inline>
        </w:drawing>
      </w:r>
    </w:p>
    <w:p w14:paraId="5BCEEBF1" w14:textId="4F0882C1" w:rsid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A imagem é de um pedaço de carne vermelha grelhado, cortado em fatias finas. A carne está disposta sobre uma tábua de madeira, acompanhada de um molho verde. A carne tem um tom rosado, com algumas partes mais escuras, indicando que foi grelhada em fogo alto. As fatias são finas e uniformes, e estão dispostas de forma organizada sobre a tábua. O molho verde é feito de ervas frescas, como salsa e cebolinha, e adiciona um toque de frescor ao prato. A tábua está apoiada sobre uma superfície de tecido branco, o que dá um toque de elegância à apresentação.</w:t>
      </w:r>
    </w:p>
    <w:p w14:paraId="7F24923E" w14:textId="0BE95580"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drawing>
          <wp:inline distT="0" distB="0" distL="0" distR="0" wp14:anchorId="1181D230" wp14:editId="5B55F419">
            <wp:extent cx="2682372" cy="2428875"/>
            <wp:effectExtent l="0" t="0" r="3810" b="0"/>
            <wp:docPr id="27115423" name="Picture 11" descr="A cartoon character wearing a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5423" name="Picture 11" descr="A cartoon character wearing a scarf&#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750" cy="2434651"/>
                    </a:xfrm>
                    <a:prstGeom prst="rect">
                      <a:avLst/>
                    </a:prstGeom>
                  </pic:spPr>
                </pic:pic>
              </a:graphicData>
            </a:graphic>
          </wp:inline>
        </w:drawing>
      </w:r>
    </w:p>
    <w:p w14:paraId="2C3E69B9"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O personagem tem uma cabeça amarela e um grande nariz. Ele está usando um macacão cinza com listras pretas. Ele tem uma expressão séria no rosto.</w:t>
      </w:r>
    </w:p>
    <w:p w14:paraId="716AAAA2" w14:textId="61577B2A"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drawing>
          <wp:inline distT="0" distB="0" distL="0" distR="0" wp14:anchorId="741CEDA5" wp14:editId="674BA06A">
            <wp:extent cx="2213870" cy="1660525"/>
            <wp:effectExtent l="0" t="0" r="0" b="0"/>
            <wp:docPr id="936930116" name="Picture 12" descr="A pole in a vine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30116" name="Picture 12" descr="A pole in a viney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2222892" cy="1667292"/>
                    </a:xfrm>
                    <a:prstGeom prst="rect">
                      <a:avLst/>
                    </a:prstGeom>
                  </pic:spPr>
                </pic:pic>
              </a:graphicData>
            </a:graphic>
          </wp:inline>
        </w:drawing>
      </w:r>
    </w:p>
    <w:p w14:paraId="2420ED2F"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lastRenderedPageBreak/>
        <w:t>A imagem mostra um vinhedo com uma fileira de videiras no primeiro plano e outras fileiras de videiras ao fundo. As videiras estão cobertas de folhas verdes e há um poste de madeira no centro da imagem. Ao fundo, há uma paisagem de montanhas cobertas de árvores.</w:t>
      </w:r>
    </w:p>
    <w:p w14:paraId="1E37DFF2" w14:textId="70DF5FAB"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drawing>
          <wp:inline distT="0" distB="0" distL="0" distR="0" wp14:anchorId="44660EA5" wp14:editId="5D7EDF5B">
            <wp:extent cx="2766352" cy="1555115"/>
            <wp:effectExtent l="0" t="0" r="0" b="6985"/>
            <wp:docPr id="1530642674" name="Picture 13" descr="A group of people sitting o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2674" name="Picture 13" descr="A group of people sitting on lett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106" cy="1557787"/>
                    </a:xfrm>
                    <a:prstGeom prst="rect">
                      <a:avLst/>
                    </a:prstGeom>
                  </pic:spPr>
                </pic:pic>
              </a:graphicData>
            </a:graphic>
          </wp:inline>
        </w:drawing>
      </w:r>
    </w:p>
    <w:p w14:paraId="6096FF69"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A imagem mostra o ciclo de vida da ciência de dados, que começa com a coleta de dados. Os dados são então limpos e preparados para análise. Em seguida, os dados são analisados para encontrar padrões e insights. Esses insights são então usados para criar modelos de aprendizado de máquina. Os modelos são então implantados em produção e usados para fazer previsões. O ciclo de vida da ciência de dados é um processo iterativo que pode ser repetido conforme necessário.</w:t>
      </w:r>
    </w:p>
    <w:p w14:paraId="1BD13756" w14:textId="0CD767BD"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drawing>
          <wp:inline distT="0" distB="0" distL="0" distR="0" wp14:anchorId="3EB374A8" wp14:editId="40DC4639">
            <wp:extent cx="2309749" cy="3079750"/>
            <wp:effectExtent l="0" t="0" r="0" b="6350"/>
            <wp:docPr id="1782819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19281" name="Picture 17828192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994" cy="3106744"/>
                    </a:xfrm>
                    <a:prstGeom prst="rect">
                      <a:avLst/>
                    </a:prstGeom>
                  </pic:spPr>
                </pic:pic>
              </a:graphicData>
            </a:graphic>
          </wp:inline>
        </w:drawing>
      </w:r>
    </w:p>
    <w:p w14:paraId="4444B010" w14:textId="77777777"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Um homem está em pé, em uma sala, vestindo um quimono branco com detalhes em vermelho e uma faixa branca na cintura. Ele segura um bastão de madeira nas mãos e tem um sorriso no rosto. Atrás dele, há uma porta branca e um sofá marrom.</w:t>
      </w:r>
    </w:p>
    <w:p w14:paraId="1A233D24" w14:textId="52F301A9"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p>
    <w:p w14:paraId="5B43CBEC" w14:textId="6E04E51C" w:rsid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lastRenderedPageBreak/>
        <w:drawing>
          <wp:inline distT="0" distB="0" distL="0" distR="0" wp14:anchorId="4CD6427B" wp14:editId="3E14D92C">
            <wp:extent cx="2464435" cy="2464435"/>
            <wp:effectExtent l="0" t="0" r="0" b="0"/>
            <wp:docPr id="818148851" name="Picture 15" descr="A logo of a wolf and a wolf in the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48851" name="Picture 15" descr="A logo of a wolf and a wolf in the su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4435" cy="2464435"/>
                    </a:xfrm>
                    <a:prstGeom prst="rect">
                      <a:avLst/>
                    </a:prstGeom>
                  </pic:spPr>
                </pic:pic>
              </a:graphicData>
            </a:graphic>
          </wp:inline>
        </w:drawing>
      </w:r>
    </w:p>
    <w:p w14:paraId="54ED540F" w14:textId="4421AF02" w:rsidR="002D2956" w:rsidRPr="002D2956" w:rsidRDefault="002D2956" w:rsidP="002D2956">
      <w:pPr>
        <w:shd w:val="clear" w:color="auto" w:fill="FFFFFF"/>
        <w:spacing w:after="240" w:line="240" w:lineRule="auto"/>
        <w:rPr>
          <w:rFonts w:ascii="Segoe UI" w:eastAsia="Times New Roman" w:hAnsi="Segoe UI" w:cs="Segoe UI"/>
          <w:color w:val="1F2328"/>
          <w:sz w:val="24"/>
          <w:szCs w:val="24"/>
          <w:lang w:eastAsia="pt-BR"/>
        </w:rPr>
      </w:pPr>
      <w:r w:rsidRPr="002D2956">
        <w:rPr>
          <w:rFonts w:ascii="Segoe UI" w:eastAsia="Times New Roman" w:hAnsi="Segoe UI" w:cs="Segoe UI"/>
          <w:color w:val="1F2328"/>
          <w:sz w:val="24"/>
          <w:szCs w:val="24"/>
          <w:lang w:eastAsia="pt-BR"/>
        </w:rPr>
        <w:t>A imagem é um símbolo de yin e yang, que representa o equilíbrio entre as forças opostas da natureza. O símbolo é composto por dois círculos, um preto e um branco, que estão interligados. O círculo preto representa o yin, que é o princípio feminino, e o círculo branco representa o yang, que é o princípio masculino. Os dois círculos estão cercados por uma borda de espinhos, que representa a proteção e a força.</w:t>
      </w:r>
    </w:p>
    <w:p w14:paraId="2FBEB651" w14:textId="77777777" w:rsidR="002D2956" w:rsidRPr="002D2956" w:rsidRDefault="002D2956" w:rsidP="002D2956">
      <w:pPr>
        <w:shd w:val="clear" w:color="auto" w:fill="FFFFFF"/>
        <w:spacing w:before="360" w:after="240" w:line="240" w:lineRule="auto"/>
        <w:outlineLvl w:val="1"/>
        <w:rPr>
          <w:rFonts w:ascii="Segoe UI" w:eastAsia="Times New Roman" w:hAnsi="Segoe UI" w:cs="Segoe UI"/>
          <w:b/>
          <w:bCs/>
          <w:color w:val="1F2328"/>
          <w:sz w:val="36"/>
          <w:szCs w:val="36"/>
          <w:lang w:eastAsia="pt-BR"/>
        </w:rPr>
      </w:pPr>
      <w:r w:rsidRPr="002D2956">
        <w:rPr>
          <w:rFonts w:ascii="Segoe UI" w:eastAsia="Times New Roman" w:hAnsi="Segoe UI" w:cs="Segoe UI"/>
          <w:b/>
          <w:bCs/>
          <w:color w:val="1F2328"/>
          <w:sz w:val="36"/>
          <w:szCs w:val="36"/>
          <w:lang w:eastAsia="pt-BR"/>
        </w:rPr>
        <w:t>Estrutura do Projeto</w:t>
      </w:r>
    </w:p>
    <w:p w14:paraId="4265065C"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BlindView.ipynb</w:t>
      </w:r>
    </w:p>
    <w:p w14:paraId="38B1D575"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README.md</w:t>
      </w:r>
    </w:p>
    <w:p w14:paraId="1956C1C6"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imagem1.jpg</w:t>
      </w:r>
    </w:p>
    <w:p w14:paraId="30547B5C"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imagem1.mp3</w:t>
      </w:r>
    </w:p>
    <w:p w14:paraId="340D3544"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imagem2.jpg</w:t>
      </w:r>
    </w:p>
    <w:p w14:paraId="79C1380F"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imagem2.mp3</w:t>
      </w:r>
    </w:p>
    <w:p w14:paraId="049086CC"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imagem3.png</w:t>
      </w:r>
    </w:p>
    <w:p w14:paraId="378FF097"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imagem3.mp3</w:t>
      </w:r>
    </w:p>
    <w:p w14:paraId="280D9857"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imagem4.jpg</w:t>
      </w:r>
    </w:p>
    <w:p w14:paraId="2C9A0006"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imagem4.mp3</w:t>
      </w:r>
    </w:p>
    <w:p w14:paraId="2AFFA56C"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imagem5.jpg</w:t>
      </w:r>
    </w:p>
    <w:p w14:paraId="2C79DF67"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imagem5.mp3</w:t>
      </w:r>
    </w:p>
    <w:p w14:paraId="5A7C2A9D"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imagem6.jpg</w:t>
      </w:r>
    </w:p>
    <w:p w14:paraId="687BABB7"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imagem6.mp3</w:t>
      </w:r>
    </w:p>
    <w:p w14:paraId="6B776DC9"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imagem7.jpg</w:t>
      </w:r>
    </w:p>
    <w:p w14:paraId="5FBB9DD8" w14:textId="77777777" w:rsidR="002D2956" w:rsidRPr="002D2956" w:rsidRDefault="002D2956" w:rsidP="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pt-BR"/>
        </w:rPr>
      </w:pPr>
      <w:r w:rsidRPr="002D2956">
        <w:rPr>
          <w:rFonts w:ascii="Courier New" w:eastAsia="Times New Roman" w:hAnsi="Courier New" w:cs="Courier New"/>
          <w:color w:val="1F2328"/>
          <w:sz w:val="20"/>
          <w:szCs w:val="20"/>
          <w:bdr w:val="none" w:sz="0" w:space="0" w:color="auto" w:frame="1"/>
          <w:lang w:eastAsia="pt-BR"/>
        </w:rPr>
        <w:t>├── imagem7.mp3</w:t>
      </w:r>
    </w:p>
    <w:p w14:paraId="2940FC0E" w14:textId="77777777" w:rsidR="00454827" w:rsidRDefault="00454827" w:rsidP="00454827">
      <w:pPr>
        <w:spacing w:after="0" w:line="276" w:lineRule="auto"/>
        <w:jc w:val="both"/>
        <w:rPr>
          <w:color w:val="FF0000"/>
          <w:sz w:val="24"/>
          <w:szCs w:val="24"/>
        </w:rPr>
      </w:pPr>
    </w:p>
    <w:p w14:paraId="059CC9D0" w14:textId="77777777" w:rsidR="00454827" w:rsidRDefault="00454827" w:rsidP="00454827">
      <w:pPr>
        <w:spacing w:after="0" w:line="276" w:lineRule="auto"/>
        <w:jc w:val="both"/>
        <w:rPr>
          <w:color w:val="FF0000"/>
          <w:sz w:val="24"/>
          <w:szCs w:val="24"/>
        </w:rPr>
      </w:pPr>
    </w:p>
    <w:p w14:paraId="1DEA560C" w14:textId="325ED76C" w:rsidR="002D2956" w:rsidRDefault="002D2956">
      <w:pPr>
        <w:rPr>
          <w:color w:val="FF0000"/>
          <w:sz w:val="24"/>
          <w:szCs w:val="24"/>
        </w:rPr>
      </w:pPr>
    </w:p>
    <w:sectPr w:rsidR="002D2956">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8FE08" w14:textId="77777777" w:rsidR="00F1186B" w:rsidRDefault="00F1186B">
      <w:pPr>
        <w:spacing w:after="0" w:line="240" w:lineRule="auto"/>
      </w:pPr>
      <w:r>
        <w:separator/>
      </w:r>
    </w:p>
  </w:endnote>
  <w:endnote w:type="continuationSeparator" w:id="0">
    <w:p w14:paraId="1A587B4B" w14:textId="77777777" w:rsidR="00F1186B" w:rsidRDefault="00F1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F51DF" w14:textId="08B609DF" w:rsidR="00CA3F15" w:rsidRDefault="00CA3F15">
    <w:pPr>
      <w:pStyle w:val="Footer"/>
    </w:pPr>
    <w:r>
      <w:rPr>
        <w:noProof/>
        <w:lang w:eastAsia="pt-BR"/>
      </w:rPr>
      <mc:AlternateContent>
        <mc:Choice Requires="wps">
          <w:drawing>
            <wp:anchor distT="0" distB="0" distL="114300" distR="114300" simplePos="0" relativeHeight="251659264" behindDoc="0" locked="0" layoutInCell="0" allowOverlap="1" wp14:anchorId="4AA57086" wp14:editId="4F51331C">
              <wp:simplePos x="0" y="0"/>
              <wp:positionH relativeFrom="page">
                <wp:posOffset>0</wp:posOffset>
              </wp:positionH>
              <wp:positionV relativeFrom="page">
                <wp:posOffset>10189210</wp:posOffset>
              </wp:positionV>
              <wp:extent cx="7560310" cy="311785"/>
              <wp:effectExtent l="0" t="0" r="0" b="12065"/>
              <wp:wrapNone/>
              <wp:docPr id="1" name="MSIPCMb52f48a689de86d05ce18c67" descr="{&quot;HashCode&quot;:-10962516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D434F5" w14:textId="59B047FD" w:rsidR="00CA3F15" w:rsidRPr="00CA3F15" w:rsidRDefault="00CA3F15" w:rsidP="00CA3F15">
                          <w:pPr>
                            <w:spacing w:after="0"/>
                            <w:jc w:val="center"/>
                            <w:rPr>
                              <w:rFonts w:ascii="Arial Black" w:hAnsi="Arial Black"/>
                              <w:color w:val="737373"/>
                            </w:rPr>
                          </w:pPr>
                          <w:r w:rsidRPr="00CA3F15">
                            <w:rPr>
                              <w:rFonts w:ascii="Arial Black" w:hAnsi="Arial Black"/>
                              <w:color w:val="737373"/>
                            </w:rPr>
                            <w:t>PÚBLICA</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A57086" id="_x0000_t202" coordsize="21600,21600" o:spt="202" path="m,l,21600r21600,l21600,xe">
              <v:stroke joinstyle="miter"/>
              <v:path gradientshapeok="t" o:connecttype="rect"/>
            </v:shapetype>
            <v:shape id="MSIPCMb52f48a689de86d05ce18c67" o:spid="_x0000_s1026" type="#_x0000_t202" alt="{&quot;HashCode&quot;:-1096251631,&quot;Height&quot;:841.0,&quot;Width&quot;:595.0,&quot;Placement&quot;:&quot;Footer&quot;,&quot;Index&quot;:&quot;Primary&quot;,&quot;Section&quot;:1,&quot;Top&quot;:0.0,&quot;Left&quot;:0.0}" style="position:absolute;margin-left:0;margin-top:802.3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" o:allowincell="f" filled="f" stroked="f" strokeweight=".5pt">
              <v:textbox inset=",0,,0">
                <w:txbxContent>
                  <w:p w14:paraId="03D434F5" w14:textId="59B047FD" w:rsidR="00CA3F15" w:rsidRPr="00CA3F15" w:rsidRDefault="00CA3F15" w:rsidP="00CA3F15">
                    <w:pPr>
                      <w:spacing w:after="0"/>
                      <w:jc w:val="center"/>
                      <w:rPr>
                        <w:rFonts w:ascii="Arial Black" w:hAnsi="Arial Black"/>
                        <w:color w:val="737373"/>
                      </w:rPr>
                    </w:pPr>
                    <w:r w:rsidRPr="00CA3F15">
                      <w:rPr>
                        <w:rFonts w:ascii="Arial Black" w:hAnsi="Arial Black"/>
                        <w:color w:val="737373"/>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ED85E" w14:textId="77777777" w:rsidR="00F1186B" w:rsidRDefault="00F1186B">
      <w:pPr>
        <w:spacing w:after="0" w:line="240" w:lineRule="auto"/>
      </w:pPr>
      <w:r>
        <w:separator/>
      </w:r>
    </w:p>
  </w:footnote>
  <w:footnote w:type="continuationSeparator" w:id="0">
    <w:p w14:paraId="0111D6A4" w14:textId="77777777" w:rsidR="00F1186B" w:rsidRDefault="00F11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E741C"/>
    <w:multiLevelType w:val="multilevel"/>
    <w:tmpl w:val="529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2"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3"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4" w15:restartNumberingAfterBreak="0">
    <w:nsid w:val="442D3648"/>
    <w:multiLevelType w:val="multilevel"/>
    <w:tmpl w:val="472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110C"/>
    <w:multiLevelType w:val="hybridMultilevel"/>
    <w:tmpl w:val="598CD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696912"/>
    <w:multiLevelType w:val="hybridMultilevel"/>
    <w:tmpl w:val="6BA4E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80133399">
    <w:abstractNumId w:val="3"/>
  </w:num>
  <w:num w:numId="2" w16cid:durableId="1848522143">
    <w:abstractNumId w:val="2"/>
  </w:num>
  <w:num w:numId="3" w16cid:durableId="2021739576">
    <w:abstractNumId w:val="1"/>
  </w:num>
  <w:num w:numId="4" w16cid:durableId="1182861908">
    <w:abstractNumId w:val="7"/>
  </w:num>
  <w:num w:numId="5" w16cid:durableId="1338966305">
    <w:abstractNumId w:val="6"/>
  </w:num>
  <w:num w:numId="6" w16cid:durableId="1131435035">
    <w:abstractNumId w:val="5"/>
  </w:num>
  <w:num w:numId="7" w16cid:durableId="948389806">
    <w:abstractNumId w:val="4"/>
  </w:num>
  <w:num w:numId="8" w16cid:durableId="92006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350B"/>
    <w:rsid w:val="00096A8C"/>
    <w:rsid w:val="000C3B2D"/>
    <w:rsid w:val="000E6E94"/>
    <w:rsid w:val="000E73A7"/>
    <w:rsid w:val="0010509F"/>
    <w:rsid w:val="00116910"/>
    <w:rsid w:val="00130BA6"/>
    <w:rsid w:val="00141CED"/>
    <w:rsid w:val="001A31C8"/>
    <w:rsid w:val="001A3809"/>
    <w:rsid w:val="001A5BDA"/>
    <w:rsid w:val="001E1F8B"/>
    <w:rsid w:val="001E2D93"/>
    <w:rsid w:val="001E4A44"/>
    <w:rsid w:val="001F4C82"/>
    <w:rsid w:val="00202376"/>
    <w:rsid w:val="00220AE1"/>
    <w:rsid w:val="002212D3"/>
    <w:rsid w:val="00257481"/>
    <w:rsid w:val="002660F4"/>
    <w:rsid w:val="00267FF8"/>
    <w:rsid w:val="0027D347"/>
    <w:rsid w:val="00282C4E"/>
    <w:rsid w:val="00287027"/>
    <w:rsid w:val="002D2410"/>
    <w:rsid w:val="002D2956"/>
    <w:rsid w:val="002E2F09"/>
    <w:rsid w:val="002E412B"/>
    <w:rsid w:val="002E5214"/>
    <w:rsid w:val="00325E68"/>
    <w:rsid w:val="0032656B"/>
    <w:rsid w:val="00333080"/>
    <w:rsid w:val="00360DA5"/>
    <w:rsid w:val="00393CF6"/>
    <w:rsid w:val="003C149F"/>
    <w:rsid w:val="00402E22"/>
    <w:rsid w:val="004442FD"/>
    <w:rsid w:val="00454827"/>
    <w:rsid w:val="0047571E"/>
    <w:rsid w:val="00481422"/>
    <w:rsid w:val="004821C6"/>
    <w:rsid w:val="0048326D"/>
    <w:rsid w:val="00484F8B"/>
    <w:rsid w:val="004A26BB"/>
    <w:rsid w:val="004B61BC"/>
    <w:rsid w:val="004C52DC"/>
    <w:rsid w:val="004D54D6"/>
    <w:rsid w:val="004F1D61"/>
    <w:rsid w:val="00517C1C"/>
    <w:rsid w:val="005220CB"/>
    <w:rsid w:val="00522D41"/>
    <w:rsid w:val="00523227"/>
    <w:rsid w:val="005342C8"/>
    <w:rsid w:val="00542F20"/>
    <w:rsid w:val="005712AB"/>
    <w:rsid w:val="0057727C"/>
    <w:rsid w:val="00580B15"/>
    <w:rsid w:val="005B09C8"/>
    <w:rsid w:val="005E6C45"/>
    <w:rsid w:val="005F2CA6"/>
    <w:rsid w:val="00601FE0"/>
    <w:rsid w:val="0063234A"/>
    <w:rsid w:val="00670F46"/>
    <w:rsid w:val="006775D1"/>
    <w:rsid w:val="006B75DC"/>
    <w:rsid w:val="006C2F46"/>
    <w:rsid w:val="006D0E56"/>
    <w:rsid w:val="006E0E60"/>
    <w:rsid w:val="00711A95"/>
    <w:rsid w:val="00735310"/>
    <w:rsid w:val="00746C67"/>
    <w:rsid w:val="00756F87"/>
    <w:rsid w:val="0077779E"/>
    <w:rsid w:val="007A08F6"/>
    <w:rsid w:val="00802FF7"/>
    <w:rsid w:val="00833D52"/>
    <w:rsid w:val="008625D7"/>
    <w:rsid w:val="00876510"/>
    <w:rsid w:val="008924C0"/>
    <w:rsid w:val="008B4AA4"/>
    <w:rsid w:val="008B6CBE"/>
    <w:rsid w:val="008C40EC"/>
    <w:rsid w:val="008D0C20"/>
    <w:rsid w:val="008D474D"/>
    <w:rsid w:val="008F72AF"/>
    <w:rsid w:val="00975EE3"/>
    <w:rsid w:val="009A5A7F"/>
    <w:rsid w:val="00A1206B"/>
    <w:rsid w:val="00A3555A"/>
    <w:rsid w:val="00A934A6"/>
    <w:rsid w:val="00AF0EFD"/>
    <w:rsid w:val="00B2C402"/>
    <w:rsid w:val="00B34734"/>
    <w:rsid w:val="00B725EE"/>
    <w:rsid w:val="00BA415C"/>
    <w:rsid w:val="00BC6FA1"/>
    <w:rsid w:val="00BE00D6"/>
    <w:rsid w:val="00BE1F1A"/>
    <w:rsid w:val="00BF1DA9"/>
    <w:rsid w:val="00C000CF"/>
    <w:rsid w:val="00C024C3"/>
    <w:rsid w:val="00C16C4F"/>
    <w:rsid w:val="00C27099"/>
    <w:rsid w:val="00C37A7B"/>
    <w:rsid w:val="00C47817"/>
    <w:rsid w:val="00C643ED"/>
    <w:rsid w:val="00C71CC4"/>
    <w:rsid w:val="00CA3F15"/>
    <w:rsid w:val="00CB311F"/>
    <w:rsid w:val="00CF6F53"/>
    <w:rsid w:val="00D55723"/>
    <w:rsid w:val="00D927F1"/>
    <w:rsid w:val="00D974E9"/>
    <w:rsid w:val="00D97E7D"/>
    <w:rsid w:val="00DB30C2"/>
    <w:rsid w:val="00DC34A9"/>
    <w:rsid w:val="00DD238D"/>
    <w:rsid w:val="00E17B75"/>
    <w:rsid w:val="00E90E88"/>
    <w:rsid w:val="00E9530B"/>
    <w:rsid w:val="00EA37F9"/>
    <w:rsid w:val="00ED0021"/>
    <w:rsid w:val="00ED6263"/>
    <w:rsid w:val="00ED6CA7"/>
    <w:rsid w:val="00F042A5"/>
    <w:rsid w:val="00F1186B"/>
    <w:rsid w:val="00F14056"/>
    <w:rsid w:val="00F15721"/>
    <w:rsid w:val="00F57B1C"/>
    <w:rsid w:val="00F70030"/>
    <w:rsid w:val="00F72ABE"/>
    <w:rsid w:val="00F8217D"/>
    <w:rsid w:val="00FC4C5E"/>
    <w:rsid w:val="00FD7AFC"/>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8F31C6"/>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6739"/>
  <w15:chartTrackingRefBased/>
  <w15:docId w15:val="{B07C3CB0-75C4-426C-B005-EBF30DF0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D295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C149F"/>
    <w:pPr>
      <w:ind w:left="720"/>
      <w:contextualSpacing/>
    </w:pPr>
  </w:style>
  <w:style w:type="paragraph" w:styleId="CommentSubject">
    <w:name w:val="annotation subject"/>
    <w:basedOn w:val="CommentText"/>
    <w:next w:val="CommentText"/>
    <w:link w:val="CommentSubjectChar"/>
    <w:uiPriority w:val="99"/>
    <w:semiHidden/>
    <w:unhideWhenUsed/>
    <w:rsid w:val="00C000CF"/>
    <w:rPr>
      <w:b/>
      <w:bCs/>
    </w:rPr>
  </w:style>
  <w:style w:type="character" w:customStyle="1" w:styleId="CommentSubjectChar">
    <w:name w:val="Comment Subject Char"/>
    <w:basedOn w:val="CommentTextChar"/>
    <w:link w:val="CommentSubject"/>
    <w:uiPriority w:val="99"/>
    <w:semiHidden/>
    <w:rsid w:val="00C000CF"/>
    <w:rPr>
      <w:b/>
      <w:bCs/>
      <w:sz w:val="20"/>
      <w:szCs w:val="20"/>
    </w:rPr>
  </w:style>
  <w:style w:type="paragraph" w:styleId="NormalWeb">
    <w:name w:val="Normal (Web)"/>
    <w:basedOn w:val="Normal"/>
    <w:uiPriority w:val="99"/>
    <w:semiHidden/>
    <w:unhideWhenUsed/>
    <w:rsid w:val="009A5A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f01">
    <w:name w:val="cf01"/>
    <w:basedOn w:val="DefaultParagraphFont"/>
    <w:rsid w:val="00AF0EFD"/>
    <w:rPr>
      <w:rFonts w:ascii="Segoe UI" w:hAnsi="Segoe UI" w:cs="Segoe UI" w:hint="default"/>
      <w:sz w:val="18"/>
      <w:szCs w:val="18"/>
    </w:rPr>
  </w:style>
  <w:style w:type="character" w:customStyle="1" w:styleId="cf11">
    <w:name w:val="cf11"/>
    <w:basedOn w:val="DefaultParagraphFont"/>
    <w:rsid w:val="005342C8"/>
    <w:rPr>
      <w:rFonts w:ascii="Segoe UI" w:hAnsi="Segoe UI" w:cs="Segoe UI" w:hint="default"/>
      <w:sz w:val="18"/>
      <w:szCs w:val="18"/>
    </w:rPr>
  </w:style>
  <w:style w:type="character" w:customStyle="1" w:styleId="Heading1Char">
    <w:name w:val="Heading 1 Char"/>
    <w:basedOn w:val="DefaultParagraphFont"/>
    <w:link w:val="Heading1"/>
    <w:uiPriority w:val="9"/>
    <w:rsid w:val="002D2956"/>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D2956"/>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2D2956"/>
    <w:rPr>
      <w:b/>
      <w:bCs/>
    </w:rPr>
  </w:style>
  <w:style w:type="paragraph" w:styleId="HTMLPreformatted">
    <w:name w:val="HTML Preformatted"/>
    <w:basedOn w:val="Normal"/>
    <w:link w:val="HTMLPreformattedChar"/>
    <w:uiPriority w:val="99"/>
    <w:semiHidden/>
    <w:unhideWhenUsed/>
    <w:rsid w:val="002D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D2956"/>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2D2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5986">
      <w:bodyDiv w:val="1"/>
      <w:marLeft w:val="0"/>
      <w:marRight w:val="0"/>
      <w:marTop w:val="0"/>
      <w:marBottom w:val="0"/>
      <w:divBdr>
        <w:top w:val="none" w:sz="0" w:space="0" w:color="auto"/>
        <w:left w:val="none" w:sz="0" w:space="0" w:color="auto"/>
        <w:bottom w:val="none" w:sz="0" w:space="0" w:color="auto"/>
        <w:right w:val="none" w:sz="0" w:space="0" w:color="auto"/>
      </w:divBdr>
    </w:div>
    <w:div w:id="485048053">
      <w:bodyDiv w:val="1"/>
      <w:marLeft w:val="0"/>
      <w:marRight w:val="0"/>
      <w:marTop w:val="0"/>
      <w:marBottom w:val="0"/>
      <w:divBdr>
        <w:top w:val="none" w:sz="0" w:space="0" w:color="auto"/>
        <w:left w:val="none" w:sz="0" w:space="0" w:color="auto"/>
        <w:bottom w:val="none" w:sz="0" w:space="0" w:color="auto"/>
        <w:right w:val="none" w:sz="0" w:space="0" w:color="auto"/>
      </w:divBdr>
    </w:div>
    <w:div w:id="1266841936">
      <w:bodyDiv w:val="1"/>
      <w:marLeft w:val="0"/>
      <w:marRight w:val="0"/>
      <w:marTop w:val="0"/>
      <w:marBottom w:val="0"/>
      <w:divBdr>
        <w:top w:val="none" w:sz="0" w:space="0" w:color="auto"/>
        <w:left w:val="none" w:sz="0" w:space="0" w:color="auto"/>
        <w:bottom w:val="none" w:sz="0" w:space="0" w:color="auto"/>
        <w:right w:val="none" w:sz="0" w:space="0" w:color="auto"/>
      </w:divBdr>
      <w:divsChild>
        <w:div w:id="1803111134">
          <w:marLeft w:val="0"/>
          <w:marRight w:val="0"/>
          <w:marTop w:val="0"/>
          <w:marBottom w:val="0"/>
          <w:divBdr>
            <w:top w:val="none" w:sz="0" w:space="0" w:color="auto"/>
            <w:left w:val="none" w:sz="0" w:space="0" w:color="auto"/>
            <w:bottom w:val="none" w:sz="0" w:space="0" w:color="auto"/>
            <w:right w:val="none" w:sz="0" w:space="0" w:color="auto"/>
          </w:divBdr>
        </w:div>
        <w:div w:id="1048141457">
          <w:marLeft w:val="0"/>
          <w:marRight w:val="0"/>
          <w:marTop w:val="0"/>
          <w:marBottom w:val="0"/>
          <w:divBdr>
            <w:top w:val="none" w:sz="0" w:space="0" w:color="auto"/>
            <w:left w:val="none" w:sz="0" w:space="0" w:color="auto"/>
            <w:bottom w:val="none" w:sz="0" w:space="0" w:color="auto"/>
            <w:right w:val="none" w:sz="0" w:space="0" w:color="auto"/>
          </w:divBdr>
        </w:div>
        <w:div w:id="279073904">
          <w:marLeft w:val="0"/>
          <w:marRight w:val="0"/>
          <w:marTop w:val="0"/>
          <w:marBottom w:val="0"/>
          <w:divBdr>
            <w:top w:val="none" w:sz="0" w:space="0" w:color="auto"/>
            <w:left w:val="none" w:sz="0" w:space="0" w:color="auto"/>
            <w:bottom w:val="none" w:sz="0" w:space="0" w:color="auto"/>
            <w:right w:val="none" w:sz="0" w:space="0" w:color="auto"/>
          </w:divBdr>
        </w:div>
        <w:div w:id="1600215722">
          <w:marLeft w:val="0"/>
          <w:marRight w:val="0"/>
          <w:marTop w:val="0"/>
          <w:marBottom w:val="0"/>
          <w:divBdr>
            <w:top w:val="none" w:sz="0" w:space="0" w:color="auto"/>
            <w:left w:val="none" w:sz="0" w:space="0" w:color="auto"/>
            <w:bottom w:val="none" w:sz="0" w:space="0" w:color="auto"/>
            <w:right w:val="none" w:sz="0" w:space="0" w:color="auto"/>
          </w:divBdr>
        </w:div>
        <w:div w:id="485126049">
          <w:marLeft w:val="0"/>
          <w:marRight w:val="0"/>
          <w:marTop w:val="0"/>
          <w:marBottom w:val="0"/>
          <w:divBdr>
            <w:top w:val="none" w:sz="0" w:space="0" w:color="auto"/>
            <w:left w:val="none" w:sz="0" w:space="0" w:color="auto"/>
            <w:bottom w:val="none" w:sz="0" w:space="0" w:color="auto"/>
            <w:right w:val="none" w:sz="0" w:space="0" w:color="auto"/>
          </w:divBdr>
        </w:div>
        <w:div w:id="1568372278">
          <w:marLeft w:val="0"/>
          <w:marRight w:val="0"/>
          <w:marTop w:val="0"/>
          <w:marBottom w:val="0"/>
          <w:divBdr>
            <w:top w:val="none" w:sz="0" w:space="0" w:color="auto"/>
            <w:left w:val="none" w:sz="0" w:space="0" w:color="auto"/>
            <w:bottom w:val="none" w:sz="0" w:space="0" w:color="auto"/>
            <w:right w:val="none" w:sz="0" w:space="0" w:color="auto"/>
          </w:divBdr>
        </w:div>
        <w:div w:id="670372643">
          <w:marLeft w:val="0"/>
          <w:marRight w:val="0"/>
          <w:marTop w:val="0"/>
          <w:marBottom w:val="0"/>
          <w:divBdr>
            <w:top w:val="none" w:sz="0" w:space="0" w:color="auto"/>
            <w:left w:val="none" w:sz="0" w:space="0" w:color="auto"/>
            <w:bottom w:val="none" w:sz="0" w:space="0" w:color="auto"/>
            <w:right w:val="none" w:sz="0" w:space="0" w:color="auto"/>
          </w:divBdr>
        </w:div>
        <w:div w:id="675304392">
          <w:marLeft w:val="0"/>
          <w:marRight w:val="0"/>
          <w:marTop w:val="0"/>
          <w:marBottom w:val="0"/>
          <w:divBdr>
            <w:top w:val="none" w:sz="0" w:space="0" w:color="auto"/>
            <w:left w:val="none" w:sz="0" w:space="0" w:color="auto"/>
            <w:bottom w:val="none" w:sz="0" w:space="0" w:color="auto"/>
            <w:right w:val="none" w:sz="0" w:space="0" w:color="auto"/>
          </w:divBdr>
        </w:div>
      </w:divsChild>
    </w:div>
    <w:div w:id="1557397825">
      <w:bodyDiv w:val="1"/>
      <w:marLeft w:val="0"/>
      <w:marRight w:val="0"/>
      <w:marTop w:val="0"/>
      <w:marBottom w:val="0"/>
      <w:divBdr>
        <w:top w:val="none" w:sz="0" w:space="0" w:color="auto"/>
        <w:left w:val="none" w:sz="0" w:space="0" w:color="auto"/>
        <w:bottom w:val="none" w:sz="0" w:space="0" w:color="auto"/>
        <w:right w:val="none" w:sz="0" w:space="0" w:color="auto"/>
      </w:divBdr>
    </w:div>
    <w:div w:id="17546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abrielfea/blindview/blob/main/imagem2.jpg" TargetMode="Externa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abrielfea/blindview/blob/main/imagem1.jpg" TargetMode="Externa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280578354C3C40B9DF356D67A0824E" ma:contentTypeVersion="14" ma:contentTypeDescription="Crie um novo documento." ma:contentTypeScope="" ma:versionID="8b9d6d157dbe5b5c24bb0025c1eac0a1">
  <xsd:schema xmlns:xsd="http://www.w3.org/2001/XMLSchema" xmlns:xs="http://www.w3.org/2001/XMLSchema" xmlns:p="http://schemas.microsoft.com/office/2006/metadata/properties" xmlns:ns2="e53cb783-ff54-4ec1-9059-609fd34eb8b9" xmlns:ns3="7ed2c877-346d-4302-804c-e82c7ef5d429" targetNamespace="http://schemas.microsoft.com/office/2006/metadata/properties" ma:root="true" ma:fieldsID="6e695a98a63b4237286f773d1355f30f" ns2:_="" ns3:_="">
    <xsd:import namespace="e53cb783-ff54-4ec1-9059-609fd34eb8b9"/>
    <xsd:import namespace="7ed2c877-346d-4302-804c-e82c7ef5d4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cb783-ff54-4ec1-9059-609fd34e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Estado da aprovação" ma:internalName="Estado_x0020_da_x0020_aprova_x00e7__x00e3_o">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2c877-346d-4302-804c-e82c7ef5d42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8358aea3-f58a-433f-8bd8-93716a4c177d}" ma:internalName="TaxCatchAll" ma:showField="CatchAllData" ma:web="7ed2c877-346d-4302-804c-e82c7ef5d4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ed2c877-346d-4302-804c-e82c7ef5d429">
      <UserInfo>
        <DisplayName>Simone Loureiro Brum Imperatore</DisplayName>
        <AccountId>41</AccountId>
        <AccountType/>
      </UserInfo>
    </SharedWithUsers>
    <TaxCatchAll xmlns="7ed2c877-346d-4302-804c-e82c7ef5d429" xsi:nil="true"/>
    <_Flow_SignoffStatus xmlns="e53cb783-ff54-4ec1-9059-609fd34eb8b9" xsi:nil="true"/>
    <lcf76f155ced4ddcb4097134ff3c332f xmlns="e53cb783-ff54-4ec1-9059-609fd34eb8b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A1C71-DF86-464A-8437-6B9316F1E897}">
  <ds:schemaRefs>
    <ds:schemaRef ds:uri="http://schemas.openxmlformats.org/officeDocument/2006/bibliography"/>
  </ds:schemaRefs>
</ds:datastoreItem>
</file>

<file path=customXml/itemProps2.xml><?xml version="1.0" encoding="utf-8"?>
<ds:datastoreItem xmlns:ds="http://schemas.openxmlformats.org/officeDocument/2006/customXml" ds:itemID="{3394B0B3-6CF0-4EEC-ADCF-9947321DE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cb783-ff54-4ec1-9059-609fd34eb8b9"/>
    <ds:schemaRef ds:uri="7ed2c877-346d-4302-804c-e82c7ef5d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7ed2c877-346d-4302-804c-e82c7ef5d429"/>
    <ds:schemaRef ds:uri="e53cb783-ff54-4ec1-9059-609fd34eb8b9"/>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1647</Words>
  <Characters>8894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Gabriel Vinicius Boin Freitas</cp:lastModifiedBy>
  <cp:revision>10</cp:revision>
  <dcterms:created xsi:type="dcterms:W3CDTF">2023-04-28T18:52:00Z</dcterms:created>
  <dcterms:modified xsi:type="dcterms:W3CDTF">2024-05-25T05:18:00Z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0x010100B2280578354C3C40B9DF356D67A0824E</vt:lpwstr>
  </property>
  <property fmtid="{D5CDD505-2E9C-101B-9397-08002B2CF9AE}" pid="3" name="MSIP_Label_86006dd2-fbe3-4519-88e6-262e73109866_Enabled">
    <vt:lpwstr>true</vt:lpwstr>
  </property>
  <property fmtid="{D5CDD505-2E9C-101B-9397-08002B2CF9AE}" pid="4" name="MSIP_Label_86006dd2-fbe3-4519-88e6-262e73109866_SetDate">
    <vt:lpwstr>2024-05-21T19:19:52Z</vt:lpwstr>
  </property>
  <property fmtid="{D5CDD505-2E9C-101B-9397-08002B2CF9AE}" pid="5" name="MSIP_Label_86006dd2-fbe3-4519-88e6-262e73109866_Method">
    <vt:lpwstr>Privileged</vt:lpwstr>
  </property>
  <property fmtid="{D5CDD505-2E9C-101B-9397-08002B2CF9AE}" pid="6" name="MSIP_Label_86006dd2-fbe3-4519-88e6-262e73109866_Name">
    <vt:lpwstr>Pública</vt:lpwstr>
  </property>
  <property fmtid="{D5CDD505-2E9C-101B-9397-08002B2CF9AE}" pid="7" name="MSIP_Label_86006dd2-fbe3-4519-88e6-262e73109866_SiteId">
    <vt:lpwstr>46f6a780-86e1-4570-9459-bb97b7d99f9d</vt:lpwstr>
  </property>
  <property fmtid="{D5CDD505-2E9C-101B-9397-08002B2CF9AE}" pid="8" name="MSIP_Label_86006dd2-fbe3-4519-88e6-262e73109866_ActionId">
    <vt:lpwstr>9b2ad84e-3777-4ff7-893b-5ae56911c91c</vt:lpwstr>
  </property>
  <property fmtid="{D5CDD505-2E9C-101B-9397-08002B2CF9AE}" pid="9" name="MSIP_Label_86006dd2-fbe3-4519-88e6-262e73109866_ContentBits">
    <vt:lpwstr>2</vt:lpwstr>
  </property>
</Properties>
</file>