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D726" w14:textId="1FB12750" w:rsidR="00F1248C" w:rsidRPr="00F1248C" w:rsidRDefault="00F1248C" w:rsidP="00F1248C">
      <w:r w:rsidRPr="00F1248C">
        <w:rPr>
          <w:b/>
          <w:bCs/>
        </w:rPr>
        <w:t xml:space="preserve">Matriz de Avaliação de Proficiência – Função: </w:t>
      </w:r>
      <w:r w:rsidR="002C7A13">
        <w:rPr>
          <w:b/>
          <w:bCs/>
        </w:rPr>
        <w:t>Coordenador de Operações</w:t>
      </w:r>
    </w:p>
    <w:p w14:paraId="257CB016" w14:textId="77777777" w:rsidR="00F1248C" w:rsidRPr="00F1248C" w:rsidRDefault="00F1248C" w:rsidP="00F1248C">
      <w:r w:rsidRPr="00F1248C">
        <w:rPr>
          <w:b/>
          <w:bCs/>
        </w:rPr>
        <w:t>Instruções de Avaliação:</w:t>
      </w:r>
      <w:r w:rsidRPr="00F1248C">
        <w:t xml:space="preserve"> Para cada Hard Skill listada, compare as atividades e a fluência esperada para os níveis Júnior, </w:t>
      </w:r>
      <w:proofErr w:type="gramStart"/>
      <w:r w:rsidRPr="00F1248C">
        <w:t>Pleno e Sênior</w:t>
      </w:r>
      <w:proofErr w:type="gramEnd"/>
      <w:r w:rsidRPr="00F1248C">
        <w:t xml:space="preserve"> com o desempenho atual do avaliado. Atribua uma nota de 1 (Proficiência Mínima) a 5 (Proficiência Excepcional) na coluna "Avaliação (1-5)". Na coluna "Racional da Avaliação", descreva brevemente as evidências (exemplos de projetos, situações, comportamentos observados) que justificam a nota atribuída.</w:t>
      </w:r>
    </w:p>
    <w:p w14:paraId="3B7C0952" w14:textId="77777777" w:rsidR="00F1248C" w:rsidRPr="00F1248C" w:rsidRDefault="00F1248C" w:rsidP="00F1248C">
      <w:pPr>
        <w:numPr>
          <w:ilvl w:val="0"/>
          <w:numId w:val="1"/>
        </w:numPr>
      </w:pPr>
      <w:r w:rsidRPr="00F1248C">
        <w:rPr>
          <w:b/>
          <w:bCs/>
        </w:rPr>
        <w:t>Escala de Avaliação:</w:t>
      </w:r>
      <w:r w:rsidRPr="00F1248C">
        <w:t xml:space="preserve"> </w:t>
      </w:r>
    </w:p>
    <w:p w14:paraId="207E53A7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1:</w:t>
      </w:r>
      <w:r w:rsidRPr="00F1248C">
        <w:t xml:space="preserve"> Demonstra conhecimento mínimo ou nenhuma aplicação prática da skill. Requer supervisão constante.</w:t>
      </w:r>
    </w:p>
    <w:p w14:paraId="295BDE60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2:</w:t>
      </w:r>
      <w:r w:rsidRPr="00F1248C">
        <w:t xml:space="preserve"> Demonstra conhecimento básico e aplica a skill em situações simples, com supervisão frequente.</w:t>
      </w:r>
    </w:p>
    <w:p w14:paraId="446EBEE6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3:</w:t>
      </w:r>
      <w:r w:rsidRPr="00F1248C">
        <w:t xml:space="preserve"> Demonstra bom conhecimento e aplica a skill de forma independente na maioria das situações esperadas para seu nível. Requer orientação pontual.</w:t>
      </w:r>
    </w:p>
    <w:p w14:paraId="679E55F8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4:</w:t>
      </w:r>
      <w:r w:rsidRPr="00F1248C">
        <w:t xml:space="preserve"> Demonstra conhecimento sólido e aplica a skill com autonomia e eficácia, superando as expectativas para seu nível em algumas situações. Pode orientar outros.</w:t>
      </w:r>
    </w:p>
    <w:p w14:paraId="4054F1D2" w14:textId="77777777" w:rsid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5:</w:t>
      </w:r>
      <w:r w:rsidRPr="00F1248C">
        <w:t xml:space="preserve"> Demonstra maestria na skill, aplicando-a em situações complexas e ambíguas. É referência no tema e desenvolve outros.</w:t>
      </w:r>
    </w:p>
    <w:p w14:paraId="061D22B1" w14:textId="7A5FDFAF" w:rsidR="002344A5" w:rsidRDefault="002344A5">
      <w:r w:rsidRPr="002344A5">
        <w:t>Esta matriz serve como uma ferramenta robusta para avaliações de desempenho, identificação de gaps de desenvolvimento e planejamento de carreira para a função de Squad Leader. Recomendo que as avaliações sejam realizadas periodicamente (ex: semestral ou anualmente) e que os resultados sejam discutidos em sessões de feedback individuais, focando na construção de Planos de Desenvolvimento Individual (PDIs).</w:t>
      </w:r>
    </w:p>
    <w:p w14:paraId="42D13244" w14:textId="78ED1464" w:rsidR="00EA5A88" w:rsidRDefault="00EA5A88">
      <w:r>
        <w:br w:type="page"/>
      </w:r>
    </w:p>
    <w:tbl>
      <w:tblPr>
        <w:tblW w:w="10301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914"/>
        <w:gridCol w:w="1871"/>
        <w:gridCol w:w="1964"/>
        <w:gridCol w:w="1366"/>
        <w:gridCol w:w="1387"/>
      </w:tblGrid>
      <w:tr w:rsidR="00EA5A88" w:rsidRPr="00EA5A88" w14:paraId="7F50D78D" w14:textId="77777777" w:rsidTr="00EA5A8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F233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Hard Skill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424E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Nível Júnior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47185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Nível Pleno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C438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Nível Sênior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8E6E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Avaliação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F5FE" w14:textId="77777777" w:rsidR="00EA5A88" w:rsidRPr="00EA5A88" w:rsidRDefault="00EA5A88" w:rsidP="00EA5A88">
            <w:pPr>
              <w:rPr>
                <w:b/>
                <w:bCs/>
              </w:rPr>
            </w:pPr>
            <w:r w:rsidRPr="00EA5A88">
              <w:rPr>
                <w:b/>
                <w:bCs/>
              </w:rPr>
              <w:t>Racional da Avaliação</w:t>
            </w:r>
          </w:p>
        </w:tc>
      </w:tr>
      <w:tr w:rsidR="00EA5A88" w:rsidRPr="00EA5A88" w14:paraId="39121F81" w14:textId="77777777" w:rsidTr="00EA5A8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A4AF6" w14:textId="77777777" w:rsidR="00EA5A88" w:rsidRPr="00EA5A88" w:rsidRDefault="00EA5A88" w:rsidP="00EA5A88">
            <w:r w:rsidRPr="00EA5A88">
              <w:rPr>
                <w:b/>
                <w:bCs/>
              </w:rPr>
              <w:t>Gestão Estratégica de Projetos Multi-Squad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A9A42" w14:textId="77777777" w:rsidR="00EA5A88" w:rsidRPr="00EA5A88" w:rsidRDefault="00EA5A88" w:rsidP="00EA5A88">
            <w:r w:rsidRPr="00EA5A88">
              <w:t>Coordena pequenas iniciativas entre 2-3 squads, seguindo metodologias estabelecidas. Reporta riscos e dependências ao diretor.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961D" w14:textId="77777777" w:rsidR="00EA5A88" w:rsidRPr="00EA5A88" w:rsidRDefault="00EA5A88" w:rsidP="00EA5A88">
            <w:r w:rsidRPr="00EA5A88">
              <w:t>Gerencia projetos de médio porte envolvendo múltiplas squads. Define prioridades, resolve conflitos de recursos e otimiza sinergias.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7C2F4" w14:textId="77777777" w:rsidR="00EA5A88" w:rsidRPr="00EA5A88" w:rsidRDefault="00EA5A88" w:rsidP="00EA5A88">
            <w:r w:rsidRPr="00EA5A88">
              <w:t>Lidera programas complexos (ex: transformação digital) com impacto em toda a operação. Define estratégias de alinhamento entre squads e áreas.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047A" w14:textId="77777777" w:rsidR="00EA5A88" w:rsidRPr="00EA5A88" w:rsidRDefault="00EA5A88" w:rsidP="00EA5A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B7D49" w14:textId="77777777" w:rsidR="00EA5A88" w:rsidRPr="00EA5A88" w:rsidRDefault="00EA5A88" w:rsidP="00EA5A88"/>
        </w:tc>
      </w:tr>
      <w:tr w:rsidR="00EA5A88" w:rsidRPr="00EA5A88" w14:paraId="5D0DC754" w14:textId="77777777" w:rsidTr="00EA5A8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F645E" w14:textId="77777777" w:rsidR="00EA5A88" w:rsidRPr="00EA5A88" w:rsidRDefault="00EA5A88" w:rsidP="00EA5A88">
            <w:r w:rsidRPr="00EA5A88">
              <w:rPr>
                <w:b/>
                <w:bCs/>
              </w:rPr>
              <w:t>Otimização de Processos e Eficiência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A2F16" w14:textId="77777777" w:rsidR="00EA5A88" w:rsidRPr="00EA5A88" w:rsidRDefault="00EA5A88" w:rsidP="00EA5A88">
            <w:r w:rsidRPr="00EA5A88">
              <w:t>Identifica gargalos operacionais pontuais. Propõe melhorias incrementais em processos existentes.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D16A9" w14:textId="77777777" w:rsidR="00EA5A88" w:rsidRPr="00EA5A88" w:rsidRDefault="00EA5A88" w:rsidP="00EA5A88">
            <w:r w:rsidRPr="00EA5A88">
              <w:t>Redesenha processos críticos para aumentar eficiência (ex: redução de lead time). Implementa métricas de desempenho operacional.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B5005" w14:textId="77777777" w:rsidR="00EA5A88" w:rsidRPr="00EA5A88" w:rsidRDefault="00EA5A88" w:rsidP="00EA5A88">
            <w:r w:rsidRPr="00EA5A88">
              <w:t>Desenvolve modelos operacionais inovadores (ex: automação de fluxos). Promove cultura de excelência operacional na organização.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9CEF8" w14:textId="77777777" w:rsidR="00EA5A88" w:rsidRPr="00EA5A88" w:rsidRDefault="00EA5A88" w:rsidP="00EA5A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E34D" w14:textId="77777777" w:rsidR="00EA5A88" w:rsidRPr="00EA5A88" w:rsidRDefault="00EA5A88" w:rsidP="00EA5A88"/>
        </w:tc>
      </w:tr>
      <w:tr w:rsidR="00EA5A88" w:rsidRPr="00EA5A88" w14:paraId="489AD808" w14:textId="77777777" w:rsidTr="00EA5A8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D0DB" w14:textId="77777777" w:rsidR="00EA5A88" w:rsidRPr="00EA5A88" w:rsidRDefault="00EA5A88" w:rsidP="00EA5A88">
            <w:r w:rsidRPr="00EA5A88">
              <w:rPr>
                <w:b/>
                <w:bCs/>
              </w:rPr>
              <w:t>Gestão de Performance e Resultados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D5E9C" w14:textId="77777777" w:rsidR="00EA5A88" w:rsidRPr="00EA5A88" w:rsidRDefault="00EA5A88" w:rsidP="00EA5A88">
            <w:r w:rsidRPr="00EA5A88">
              <w:t>Monitora KPIs básicos das squads (ex: entregas no prazo). Identifica desvios e reporta ao diretor.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38D05" w14:textId="77777777" w:rsidR="00EA5A88" w:rsidRPr="00EA5A88" w:rsidRDefault="00EA5A88" w:rsidP="00EA5A88">
            <w:r w:rsidRPr="00EA5A88">
              <w:t>Analisa tendências de performance, propõe ações corretivas e premia high performers. Gerencia trade-offs entre velocidade e qualidade.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5C685" w14:textId="77777777" w:rsidR="00EA5A88" w:rsidRPr="00EA5A88" w:rsidRDefault="00EA5A88" w:rsidP="00EA5A88">
            <w:r w:rsidRPr="00EA5A88">
              <w:t>Define metas estratégicas alinhadas ao negócio. Desenvolve sistemas de incentivo para maximizar resultados coletivos.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DA8" w14:textId="77777777" w:rsidR="00EA5A88" w:rsidRPr="00EA5A88" w:rsidRDefault="00EA5A88" w:rsidP="00EA5A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5F87E" w14:textId="77777777" w:rsidR="00EA5A88" w:rsidRPr="00EA5A88" w:rsidRDefault="00EA5A88" w:rsidP="00EA5A88"/>
        </w:tc>
      </w:tr>
      <w:tr w:rsidR="00EA5A88" w:rsidRPr="00EA5A88" w14:paraId="147ED32F" w14:textId="77777777" w:rsidTr="00EA5A8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E9813" w14:textId="77777777" w:rsidR="00EA5A88" w:rsidRPr="00EA5A88" w:rsidRDefault="00EA5A88" w:rsidP="00EA5A88">
            <w:r w:rsidRPr="00EA5A88">
              <w:rPr>
                <w:b/>
                <w:bCs/>
              </w:rPr>
              <w:t>Mediação de Conflitos Inter-Squads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D03B2" w14:textId="77777777" w:rsidR="00EA5A88" w:rsidRPr="00EA5A88" w:rsidRDefault="00EA5A88" w:rsidP="00EA5A88">
            <w:r w:rsidRPr="00EA5A88">
              <w:t>Atua como facilitador em conflitos simples entre squads. Escala questões complexas ao diretor.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81A1" w14:textId="77777777" w:rsidR="00EA5A88" w:rsidRPr="00EA5A88" w:rsidRDefault="00EA5A88" w:rsidP="00EA5A88">
            <w:proofErr w:type="gramStart"/>
            <w:r w:rsidRPr="00EA5A88">
              <w:t>Media</w:t>
            </w:r>
            <w:proofErr w:type="gramEnd"/>
            <w:r w:rsidRPr="00EA5A88">
              <w:t xml:space="preserve"> conflitos de médio impacto (ex: disputa por recursos). Negocia acordos ganha-ganha.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0DFA6" w14:textId="77777777" w:rsidR="00EA5A88" w:rsidRPr="00EA5A88" w:rsidRDefault="00EA5A88" w:rsidP="00EA5A88">
            <w:r w:rsidRPr="00EA5A88">
              <w:t>Antecipa e resolve conflitos estratégicos (ex: priorização de portfólio). Desenvolve mecanismos preventivos para evitar atritos.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0ABD6" w14:textId="77777777" w:rsidR="00EA5A88" w:rsidRPr="00EA5A88" w:rsidRDefault="00EA5A88" w:rsidP="00EA5A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03FC" w14:textId="77777777" w:rsidR="00EA5A88" w:rsidRPr="00EA5A88" w:rsidRDefault="00EA5A88" w:rsidP="00EA5A88"/>
        </w:tc>
      </w:tr>
      <w:tr w:rsidR="00EA5A88" w:rsidRPr="00EA5A88" w14:paraId="26D3A662" w14:textId="77777777" w:rsidTr="00EA5A8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876A2" w14:textId="77777777" w:rsidR="00EA5A88" w:rsidRPr="00EA5A88" w:rsidRDefault="00EA5A88" w:rsidP="00EA5A88">
            <w:r w:rsidRPr="00EA5A88">
              <w:rPr>
                <w:b/>
                <w:bCs/>
              </w:rPr>
              <w:t>Gestão de Riscos Operacionais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0669" w14:textId="77777777" w:rsidR="00EA5A88" w:rsidRPr="00EA5A88" w:rsidRDefault="00EA5A88" w:rsidP="00EA5A88">
            <w:r w:rsidRPr="00EA5A88">
              <w:t>Identifica riscos operacionais pontuais. Segue planos de mitigação pré-aprovados.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B0A7" w14:textId="77777777" w:rsidR="00EA5A88" w:rsidRPr="00EA5A88" w:rsidRDefault="00EA5A88" w:rsidP="00EA5A88">
            <w:r w:rsidRPr="00EA5A88">
              <w:t>Desenvolve planos de mitigação para riscos de médio impacto (ex: dependências críticas). Realiza análises SWOT simplificadas.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BCD97" w14:textId="77777777" w:rsidR="00EA5A88" w:rsidRPr="00EA5A88" w:rsidRDefault="00EA5A88" w:rsidP="00EA5A88">
            <w:r w:rsidRPr="00EA5A88">
              <w:t>Modela cenários de risco complexos (ex: falha em cadeia). Define políticas corporativas de gerenciamento de riscos.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C1F1" w14:textId="77777777" w:rsidR="00EA5A88" w:rsidRPr="00EA5A88" w:rsidRDefault="00EA5A88" w:rsidP="00EA5A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1B35" w14:textId="77777777" w:rsidR="00EA5A88" w:rsidRPr="00EA5A88" w:rsidRDefault="00EA5A88" w:rsidP="00EA5A88"/>
        </w:tc>
      </w:tr>
    </w:tbl>
    <w:p w14:paraId="3A343A16" w14:textId="7C522CC2" w:rsidR="00EA5A88" w:rsidRDefault="00EA5A88"/>
    <w:p w14:paraId="778C0635" w14:textId="77777777" w:rsidR="00EA5A88" w:rsidRDefault="00EA5A88">
      <w:r>
        <w:br w:type="page"/>
      </w:r>
    </w:p>
    <w:p w14:paraId="48B25420" w14:textId="77777777" w:rsidR="002400A6" w:rsidRDefault="002400A6"/>
    <w:p w14:paraId="6098EF07" w14:textId="77777777" w:rsidR="002344A5" w:rsidRDefault="002344A5" w:rsidP="002344A5">
      <w:pPr>
        <w:rPr>
          <w:b/>
          <w:bCs/>
        </w:rPr>
      </w:pPr>
    </w:p>
    <w:p w14:paraId="0C819410" w14:textId="1C8976A2" w:rsidR="002344A5" w:rsidRPr="002344A5" w:rsidRDefault="002344A5" w:rsidP="002344A5">
      <w:pPr>
        <w:rPr>
          <w:b/>
          <w:bCs/>
        </w:rPr>
      </w:pPr>
      <w:r w:rsidRPr="002344A5">
        <w:rPr>
          <w:b/>
          <w:bCs/>
        </w:rPr>
        <w:t>Recomendações para Uso da Matriz:</w:t>
      </w:r>
    </w:p>
    <w:p w14:paraId="6219E873" w14:textId="5BD9ADFE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Validação com Líderes Técnicos</w:t>
      </w:r>
      <w:r w:rsidRPr="002344A5">
        <w:t>: Alinhe expectativas de senioridade com tech managers para evitar viés</w:t>
      </w:r>
      <w:r>
        <w:t>es</w:t>
      </w:r>
      <w:r w:rsidRPr="002344A5">
        <w:t>.</w:t>
      </w:r>
    </w:p>
    <w:p w14:paraId="16F77E4A" w14:textId="59511578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Exemplos Concretos no Ra</w:t>
      </w:r>
      <w:r>
        <w:rPr>
          <w:b/>
          <w:bCs/>
        </w:rPr>
        <w:t>cional de avaliação</w:t>
      </w:r>
      <w:r w:rsidRPr="002344A5">
        <w:t>: Solicite que avaliadores citem situações reais (ex: "Liderou migração para microserviços sob pressão").</w:t>
      </w:r>
    </w:p>
    <w:p w14:paraId="2FB48FAF" w14:textId="77777777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Progressão de Carreira</w:t>
      </w:r>
      <w:r w:rsidRPr="002344A5">
        <w:t>: Utilize gaps identificados para criar trilhas de aprendizagem (ex: cursos de analytics para notas ≤ 2 em tomada de decisão).</w:t>
      </w:r>
    </w:p>
    <w:p w14:paraId="3CF90C42" w14:textId="77777777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Calibração Semestral</w:t>
      </w:r>
      <w:r w:rsidRPr="002344A5">
        <w:t>: Revisite critérios conforme mudanças no SDLC ou nas demandas de clientes.</w:t>
      </w:r>
    </w:p>
    <w:p w14:paraId="468361F3" w14:textId="77777777" w:rsidR="002344A5" w:rsidRDefault="002344A5"/>
    <w:p w14:paraId="6B3AB423" w14:textId="77777777" w:rsidR="002344A5" w:rsidRDefault="002344A5"/>
    <w:p w14:paraId="78CF30D3" w14:textId="77777777" w:rsidR="002344A5" w:rsidRDefault="002344A5"/>
    <w:sectPr w:rsidR="0023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697"/>
    <w:multiLevelType w:val="multilevel"/>
    <w:tmpl w:val="9A5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F543E"/>
    <w:multiLevelType w:val="multilevel"/>
    <w:tmpl w:val="26EA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771114">
    <w:abstractNumId w:val="0"/>
  </w:num>
  <w:num w:numId="2" w16cid:durableId="43393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8C"/>
    <w:rsid w:val="002344A5"/>
    <w:rsid w:val="002400A6"/>
    <w:rsid w:val="002C7A13"/>
    <w:rsid w:val="00401404"/>
    <w:rsid w:val="005B7364"/>
    <w:rsid w:val="006C7CF9"/>
    <w:rsid w:val="00760B61"/>
    <w:rsid w:val="008F05FE"/>
    <w:rsid w:val="00BC1374"/>
    <w:rsid w:val="00DB4637"/>
    <w:rsid w:val="00EA0DC0"/>
    <w:rsid w:val="00EA5A88"/>
    <w:rsid w:val="00F1248C"/>
    <w:rsid w:val="00F873F9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6056"/>
  <w15:chartTrackingRefBased/>
  <w15:docId w15:val="{3683E613-8C8C-42E2-9A31-63078BD5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4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4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4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4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48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12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647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(A) Anderson de Souza Ribeiro</dc:creator>
  <cp:keywords/>
  <dc:description/>
  <cp:lastModifiedBy>Anderson de Souza Ribeiro</cp:lastModifiedBy>
  <cp:revision>10</cp:revision>
  <dcterms:created xsi:type="dcterms:W3CDTF">2025-05-27T17:55:00Z</dcterms:created>
  <dcterms:modified xsi:type="dcterms:W3CDTF">2025-06-18T15:05:00Z</dcterms:modified>
</cp:coreProperties>
</file>