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6CB46" w14:textId="77777777" w:rsidR="009A2013" w:rsidRDefault="00000000">
      <w:pPr>
        <w:rPr>
          <w:sz w:val="24"/>
          <w:szCs w:val="24"/>
        </w:rPr>
      </w:pPr>
      <w:r>
        <w:rPr>
          <w:noProof/>
          <w:sz w:val="24"/>
          <w:szCs w:val="24"/>
        </w:rPr>
        <w:drawing>
          <wp:inline distT="114300" distB="114300" distL="114300" distR="114300" wp14:anchorId="74CBDAA0" wp14:editId="4B8F2270">
            <wp:extent cx="5731200" cy="9779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5731200" cy="977900"/>
                    </a:xfrm>
                    <a:prstGeom prst="rect">
                      <a:avLst/>
                    </a:prstGeom>
                    <a:ln/>
                  </pic:spPr>
                </pic:pic>
              </a:graphicData>
            </a:graphic>
          </wp:inline>
        </w:drawing>
      </w:r>
    </w:p>
    <w:p w14:paraId="79E124CD" w14:textId="77777777" w:rsidR="009A2013" w:rsidRDefault="009A2013">
      <w:pPr>
        <w:rPr>
          <w:sz w:val="24"/>
          <w:szCs w:val="24"/>
        </w:rPr>
      </w:pPr>
    </w:p>
    <w:p w14:paraId="4D4DCDA6" w14:textId="77777777" w:rsidR="009A2013" w:rsidRDefault="009A2013">
      <w:pPr>
        <w:rPr>
          <w:sz w:val="24"/>
          <w:szCs w:val="24"/>
        </w:rPr>
      </w:pPr>
    </w:p>
    <w:p w14:paraId="3CD738D7"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sz w:val="24"/>
          <w:szCs w:val="24"/>
        </w:rPr>
      </w:pPr>
      <w:r>
        <w:rPr>
          <w:sz w:val="24"/>
          <w:szCs w:val="24"/>
        </w:rPr>
        <w:t>Beatriz Prates Santos</w:t>
      </w:r>
    </w:p>
    <w:p w14:paraId="27AC5A49"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sz w:val="24"/>
          <w:szCs w:val="24"/>
        </w:rPr>
      </w:pPr>
      <w:r>
        <w:rPr>
          <w:sz w:val="24"/>
          <w:szCs w:val="24"/>
        </w:rPr>
        <w:t>Bruno Albefaro Alves Florêncio</w:t>
      </w:r>
    </w:p>
    <w:p w14:paraId="1A10759E"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sz w:val="24"/>
          <w:szCs w:val="24"/>
        </w:rPr>
      </w:pPr>
      <w:r>
        <w:rPr>
          <w:sz w:val="24"/>
          <w:szCs w:val="24"/>
        </w:rPr>
        <w:t>Gabriel Fontes da Silva</w:t>
      </w:r>
    </w:p>
    <w:p w14:paraId="047CF2BD"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sz w:val="24"/>
          <w:szCs w:val="24"/>
        </w:rPr>
      </w:pPr>
      <w:r>
        <w:rPr>
          <w:sz w:val="24"/>
          <w:szCs w:val="24"/>
        </w:rPr>
        <w:t xml:space="preserve">Gabriella Kailanny das Chagas Maris </w:t>
      </w:r>
    </w:p>
    <w:p w14:paraId="4878E2F3"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sz w:val="24"/>
          <w:szCs w:val="24"/>
        </w:rPr>
      </w:pPr>
      <w:r>
        <w:rPr>
          <w:sz w:val="24"/>
          <w:szCs w:val="24"/>
        </w:rPr>
        <w:t>Guilherme Araújo Coelho</w:t>
      </w:r>
    </w:p>
    <w:p w14:paraId="60A75725"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sz w:val="24"/>
          <w:szCs w:val="24"/>
        </w:rPr>
      </w:pPr>
      <w:r>
        <w:rPr>
          <w:sz w:val="24"/>
          <w:szCs w:val="24"/>
        </w:rPr>
        <w:t xml:space="preserve">Jennifer Pires de Souza </w:t>
      </w:r>
    </w:p>
    <w:p w14:paraId="0EC7229A"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sz w:val="24"/>
          <w:szCs w:val="24"/>
        </w:rPr>
      </w:pPr>
    </w:p>
    <w:p w14:paraId="0887209A"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sz w:val="24"/>
          <w:szCs w:val="24"/>
        </w:rPr>
      </w:pPr>
    </w:p>
    <w:p w14:paraId="42FA5F54"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sz w:val="24"/>
          <w:szCs w:val="24"/>
        </w:rPr>
      </w:pPr>
    </w:p>
    <w:p w14:paraId="1A27F9E0"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sz w:val="24"/>
          <w:szCs w:val="24"/>
        </w:rPr>
      </w:pPr>
    </w:p>
    <w:p w14:paraId="0AA9D07C"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sz w:val="24"/>
          <w:szCs w:val="24"/>
        </w:rPr>
      </w:pPr>
      <w:r>
        <w:rPr>
          <w:sz w:val="24"/>
          <w:szCs w:val="24"/>
        </w:rPr>
        <w:t>Desenvolvimento de uma plataforma digital voltada para microempreendedores e pequenas empresas, com foco na gestão integrada de negócios.</w:t>
      </w:r>
    </w:p>
    <w:p w14:paraId="2FAFCAD0"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sz w:val="24"/>
          <w:szCs w:val="24"/>
        </w:rPr>
      </w:pPr>
      <w:r>
        <w:rPr>
          <w:sz w:val="24"/>
          <w:szCs w:val="24"/>
        </w:rPr>
        <w:t xml:space="preserve"> Software: NeoCash</w:t>
      </w:r>
    </w:p>
    <w:p w14:paraId="06045606"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b/>
          <w:sz w:val="24"/>
          <w:szCs w:val="24"/>
        </w:rPr>
      </w:pPr>
    </w:p>
    <w:p w14:paraId="6F64CA17"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b/>
          <w:sz w:val="24"/>
          <w:szCs w:val="24"/>
        </w:rPr>
      </w:pPr>
    </w:p>
    <w:p w14:paraId="08A9D11D"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b/>
          <w:sz w:val="24"/>
          <w:szCs w:val="24"/>
        </w:rPr>
      </w:pPr>
    </w:p>
    <w:p w14:paraId="75C809A4"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b/>
          <w:sz w:val="24"/>
          <w:szCs w:val="24"/>
        </w:rPr>
      </w:pPr>
    </w:p>
    <w:p w14:paraId="1626DD0E"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b/>
          <w:sz w:val="24"/>
          <w:szCs w:val="24"/>
        </w:rPr>
      </w:pPr>
    </w:p>
    <w:p w14:paraId="6BFB1AF4"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b/>
          <w:sz w:val="24"/>
          <w:szCs w:val="24"/>
        </w:rPr>
      </w:pPr>
    </w:p>
    <w:p w14:paraId="1B45FDAD"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b/>
          <w:sz w:val="24"/>
          <w:szCs w:val="24"/>
        </w:rPr>
      </w:pPr>
    </w:p>
    <w:p w14:paraId="67219336"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sz w:val="24"/>
          <w:szCs w:val="24"/>
        </w:rPr>
      </w:pPr>
    </w:p>
    <w:p w14:paraId="0E1975C2"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sz w:val="24"/>
          <w:szCs w:val="24"/>
        </w:rPr>
      </w:pPr>
    </w:p>
    <w:p w14:paraId="01C73F9D"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sz w:val="24"/>
          <w:szCs w:val="24"/>
        </w:rPr>
      </w:pPr>
    </w:p>
    <w:p w14:paraId="53E01CFC"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sz w:val="24"/>
          <w:szCs w:val="24"/>
        </w:rPr>
      </w:pPr>
    </w:p>
    <w:p w14:paraId="57C4DD2B"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sz w:val="24"/>
          <w:szCs w:val="24"/>
        </w:rPr>
      </w:pPr>
    </w:p>
    <w:p w14:paraId="3665A180"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sz w:val="24"/>
          <w:szCs w:val="24"/>
        </w:rPr>
      </w:pPr>
      <w:r>
        <w:rPr>
          <w:sz w:val="24"/>
          <w:szCs w:val="24"/>
        </w:rPr>
        <w:t>Diadema</w:t>
      </w:r>
    </w:p>
    <w:p w14:paraId="73F16E09"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sz w:val="24"/>
          <w:szCs w:val="24"/>
        </w:rPr>
      </w:pPr>
      <w:r>
        <w:rPr>
          <w:sz w:val="24"/>
          <w:szCs w:val="24"/>
        </w:rPr>
        <w:t xml:space="preserve">2025  </w:t>
      </w:r>
      <w:r>
        <w:br w:type="page"/>
      </w:r>
    </w:p>
    <w:p w14:paraId="10173480"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sz w:val="24"/>
          <w:szCs w:val="24"/>
        </w:rPr>
      </w:pPr>
      <w:r>
        <w:rPr>
          <w:noProof/>
          <w:sz w:val="24"/>
          <w:szCs w:val="24"/>
        </w:rPr>
        <w:lastRenderedPageBreak/>
        <w:drawing>
          <wp:inline distT="114300" distB="114300" distL="114300" distR="114300" wp14:anchorId="4D28F555" wp14:editId="3758A522">
            <wp:extent cx="5731200" cy="9779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5731200" cy="977900"/>
                    </a:xfrm>
                    <a:prstGeom prst="rect">
                      <a:avLst/>
                    </a:prstGeom>
                    <a:ln/>
                  </pic:spPr>
                </pic:pic>
              </a:graphicData>
            </a:graphic>
          </wp:inline>
        </w:drawing>
      </w:r>
    </w:p>
    <w:p w14:paraId="6545D542"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sz w:val="24"/>
          <w:szCs w:val="24"/>
        </w:rPr>
      </w:pPr>
    </w:p>
    <w:p w14:paraId="43133F1C"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b/>
          <w:sz w:val="24"/>
          <w:szCs w:val="24"/>
        </w:rPr>
      </w:pPr>
      <w:r>
        <w:rPr>
          <w:b/>
          <w:sz w:val="24"/>
          <w:szCs w:val="24"/>
        </w:rPr>
        <w:t xml:space="preserve">NEOCASH </w:t>
      </w:r>
    </w:p>
    <w:p w14:paraId="5468F1DB"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b/>
          <w:sz w:val="24"/>
          <w:szCs w:val="24"/>
        </w:rPr>
      </w:pPr>
    </w:p>
    <w:p w14:paraId="591352D9"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b/>
          <w:sz w:val="24"/>
          <w:szCs w:val="24"/>
        </w:rPr>
      </w:pPr>
    </w:p>
    <w:p w14:paraId="555E2513"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4535" w:right="140"/>
        <w:jc w:val="both"/>
        <w:rPr>
          <w:sz w:val="24"/>
          <w:szCs w:val="24"/>
        </w:rPr>
      </w:pPr>
      <w:r>
        <w:rPr>
          <w:sz w:val="24"/>
          <w:szCs w:val="24"/>
        </w:rPr>
        <w:t>Desenvolvimento de uma plataforma digital voltada para microempreendedores, MEIs e pequenas empresas, com foco na gestão integrada de negócios. A proposta é oferecer um Sistema de Gestão Empresarial (SIGE) versátil, com funcionalidades híbridas que atendam diferentes áreas de atuação. A plataforma permitirá o controle financeiro, de estoque, vendas e a emissão de relatórios, facilitando a administração do negócio de forma prática e acessível.</w:t>
      </w:r>
    </w:p>
    <w:p w14:paraId="17C1265E"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ind w:left="4818"/>
        <w:jc w:val="center"/>
        <w:rPr>
          <w:sz w:val="24"/>
          <w:szCs w:val="24"/>
        </w:rPr>
      </w:pPr>
    </w:p>
    <w:p w14:paraId="67E99D2B"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ind w:left="4818"/>
        <w:jc w:val="center"/>
        <w:rPr>
          <w:sz w:val="24"/>
          <w:szCs w:val="24"/>
        </w:rPr>
      </w:pPr>
    </w:p>
    <w:p w14:paraId="083F5D3B"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ind w:left="4535"/>
        <w:rPr>
          <w:sz w:val="24"/>
          <w:szCs w:val="24"/>
        </w:rPr>
      </w:pPr>
      <w:r>
        <w:rPr>
          <w:sz w:val="24"/>
          <w:szCs w:val="24"/>
        </w:rPr>
        <w:t>Beatriz Prates Santos</w:t>
      </w:r>
    </w:p>
    <w:p w14:paraId="01E85569"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ind w:left="4535"/>
        <w:rPr>
          <w:sz w:val="24"/>
          <w:szCs w:val="24"/>
        </w:rPr>
      </w:pPr>
      <w:r>
        <w:rPr>
          <w:sz w:val="24"/>
          <w:szCs w:val="24"/>
        </w:rPr>
        <w:t>Bruno Albefaro Alves Florêncio</w:t>
      </w:r>
    </w:p>
    <w:p w14:paraId="492160BB"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ind w:left="4535"/>
        <w:rPr>
          <w:sz w:val="24"/>
          <w:szCs w:val="24"/>
        </w:rPr>
      </w:pPr>
      <w:r>
        <w:rPr>
          <w:sz w:val="24"/>
          <w:szCs w:val="24"/>
        </w:rPr>
        <w:t>Gabriel Fontes da Silva</w:t>
      </w:r>
    </w:p>
    <w:p w14:paraId="2088B9A2"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ind w:left="4535"/>
        <w:rPr>
          <w:sz w:val="24"/>
          <w:szCs w:val="24"/>
        </w:rPr>
      </w:pPr>
      <w:r>
        <w:rPr>
          <w:sz w:val="24"/>
          <w:szCs w:val="24"/>
        </w:rPr>
        <w:t xml:space="preserve">Gabriella Kailanny das Chagas Maris </w:t>
      </w:r>
    </w:p>
    <w:p w14:paraId="38464236"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ind w:left="4535"/>
        <w:rPr>
          <w:sz w:val="24"/>
          <w:szCs w:val="24"/>
        </w:rPr>
      </w:pPr>
      <w:r>
        <w:rPr>
          <w:sz w:val="24"/>
          <w:szCs w:val="24"/>
        </w:rPr>
        <w:t>Guilherme Araújo Coelho</w:t>
      </w:r>
    </w:p>
    <w:p w14:paraId="7A66DA98"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ind w:left="4535"/>
        <w:rPr>
          <w:sz w:val="24"/>
          <w:szCs w:val="24"/>
        </w:rPr>
      </w:pPr>
      <w:r>
        <w:rPr>
          <w:sz w:val="24"/>
          <w:szCs w:val="24"/>
        </w:rPr>
        <w:t>Jennifer Pires de Souza</w:t>
      </w:r>
    </w:p>
    <w:p w14:paraId="56DCF646"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ind w:left="4535"/>
        <w:rPr>
          <w:sz w:val="24"/>
          <w:szCs w:val="24"/>
        </w:rPr>
      </w:pPr>
    </w:p>
    <w:p w14:paraId="75E0BB69"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sz w:val="24"/>
          <w:szCs w:val="24"/>
        </w:rPr>
      </w:pPr>
    </w:p>
    <w:p w14:paraId="49829F22"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sz w:val="24"/>
          <w:szCs w:val="24"/>
        </w:rPr>
      </w:pPr>
    </w:p>
    <w:p w14:paraId="331FBC16"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sz w:val="24"/>
          <w:szCs w:val="24"/>
        </w:rPr>
      </w:pPr>
    </w:p>
    <w:p w14:paraId="637F5E93"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sz w:val="24"/>
          <w:szCs w:val="24"/>
        </w:rPr>
      </w:pPr>
      <w:r>
        <w:rPr>
          <w:sz w:val="24"/>
          <w:szCs w:val="24"/>
        </w:rPr>
        <w:t>Diadema</w:t>
      </w:r>
    </w:p>
    <w:p w14:paraId="285C0B4A"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sz w:val="24"/>
          <w:szCs w:val="24"/>
        </w:rPr>
      </w:pPr>
      <w:r>
        <w:rPr>
          <w:sz w:val="24"/>
          <w:szCs w:val="24"/>
        </w:rPr>
        <w:t>2025</w:t>
      </w:r>
    </w:p>
    <w:p w14:paraId="6E29E036"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sz w:val="24"/>
          <w:szCs w:val="24"/>
        </w:rPr>
      </w:pPr>
    </w:p>
    <w:p w14:paraId="578B58A6"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b/>
          <w:sz w:val="24"/>
          <w:szCs w:val="24"/>
        </w:rPr>
      </w:pPr>
      <w:r>
        <w:rPr>
          <w:b/>
          <w:sz w:val="24"/>
          <w:szCs w:val="24"/>
        </w:rPr>
        <w:t>Lista de Ilustrações</w:t>
      </w:r>
    </w:p>
    <w:p w14:paraId="17D4BAD7"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both"/>
        <w:rPr>
          <w:sz w:val="24"/>
          <w:szCs w:val="24"/>
        </w:rPr>
      </w:pPr>
      <w:r>
        <w:rPr>
          <w:sz w:val="24"/>
          <w:szCs w:val="24"/>
        </w:rPr>
        <w:t>Figura 1 - IDEF0 (p. !!)</w:t>
      </w:r>
      <w:r>
        <w:rPr>
          <w:sz w:val="24"/>
          <w:szCs w:val="24"/>
        </w:rPr>
        <w:br/>
        <w:t>Figura 2 - BPMN (p. !!)</w:t>
      </w:r>
      <w:r>
        <w:rPr>
          <w:sz w:val="24"/>
          <w:szCs w:val="24"/>
        </w:rPr>
        <w:br/>
        <w:t>Figura 3 - Página Inicial (p. !!)</w:t>
      </w:r>
    </w:p>
    <w:p w14:paraId="5710781C" w14:textId="77777777" w:rsidR="009A2013" w:rsidRDefault="009A2013">
      <w:pPr>
        <w:rPr>
          <w:sz w:val="24"/>
          <w:szCs w:val="24"/>
        </w:rPr>
      </w:pPr>
    </w:p>
    <w:p w14:paraId="2DDCB83E" w14:textId="77777777" w:rsidR="009A2013" w:rsidRDefault="009A2013">
      <w:pPr>
        <w:ind w:right="5100"/>
        <w:rPr>
          <w:sz w:val="24"/>
          <w:szCs w:val="24"/>
        </w:rPr>
      </w:pPr>
    </w:p>
    <w:p w14:paraId="0794F5D9" w14:textId="77777777" w:rsidR="009A2013" w:rsidRDefault="00000000">
      <w:pPr>
        <w:ind w:right="5100"/>
        <w:jc w:val="center"/>
        <w:rPr>
          <w:sz w:val="24"/>
          <w:szCs w:val="24"/>
        </w:rPr>
      </w:pPr>
      <w:r>
        <w:br w:type="page"/>
      </w:r>
    </w:p>
    <w:p w14:paraId="78A838B5"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center"/>
        <w:rPr>
          <w:b/>
          <w:sz w:val="24"/>
          <w:szCs w:val="24"/>
        </w:rPr>
      </w:pPr>
      <w:r>
        <w:rPr>
          <w:b/>
          <w:sz w:val="24"/>
          <w:szCs w:val="24"/>
        </w:rPr>
        <w:lastRenderedPageBreak/>
        <w:t>Lista de Quadros</w:t>
      </w:r>
      <w:r>
        <w:rPr>
          <w:b/>
          <w:sz w:val="24"/>
          <w:szCs w:val="24"/>
        </w:rPr>
        <w:br/>
      </w:r>
    </w:p>
    <w:p w14:paraId="68945E67"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both"/>
        <w:rPr>
          <w:sz w:val="24"/>
          <w:szCs w:val="24"/>
        </w:rPr>
      </w:pPr>
      <w:r>
        <w:rPr>
          <w:sz w:val="24"/>
          <w:szCs w:val="24"/>
        </w:rPr>
        <w:t>Quadro 1 - Softwares Semelhantes (p. !!)</w:t>
      </w:r>
      <w:r>
        <w:rPr>
          <w:sz w:val="24"/>
          <w:szCs w:val="24"/>
        </w:rPr>
        <w:br/>
        <w:t>Quadro 2 - Normas, Processos e Formulários Utilizados no Processo de Negócios (p. !!)</w:t>
      </w:r>
    </w:p>
    <w:p w14:paraId="1EF68FEE"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both"/>
        <w:rPr>
          <w:sz w:val="24"/>
          <w:szCs w:val="24"/>
        </w:rPr>
      </w:pPr>
      <w:r>
        <w:rPr>
          <w:sz w:val="24"/>
          <w:szCs w:val="24"/>
        </w:rPr>
        <w:t>Quadro 3 - Regras de Negócio (p. !!)</w:t>
      </w:r>
    </w:p>
    <w:p w14:paraId="73FC5042"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both"/>
        <w:rPr>
          <w:sz w:val="24"/>
          <w:szCs w:val="24"/>
        </w:rPr>
      </w:pPr>
      <w:r>
        <w:rPr>
          <w:sz w:val="24"/>
          <w:szCs w:val="24"/>
        </w:rPr>
        <w:t>Quadro 4 - Requisitos funcionais (p. !!)</w:t>
      </w:r>
    </w:p>
    <w:p w14:paraId="319FFA06"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both"/>
        <w:rPr>
          <w:sz w:val="24"/>
          <w:szCs w:val="24"/>
        </w:rPr>
      </w:pPr>
      <w:r>
        <w:rPr>
          <w:sz w:val="24"/>
          <w:szCs w:val="24"/>
        </w:rPr>
        <w:t>Quadro 5 - Requisitos não funcionais (p. !!)</w:t>
      </w:r>
    </w:p>
    <w:p w14:paraId="6147905E"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120"/>
        <w:jc w:val="both"/>
        <w:rPr>
          <w:sz w:val="24"/>
          <w:szCs w:val="24"/>
        </w:rPr>
      </w:pPr>
      <w:r>
        <w:rPr>
          <w:sz w:val="24"/>
          <w:szCs w:val="24"/>
        </w:rPr>
        <w:t>Quadro 6 - Estimativa de Custo do Projeto (p. !!)</w:t>
      </w:r>
      <w:r>
        <w:br w:type="page"/>
      </w:r>
    </w:p>
    <w:p w14:paraId="117A5E56"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180"/>
        <w:jc w:val="center"/>
        <w:rPr>
          <w:b/>
          <w:sz w:val="24"/>
          <w:szCs w:val="24"/>
        </w:rPr>
      </w:pPr>
      <w:r>
        <w:rPr>
          <w:sz w:val="20"/>
          <w:szCs w:val="20"/>
        </w:rPr>
        <w:lastRenderedPageBreak/>
        <w:t xml:space="preserve"> </w:t>
      </w:r>
      <w:r>
        <w:rPr>
          <w:b/>
          <w:sz w:val="24"/>
          <w:szCs w:val="24"/>
        </w:rPr>
        <w:t>HISTÓRICO DE REVISÃO</w:t>
      </w:r>
    </w:p>
    <w:p w14:paraId="1E81CA35"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180"/>
        <w:jc w:val="center"/>
        <w:rPr>
          <w:b/>
          <w:sz w:val="24"/>
          <w:szCs w:val="24"/>
        </w:rPr>
      </w:pPr>
    </w:p>
    <w:p w14:paraId="7437193C"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180"/>
        <w:rPr>
          <w:b/>
          <w:sz w:val="24"/>
          <w:szCs w:val="24"/>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A2013" w14:paraId="4B072E6F" w14:textId="77777777">
        <w:tc>
          <w:tcPr>
            <w:tcW w:w="2257" w:type="dxa"/>
            <w:shd w:val="clear" w:color="auto" w:fill="auto"/>
            <w:tcMar>
              <w:top w:w="100" w:type="dxa"/>
              <w:left w:w="100" w:type="dxa"/>
              <w:bottom w:w="100" w:type="dxa"/>
              <w:right w:w="100" w:type="dxa"/>
            </w:tcMar>
          </w:tcPr>
          <w:p w14:paraId="00D005AB" w14:textId="77777777" w:rsidR="009A2013" w:rsidRDefault="00000000">
            <w:pPr>
              <w:widowControl w:val="0"/>
              <w:pBdr>
                <w:top w:val="nil"/>
                <w:left w:val="nil"/>
                <w:bottom w:val="nil"/>
                <w:right w:val="nil"/>
                <w:between w:val="nil"/>
              </w:pBdr>
              <w:jc w:val="center"/>
              <w:rPr>
                <w:b/>
                <w:sz w:val="24"/>
                <w:szCs w:val="24"/>
              </w:rPr>
            </w:pPr>
            <w:r>
              <w:rPr>
                <w:b/>
                <w:sz w:val="24"/>
                <w:szCs w:val="24"/>
              </w:rPr>
              <w:t>DATA</w:t>
            </w:r>
          </w:p>
        </w:tc>
        <w:tc>
          <w:tcPr>
            <w:tcW w:w="2257" w:type="dxa"/>
            <w:shd w:val="clear" w:color="auto" w:fill="auto"/>
            <w:tcMar>
              <w:top w:w="100" w:type="dxa"/>
              <w:left w:w="100" w:type="dxa"/>
              <w:bottom w:w="100" w:type="dxa"/>
              <w:right w:w="100" w:type="dxa"/>
            </w:tcMar>
          </w:tcPr>
          <w:p w14:paraId="47760FC4" w14:textId="77777777" w:rsidR="009A2013" w:rsidRDefault="00000000">
            <w:pPr>
              <w:widowControl w:val="0"/>
              <w:pBdr>
                <w:top w:val="nil"/>
                <w:left w:val="nil"/>
                <w:bottom w:val="nil"/>
                <w:right w:val="nil"/>
                <w:between w:val="nil"/>
              </w:pBdr>
              <w:jc w:val="center"/>
              <w:rPr>
                <w:b/>
                <w:sz w:val="24"/>
                <w:szCs w:val="24"/>
              </w:rPr>
            </w:pPr>
            <w:r>
              <w:rPr>
                <w:b/>
                <w:sz w:val="24"/>
                <w:szCs w:val="24"/>
              </w:rPr>
              <w:t xml:space="preserve">VERSÃO </w:t>
            </w:r>
          </w:p>
        </w:tc>
        <w:tc>
          <w:tcPr>
            <w:tcW w:w="2257" w:type="dxa"/>
            <w:shd w:val="clear" w:color="auto" w:fill="auto"/>
            <w:tcMar>
              <w:top w:w="100" w:type="dxa"/>
              <w:left w:w="100" w:type="dxa"/>
              <w:bottom w:w="100" w:type="dxa"/>
              <w:right w:w="100" w:type="dxa"/>
            </w:tcMar>
          </w:tcPr>
          <w:p w14:paraId="1747B736" w14:textId="77777777" w:rsidR="009A2013" w:rsidRDefault="00000000">
            <w:pPr>
              <w:widowControl w:val="0"/>
              <w:pBdr>
                <w:top w:val="nil"/>
                <w:left w:val="nil"/>
                <w:bottom w:val="nil"/>
                <w:right w:val="nil"/>
                <w:between w:val="nil"/>
              </w:pBdr>
              <w:jc w:val="center"/>
              <w:rPr>
                <w:b/>
                <w:sz w:val="24"/>
                <w:szCs w:val="24"/>
              </w:rPr>
            </w:pPr>
            <w:r>
              <w:rPr>
                <w:b/>
                <w:sz w:val="24"/>
                <w:szCs w:val="24"/>
              </w:rPr>
              <w:t>DESCRIÇÃO</w:t>
            </w:r>
          </w:p>
        </w:tc>
        <w:tc>
          <w:tcPr>
            <w:tcW w:w="2257" w:type="dxa"/>
            <w:shd w:val="clear" w:color="auto" w:fill="auto"/>
            <w:tcMar>
              <w:top w:w="100" w:type="dxa"/>
              <w:left w:w="100" w:type="dxa"/>
              <w:bottom w:w="100" w:type="dxa"/>
              <w:right w:w="100" w:type="dxa"/>
            </w:tcMar>
          </w:tcPr>
          <w:p w14:paraId="354C4BDD" w14:textId="77777777" w:rsidR="009A2013" w:rsidRDefault="00000000">
            <w:pPr>
              <w:widowControl w:val="0"/>
              <w:pBdr>
                <w:top w:val="nil"/>
                <w:left w:val="nil"/>
                <w:bottom w:val="nil"/>
                <w:right w:val="nil"/>
                <w:between w:val="nil"/>
              </w:pBdr>
              <w:jc w:val="center"/>
              <w:rPr>
                <w:b/>
                <w:sz w:val="24"/>
                <w:szCs w:val="24"/>
              </w:rPr>
            </w:pPr>
            <w:r>
              <w:rPr>
                <w:b/>
                <w:sz w:val="24"/>
                <w:szCs w:val="24"/>
              </w:rPr>
              <w:t>AUTOR</w:t>
            </w:r>
          </w:p>
        </w:tc>
      </w:tr>
      <w:tr w:rsidR="009A2013" w14:paraId="7C8591E7" w14:textId="77777777">
        <w:tc>
          <w:tcPr>
            <w:tcW w:w="2257" w:type="dxa"/>
            <w:shd w:val="clear" w:color="auto" w:fill="auto"/>
            <w:tcMar>
              <w:top w:w="100" w:type="dxa"/>
              <w:left w:w="100" w:type="dxa"/>
              <w:bottom w:w="100" w:type="dxa"/>
              <w:right w:w="100" w:type="dxa"/>
            </w:tcMar>
          </w:tcPr>
          <w:p w14:paraId="6D8D274C" w14:textId="77777777" w:rsidR="009A2013" w:rsidRDefault="00000000">
            <w:pPr>
              <w:widowControl w:val="0"/>
              <w:pBdr>
                <w:top w:val="nil"/>
                <w:left w:val="nil"/>
                <w:bottom w:val="nil"/>
                <w:right w:val="nil"/>
                <w:between w:val="nil"/>
              </w:pBdr>
              <w:jc w:val="center"/>
              <w:rPr>
                <w:sz w:val="24"/>
                <w:szCs w:val="24"/>
              </w:rPr>
            </w:pPr>
            <w:r>
              <w:rPr>
                <w:sz w:val="24"/>
                <w:szCs w:val="24"/>
              </w:rPr>
              <w:t>13/02/2025</w:t>
            </w:r>
          </w:p>
        </w:tc>
        <w:tc>
          <w:tcPr>
            <w:tcW w:w="2257" w:type="dxa"/>
            <w:shd w:val="clear" w:color="auto" w:fill="auto"/>
            <w:tcMar>
              <w:top w:w="100" w:type="dxa"/>
              <w:left w:w="100" w:type="dxa"/>
              <w:bottom w:w="100" w:type="dxa"/>
              <w:right w:w="100" w:type="dxa"/>
            </w:tcMar>
          </w:tcPr>
          <w:p w14:paraId="5B2979AE" w14:textId="77777777" w:rsidR="009A2013" w:rsidRDefault="00000000">
            <w:pPr>
              <w:widowControl w:val="0"/>
              <w:pBdr>
                <w:top w:val="nil"/>
                <w:left w:val="nil"/>
                <w:bottom w:val="nil"/>
                <w:right w:val="nil"/>
                <w:between w:val="nil"/>
              </w:pBdr>
              <w:jc w:val="center"/>
              <w:rPr>
                <w:sz w:val="24"/>
                <w:szCs w:val="24"/>
              </w:rPr>
            </w:pPr>
            <w:r>
              <w:rPr>
                <w:sz w:val="24"/>
                <w:szCs w:val="24"/>
              </w:rPr>
              <w:t>0.1</w:t>
            </w:r>
          </w:p>
        </w:tc>
        <w:tc>
          <w:tcPr>
            <w:tcW w:w="2257" w:type="dxa"/>
            <w:shd w:val="clear" w:color="auto" w:fill="auto"/>
            <w:tcMar>
              <w:top w:w="100" w:type="dxa"/>
              <w:left w:w="100" w:type="dxa"/>
              <w:bottom w:w="100" w:type="dxa"/>
              <w:right w:w="100" w:type="dxa"/>
            </w:tcMar>
          </w:tcPr>
          <w:p w14:paraId="612DF7C7" w14:textId="77777777" w:rsidR="009A2013" w:rsidRDefault="00000000">
            <w:pPr>
              <w:widowControl w:val="0"/>
              <w:pBdr>
                <w:top w:val="nil"/>
                <w:left w:val="nil"/>
                <w:bottom w:val="nil"/>
                <w:right w:val="nil"/>
                <w:between w:val="nil"/>
              </w:pBdr>
              <w:jc w:val="center"/>
              <w:rPr>
                <w:sz w:val="24"/>
                <w:szCs w:val="24"/>
              </w:rPr>
            </w:pPr>
            <w:r>
              <w:rPr>
                <w:sz w:val="24"/>
                <w:szCs w:val="24"/>
              </w:rPr>
              <w:t>Palestra sobre o Projeto Integrador</w:t>
            </w:r>
          </w:p>
        </w:tc>
        <w:tc>
          <w:tcPr>
            <w:tcW w:w="2257" w:type="dxa"/>
            <w:shd w:val="clear" w:color="auto" w:fill="auto"/>
            <w:tcMar>
              <w:top w:w="100" w:type="dxa"/>
              <w:left w:w="100" w:type="dxa"/>
              <w:bottom w:w="100" w:type="dxa"/>
              <w:right w:w="100" w:type="dxa"/>
            </w:tcMar>
          </w:tcPr>
          <w:p w14:paraId="3B8778E4" w14:textId="77777777" w:rsidR="009A2013" w:rsidRDefault="00000000">
            <w:pPr>
              <w:widowControl w:val="0"/>
              <w:pBdr>
                <w:top w:val="nil"/>
                <w:left w:val="nil"/>
                <w:bottom w:val="nil"/>
                <w:right w:val="nil"/>
                <w:between w:val="nil"/>
              </w:pBdr>
              <w:jc w:val="center"/>
              <w:rPr>
                <w:sz w:val="24"/>
                <w:szCs w:val="24"/>
              </w:rPr>
            </w:pPr>
            <w:r>
              <w:rPr>
                <w:sz w:val="24"/>
                <w:szCs w:val="24"/>
              </w:rPr>
              <w:t>Bruno Albefaro</w:t>
            </w:r>
          </w:p>
          <w:p w14:paraId="5735965F" w14:textId="77777777" w:rsidR="009A2013" w:rsidRDefault="00000000">
            <w:pPr>
              <w:widowControl w:val="0"/>
              <w:pBdr>
                <w:top w:val="nil"/>
                <w:left w:val="nil"/>
                <w:bottom w:val="nil"/>
                <w:right w:val="nil"/>
                <w:between w:val="nil"/>
              </w:pBdr>
              <w:jc w:val="center"/>
              <w:rPr>
                <w:sz w:val="24"/>
                <w:szCs w:val="24"/>
              </w:rPr>
            </w:pPr>
            <w:r>
              <w:rPr>
                <w:sz w:val="24"/>
                <w:szCs w:val="24"/>
              </w:rPr>
              <w:t>Gabriel Fontes</w:t>
            </w:r>
          </w:p>
          <w:p w14:paraId="3DD6A8A8" w14:textId="77777777" w:rsidR="009A2013" w:rsidRDefault="00000000">
            <w:pPr>
              <w:widowControl w:val="0"/>
              <w:pBdr>
                <w:top w:val="nil"/>
                <w:left w:val="nil"/>
                <w:bottom w:val="nil"/>
                <w:right w:val="nil"/>
                <w:between w:val="nil"/>
              </w:pBdr>
              <w:jc w:val="center"/>
              <w:rPr>
                <w:sz w:val="24"/>
                <w:szCs w:val="24"/>
              </w:rPr>
            </w:pPr>
            <w:r>
              <w:rPr>
                <w:sz w:val="24"/>
                <w:szCs w:val="24"/>
              </w:rPr>
              <w:t>Gabriella Maris</w:t>
            </w:r>
          </w:p>
          <w:p w14:paraId="6F110F51" w14:textId="77777777" w:rsidR="009A2013" w:rsidRDefault="00000000">
            <w:pPr>
              <w:widowControl w:val="0"/>
              <w:pBdr>
                <w:top w:val="nil"/>
                <w:left w:val="nil"/>
                <w:bottom w:val="nil"/>
                <w:right w:val="nil"/>
                <w:between w:val="nil"/>
              </w:pBdr>
              <w:jc w:val="center"/>
              <w:rPr>
                <w:sz w:val="24"/>
                <w:szCs w:val="24"/>
              </w:rPr>
            </w:pPr>
            <w:r>
              <w:rPr>
                <w:sz w:val="24"/>
                <w:szCs w:val="24"/>
              </w:rPr>
              <w:t>João Victor Diamon</w:t>
            </w:r>
          </w:p>
        </w:tc>
      </w:tr>
      <w:tr w:rsidR="009A2013" w14:paraId="4E578A92" w14:textId="77777777">
        <w:tc>
          <w:tcPr>
            <w:tcW w:w="2257" w:type="dxa"/>
            <w:shd w:val="clear" w:color="auto" w:fill="auto"/>
            <w:tcMar>
              <w:top w:w="100" w:type="dxa"/>
              <w:left w:w="100" w:type="dxa"/>
              <w:bottom w:w="100" w:type="dxa"/>
              <w:right w:w="100" w:type="dxa"/>
            </w:tcMar>
          </w:tcPr>
          <w:p w14:paraId="2B3B584F" w14:textId="77777777" w:rsidR="009A2013" w:rsidRDefault="00000000">
            <w:pPr>
              <w:widowControl w:val="0"/>
              <w:pBdr>
                <w:top w:val="nil"/>
                <w:left w:val="nil"/>
                <w:bottom w:val="nil"/>
                <w:right w:val="nil"/>
                <w:between w:val="nil"/>
              </w:pBdr>
              <w:jc w:val="center"/>
              <w:rPr>
                <w:sz w:val="24"/>
                <w:szCs w:val="24"/>
              </w:rPr>
            </w:pPr>
            <w:r>
              <w:rPr>
                <w:sz w:val="24"/>
                <w:szCs w:val="24"/>
              </w:rPr>
              <w:t>20/02/2025</w:t>
            </w:r>
          </w:p>
        </w:tc>
        <w:tc>
          <w:tcPr>
            <w:tcW w:w="2257" w:type="dxa"/>
            <w:shd w:val="clear" w:color="auto" w:fill="auto"/>
            <w:tcMar>
              <w:top w:w="100" w:type="dxa"/>
              <w:left w:w="100" w:type="dxa"/>
              <w:bottom w:w="100" w:type="dxa"/>
              <w:right w:w="100" w:type="dxa"/>
            </w:tcMar>
          </w:tcPr>
          <w:p w14:paraId="1EB79F40" w14:textId="77777777" w:rsidR="009A2013" w:rsidRDefault="00000000">
            <w:pPr>
              <w:widowControl w:val="0"/>
              <w:pBdr>
                <w:top w:val="nil"/>
                <w:left w:val="nil"/>
                <w:bottom w:val="nil"/>
                <w:right w:val="nil"/>
                <w:between w:val="nil"/>
              </w:pBdr>
              <w:jc w:val="center"/>
              <w:rPr>
                <w:sz w:val="24"/>
                <w:szCs w:val="24"/>
              </w:rPr>
            </w:pPr>
            <w:r>
              <w:rPr>
                <w:sz w:val="24"/>
                <w:szCs w:val="24"/>
              </w:rPr>
              <w:t>0.2</w:t>
            </w:r>
          </w:p>
        </w:tc>
        <w:tc>
          <w:tcPr>
            <w:tcW w:w="2257" w:type="dxa"/>
            <w:shd w:val="clear" w:color="auto" w:fill="auto"/>
            <w:tcMar>
              <w:top w:w="100" w:type="dxa"/>
              <w:left w:w="100" w:type="dxa"/>
              <w:bottom w:w="100" w:type="dxa"/>
              <w:right w:w="100" w:type="dxa"/>
            </w:tcMar>
          </w:tcPr>
          <w:p w14:paraId="056517D8" w14:textId="77777777" w:rsidR="009A2013" w:rsidRDefault="00000000">
            <w:pPr>
              <w:widowControl w:val="0"/>
              <w:pBdr>
                <w:top w:val="nil"/>
                <w:left w:val="nil"/>
                <w:bottom w:val="nil"/>
                <w:right w:val="nil"/>
                <w:between w:val="nil"/>
              </w:pBdr>
              <w:jc w:val="center"/>
              <w:rPr>
                <w:sz w:val="24"/>
                <w:szCs w:val="24"/>
              </w:rPr>
            </w:pPr>
            <w:r>
              <w:rPr>
                <w:sz w:val="24"/>
                <w:szCs w:val="24"/>
              </w:rPr>
              <w:t>Formação da equipe</w:t>
            </w:r>
          </w:p>
        </w:tc>
        <w:tc>
          <w:tcPr>
            <w:tcW w:w="2257" w:type="dxa"/>
            <w:shd w:val="clear" w:color="auto" w:fill="auto"/>
            <w:tcMar>
              <w:top w:w="100" w:type="dxa"/>
              <w:left w:w="100" w:type="dxa"/>
              <w:bottom w:w="100" w:type="dxa"/>
              <w:right w:w="100" w:type="dxa"/>
            </w:tcMar>
          </w:tcPr>
          <w:p w14:paraId="125078C9" w14:textId="77777777" w:rsidR="009A2013" w:rsidRDefault="00000000">
            <w:pPr>
              <w:widowControl w:val="0"/>
              <w:jc w:val="center"/>
              <w:rPr>
                <w:sz w:val="24"/>
                <w:szCs w:val="24"/>
              </w:rPr>
            </w:pPr>
            <w:r>
              <w:rPr>
                <w:sz w:val="24"/>
                <w:szCs w:val="24"/>
              </w:rPr>
              <w:t>Bruno Albefaro</w:t>
            </w:r>
          </w:p>
          <w:p w14:paraId="34367D27" w14:textId="77777777" w:rsidR="009A2013" w:rsidRDefault="00000000">
            <w:pPr>
              <w:widowControl w:val="0"/>
              <w:jc w:val="center"/>
              <w:rPr>
                <w:sz w:val="24"/>
                <w:szCs w:val="24"/>
              </w:rPr>
            </w:pPr>
            <w:r>
              <w:rPr>
                <w:sz w:val="24"/>
                <w:szCs w:val="24"/>
              </w:rPr>
              <w:t>Gabriel Fontes</w:t>
            </w:r>
          </w:p>
          <w:p w14:paraId="296C1B9C" w14:textId="77777777" w:rsidR="009A2013" w:rsidRDefault="00000000">
            <w:pPr>
              <w:widowControl w:val="0"/>
              <w:jc w:val="center"/>
              <w:rPr>
                <w:sz w:val="24"/>
                <w:szCs w:val="24"/>
              </w:rPr>
            </w:pPr>
            <w:r>
              <w:rPr>
                <w:sz w:val="24"/>
                <w:szCs w:val="24"/>
              </w:rPr>
              <w:t>Gabriella Maris</w:t>
            </w:r>
          </w:p>
          <w:p w14:paraId="336BEC5D" w14:textId="77777777" w:rsidR="009A2013" w:rsidRDefault="00000000">
            <w:pPr>
              <w:widowControl w:val="0"/>
              <w:jc w:val="center"/>
              <w:rPr>
                <w:sz w:val="24"/>
                <w:szCs w:val="24"/>
              </w:rPr>
            </w:pPr>
            <w:r>
              <w:rPr>
                <w:sz w:val="24"/>
                <w:szCs w:val="24"/>
              </w:rPr>
              <w:t>João Victor Diamon</w:t>
            </w:r>
          </w:p>
        </w:tc>
      </w:tr>
      <w:tr w:rsidR="009A2013" w14:paraId="73117A6A" w14:textId="77777777">
        <w:tc>
          <w:tcPr>
            <w:tcW w:w="2257" w:type="dxa"/>
            <w:shd w:val="clear" w:color="auto" w:fill="auto"/>
            <w:tcMar>
              <w:top w:w="100" w:type="dxa"/>
              <w:left w:w="100" w:type="dxa"/>
              <w:bottom w:w="100" w:type="dxa"/>
              <w:right w:w="100" w:type="dxa"/>
            </w:tcMar>
          </w:tcPr>
          <w:p w14:paraId="0F6BD444" w14:textId="77777777" w:rsidR="009A2013" w:rsidRDefault="00000000">
            <w:pPr>
              <w:widowControl w:val="0"/>
              <w:pBdr>
                <w:top w:val="nil"/>
                <w:left w:val="nil"/>
                <w:bottom w:val="nil"/>
                <w:right w:val="nil"/>
                <w:between w:val="nil"/>
              </w:pBdr>
              <w:jc w:val="center"/>
              <w:rPr>
                <w:sz w:val="24"/>
                <w:szCs w:val="24"/>
              </w:rPr>
            </w:pPr>
            <w:r>
              <w:rPr>
                <w:sz w:val="24"/>
                <w:szCs w:val="24"/>
              </w:rPr>
              <w:t>27/02/2025</w:t>
            </w:r>
          </w:p>
        </w:tc>
        <w:tc>
          <w:tcPr>
            <w:tcW w:w="2257" w:type="dxa"/>
            <w:shd w:val="clear" w:color="auto" w:fill="auto"/>
            <w:tcMar>
              <w:top w:w="100" w:type="dxa"/>
              <w:left w:w="100" w:type="dxa"/>
              <w:bottom w:w="100" w:type="dxa"/>
              <w:right w:w="100" w:type="dxa"/>
            </w:tcMar>
          </w:tcPr>
          <w:p w14:paraId="36BAE449" w14:textId="77777777" w:rsidR="009A2013" w:rsidRDefault="00000000">
            <w:pPr>
              <w:widowControl w:val="0"/>
              <w:pBdr>
                <w:top w:val="nil"/>
                <w:left w:val="nil"/>
                <w:bottom w:val="nil"/>
                <w:right w:val="nil"/>
                <w:between w:val="nil"/>
              </w:pBdr>
              <w:jc w:val="center"/>
              <w:rPr>
                <w:sz w:val="24"/>
                <w:szCs w:val="24"/>
              </w:rPr>
            </w:pPr>
            <w:r>
              <w:rPr>
                <w:sz w:val="24"/>
                <w:szCs w:val="24"/>
              </w:rPr>
              <w:t>0.3</w:t>
            </w:r>
          </w:p>
        </w:tc>
        <w:tc>
          <w:tcPr>
            <w:tcW w:w="2257" w:type="dxa"/>
            <w:shd w:val="clear" w:color="auto" w:fill="auto"/>
            <w:tcMar>
              <w:top w:w="100" w:type="dxa"/>
              <w:left w:w="100" w:type="dxa"/>
              <w:bottom w:w="100" w:type="dxa"/>
              <w:right w:w="100" w:type="dxa"/>
            </w:tcMar>
          </w:tcPr>
          <w:p w14:paraId="3AD4851C" w14:textId="77777777" w:rsidR="009A2013" w:rsidRDefault="00000000">
            <w:pPr>
              <w:widowControl w:val="0"/>
              <w:pBdr>
                <w:top w:val="nil"/>
                <w:left w:val="nil"/>
                <w:bottom w:val="nil"/>
                <w:right w:val="nil"/>
                <w:between w:val="nil"/>
              </w:pBdr>
              <w:jc w:val="center"/>
              <w:rPr>
                <w:sz w:val="24"/>
                <w:szCs w:val="24"/>
              </w:rPr>
            </w:pPr>
            <w:r>
              <w:rPr>
                <w:sz w:val="24"/>
                <w:szCs w:val="24"/>
              </w:rPr>
              <w:t>Apresentação das ODS</w:t>
            </w:r>
          </w:p>
        </w:tc>
        <w:tc>
          <w:tcPr>
            <w:tcW w:w="2257" w:type="dxa"/>
            <w:shd w:val="clear" w:color="auto" w:fill="auto"/>
            <w:tcMar>
              <w:top w:w="100" w:type="dxa"/>
              <w:left w:w="100" w:type="dxa"/>
              <w:bottom w:w="100" w:type="dxa"/>
              <w:right w:w="100" w:type="dxa"/>
            </w:tcMar>
          </w:tcPr>
          <w:p w14:paraId="06034CAE" w14:textId="77777777" w:rsidR="009A2013" w:rsidRDefault="00000000">
            <w:pPr>
              <w:widowControl w:val="0"/>
              <w:pBdr>
                <w:top w:val="nil"/>
                <w:left w:val="nil"/>
                <w:bottom w:val="nil"/>
                <w:right w:val="nil"/>
                <w:between w:val="nil"/>
              </w:pBdr>
              <w:jc w:val="center"/>
              <w:rPr>
                <w:sz w:val="24"/>
                <w:szCs w:val="24"/>
              </w:rPr>
            </w:pPr>
            <w:r>
              <w:rPr>
                <w:sz w:val="24"/>
                <w:szCs w:val="24"/>
              </w:rPr>
              <w:t xml:space="preserve">Beatriz Prates </w:t>
            </w:r>
          </w:p>
          <w:p w14:paraId="47A169F4" w14:textId="77777777" w:rsidR="009A2013" w:rsidRDefault="00000000">
            <w:pPr>
              <w:widowControl w:val="0"/>
              <w:jc w:val="center"/>
              <w:rPr>
                <w:sz w:val="24"/>
                <w:szCs w:val="24"/>
              </w:rPr>
            </w:pPr>
            <w:r>
              <w:rPr>
                <w:sz w:val="24"/>
                <w:szCs w:val="24"/>
              </w:rPr>
              <w:t>Bruno Albefaro</w:t>
            </w:r>
          </w:p>
          <w:p w14:paraId="166A9F11" w14:textId="77777777" w:rsidR="009A2013" w:rsidRDefault="00000000">
            <w:pPr>
              <w:widowControl w:val="0"/>
              <w:jc w:val="center"/>
              <w:rPr>
                <w:sz w:val="24"/>
                <w:szCs w:val="24"/>
              </w:rPr>
            </w:pPr>
            <w:r>
              <w:rPr>
                <w:sz w:val="24"/>
                <w:szCs w:val="24"/>
              </w:rPr>
              <w:t>Gabriel Fontes</w:t>
            </w:r>
          </w:p>
          <w:p w14:paraId="13651875" w14:textId="77777777" w:rsidR="009A2013" w:rsidRDefault="00000000">
            <w:pPr>
              <w:widowControl w:val="0"/>
              <w:jc w:val="center"/>
              <w:rPr>
                <w:sz w:val="24"/>
                <w:szCs w:val="24"/>
              </w:rPr>
            </w:pPr>
            <w:r>
              <w:rPr>
                <w:sz w:val="24"/>
                <w:szCs w:val="24"/>
              </w:rPr>
              <w:t>Gabriella Maris</w:t>
            </w:r>
          </w:p>
          <w:p w14:paraId="28680CB5" w14:textId="77777777" w:rsidR="009A2013" w:rsidRDefault="00000000">
            <w:pPr>
              <w:widowControl w:val="0"/>
              <w:jc w:val="center"/>
              <w:rPr>
                <w:sz w:val="24"/>
                <w:szCs w:val="24"/>
              </w:rPr>
            </w:pPr>
            <w:r>
              <w:rPr>
                <w:sz w:val="24"/>
                <w:szCs w:val="24"/>
              </w:rPr>
              <w:t>Guilherme Coelho</w:t>
            </w:r>
          </w:p>
          <w:p w14:paraId="3ABC4B2E" w14:textId="77777777" w:rsidR="009A2013" w:rsidRDefault="00000000">
            <w:pPr>
              <w:widowControl w:val="0"/>
              <w:jc w:val="center"/>
              <w:rPr>
                <w:sz w:val="24"/>
                <w:szCs w:val="24"/>
              </w:rPr>
            </w:pPr>
            <w:r>
              <w:rPr>
                <w:sz w:val="24"/>
                <w:szCs w:val="24"/>
              </w:rPr>
              <w:t>Jennifer Pires</w:t>
            </w:r>
          </w:p>
          <w:p w14:paraId="649CEBDD" w14:textId="77777777" w:rsidR="009A2013" w:rsidRDefault="009A2013">
            <w:pPr>
              <w:widowControl w:val="0"/>
              <w:pBdr>
                <w:top w:val="nil"/>
                <w:left w:val="nil"/>
                <w:bottom w:val="nil"/>
                <w:right w:val="nil"/>
                <w:between w:val="nil"/>
              </w:pBdr>
              <w:jc w:val="center"/>
              <w:rPr>
                <w:sz w:val="24"/>
                <w:szCs w:val="24"/>
              </w:rPr>
            </w:pPr>
          </w:p>
        </w:tc>
      </w:tr>
      <w:tr w:rsidR="009A2013" w14:paraId="53669A1C" w14:textId="77777777">
        <w:tc>
          <w:tcPr>
            <w:tcW w:w="2257" w:type="dxa"/>
            <w:shd w:val="clear" w:color="auto" w:fill="auto"/>
            <w:tcMar>
              <w:top w:w="100" w:type="dxa"/>
              <w:left w:w="100" w:type="dxa"/>
              <w:bottom w:w="100" w:type="dxa"/>
              <w:right w:w="100" w:type="dxa"/>
            </w:tcMar>
          </w:tcPr>
          <w:p w14:paraId="00921B63" w14:textId="77777777" w:rsidR="009A2013" w:rsidRDefault="00000000">
            <w:pPr>
              <w:widowControl w:val="0"/>
              <w:pBdr>
                <w:top w:val="nil"/>
                <w:left w:val="nil"/>
                <w:bottom w:val="nil"/>
                <w:right w:val="nil"/>
                <w:between w:val="nil"/>
              </w:pBdr>
              <w:jc w:val="center"/>
              <w:rPr>
                <w:sz w:val="24"/>
                <w:szCs w:val="24"/>
              </w:rPr>
            </w:pPr>
            <w:r>
              <w:rPr>
                <w:sz w:val="24"/>
                <w:szCs w:val="24"/>
              </w:rPr>
              <w:t>27/02/2025</w:t>
            </w:r>
          </w:p>
        </w:tc>
        <w:tc>
          <w:tcPr>
            <w:tcW w:w="2257" w:type="dxa"/>
            <w:shd w:val="clear" w:color="auto" w:fill="auto"/>
            <w:tcMar>
              <w:top w:w="100" w:type="dxa"/>
              <w:left w:w="100" w:type="dxa"/>
              <w:bottom w:w="100" w:type="dxa"/>
              <w:right w:w="100" w:type="dxa"/>
            </w:tcMar>
          </w:tcPr>
          <w:p w14:paraId="00316795" w14:textId="77777777" w:rsidR="009A2013" w:rsidRDefault="00000000">
            <w:pPr>
              <w:widowControl w:val="0"/>
              <w:pBdr>
                <w:top w:val="nil"/>
                <w:left w:val="nil"/>
                <w:bottom w:val="nil"/>
                <w:right w:val="nil"/>
                <w:between w:val="nil"/>
              </w:pBdr>
              <w:jc w:val="center"/>
              <w:rPr>
                <w:sz w:val="24"/>
                <w:szCs w:val="24"/>
              </w:rPr>
            </w:pPr>
            <w:r>
              <w:rPr>
                <w:sz w:val="24"/>
                <w:szCs w:val="24"/>
              </w:rPr>
              <w:t>0.4</w:t>
            </w:r>
          </w:p>
        </w:tc>
        <w:tc>
          <w:tcPr>
            <w:tcW w:w="2257" w:type="dxa"/>
            <w:shd w:val="clear" w:color="auto" w:fill="auto"/>
            <w:tcMar>
              <w:top w:w="100" w:type="dxa"/>
              <w:left w:w="100" w:type="dxa"/>
              <w:bottom w:w="100" w:type="dxa"/>
              <w:right w:w="100" w:type="dxa"/>
            </w:tcMar>
          </w:tcPr>
          <w:p w14:paraId="025F5E9B" w14:textId="77777777" w:rsidR="009A2013" w:rsidRDefault="00000000">
            <w:pPr>
              <w:widowControl w:val="0"/>
              <w:pBdr>
                <w:top w:val="nil"/>
                <w:left w:val="nil"/>
                <w:bottom w:val="nil"/>
                <w:right w:val="nil"/>
                <w:between w:val="nil"/>
              </w:pBdr>
              <w:jc w:val="center"/>
              <w:rPr>
                <w:sz w:val="24"/>
                <w:szCs w:val="24"/>
              </w:rPr>
            </w:pPr>
            <w:r>
              <w:rPr>
                <w:sz w:val="24"/>
                <w:szCs w:val="24"/>
              </w:rPr>
              <w:t>Escolha do tema</w:t>
            </w:r>
          </w:p>
        </w:tc>
        <w:tc>
          <w:tcPr>
            <w:tcW w:w="2257" w:type="dxa"/>
            <w:shd w:val="clear" w:color="auto" w:fill="auto"/>
            <w:tcMar>
              <w:top w:w="100" w:type="dxa"/>
              <w:left w:w="100" w:type="dxa"/>
              <w:bottom w:w="100" w:type="dxa"/>
              <w:right w:w="100" w:type="dxa"/>
            </w:tcMar>
          </w:tcPr>
          <w:p w14:paraId="1FBD0403" w14:textId="77777777" w:rsidR="009A2013" w:rsidRDefault="00000000">
            <w:pPr>
              <w:widowControl w:val="0"/>
              <w:jc w:val="center"/>
              <w:rPr>
                <w:sz w:val="24"/>
                <w:szCs w:val="24"/>
              </w:rPr>
            </w:pPr>
            <w:r>
              <w:rPr>
                <w:sz w:val="24"/>
                <w:szCs w:val="24"/>
              </w:rPr>
              <w:t xml:space="preserve">Beatriz Prates </w:t>
            </w:r>
          </w:p>
          <w:p w14:paraId="314FAECC" w14:textId="77777777" w:rsidR="009A2013" w:rsidRDefault="00000000">
            <w:pPr>
              <w:widowControl w:val="0"/>
              <w:jc w:val="center"/>
              <w:rPr>
                <w:sz w:val="24"/>
                <w:szCs w:val="24"/>
              </w:rPr>
            </w:pPr>
            <w:r>
              <w:rPr>
                <w:sz w:val="24"/>
                <w:szCs w:val="24"/>
              </w:rPr>
              <w:t>Bruno Albefaro</w:t>
            </w:r>
          </w:p>
          <w:p w14:paraId="58F19B6E" w14:textId="77777777" w:rsidR="009A2013" w:rsidRDefault="00000000">
            <w:pPr>
              <w:widowControl w:val="0"/>
              <w:jc w:val="center"/>
              <w:rPr>
                <w:sz w:val="24"/>
                <w:szCs w:val="24"/>
              </w:rPr>
            </w:pPr>
            <w:r>
              <w:rPr>
                <w:sz w:val="24"/>
                <w:szCs w:val="24"/>
              </w:rPr>
              <w:t>Gabriel Fontes</w:t>
            </w:r>
          </w:p>
          <w:p w14:paraId="47E4A433" w14:textId="77777777" w:rsidR="009A2013" w:rsidRDefault="00000000">
            <w:pPr>
              <w:widowControl w:val="0"/>
              <w:jc w:val="center"/>
              <w:rPr>
                <w:sz w:val="24"/>
                <w:szCs w:val="24"/>
              </w:rPr>
            </w:pPr>
            <w:r>
              <w:rPr>
                <w:sz w:val="24"/>
                <w:szCs w:val="24"/>
              </w:rPr>
              <w:t>Gabriella Maris</w:t>
            </w:r>
          </w:p>
          <w:p w14:paraId="297C1F2E" w14:textId="77777777" w:rsidR="009A2013" w:rsidRDefault="00000000">
            <w:pPr>
              <w:widowControl w:val="0"/>
              <w:jc w:val="center"/>
              <w:rPr>
                <w:sz w:val="24"/>
                <w:szCs w:val="24"/>
              </w:rPr>
            </w:pPr>
            <w:r>
              <w:rPr>
                <w:sz w:val="24"/>
                <w:szCs w:val="24"/>
              </w:rPr>
              <w:t>Guilherme Coelho</w:t>
            </w:r>
          </w:p>
          <w:p w14:paraId="19C4FBB5" w14:textId="77777777" w:rsidR="009A2013" w:rsidRDefault="00000000">
            <w:pPr>
              <w:widowControl w:val="0"/>
              <w:jc w:val="center"/>
              <w:rPr>
                <w:sz w:val="24"/>
                <w:szCs w:val="24"/>
              </w:rPr>
            </w:pPr>
            <w:r>
              <w:rPr>
                <w:sz w:val="24"/>
                <w:szCs w:val="24"/>
              </w:rPr>
              <w:t>Jennifer Pires</w:t>
            </w:r>
          </w:p>
          <w:p w14:paraId="34F919FC" w14:textId="77777777" w:rsidR="009A2013" w:rsidRDefault="009A2013">
            <w:pPr>
              <w:widowControl w:val="0"/>
              <w:pBdr>
                <w:top w:val="nil"/>
                <w:left w:val="nil"/>
                <w:bottom w:val="nil"/>
                <w:right w:val="nil"/>
                <w:between w:val="nil"/>
              </w:pBdr>
              <w:jc w:val="center"/>
              <w:rPr>
                <w:b/>
                <w:sz w:val="24"/>
                <w:szCs w:val="24"/>
              </w:rPr>
            </w:pPr>
          </w:p>
        </w:tc>
      </w:tr>
    </w:tbl>
    <w:p w14:paraId="2232FB8A"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180"/>
        <w:rPr>
          <w:b/>
          <w:sz w:val="24"/>
          <w:szCs w:val="24"/>
        </w:rPr>
      </w:pPr>
    </w:p>
    <w:p w14:paraId="18E8AF08"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rPr>
          <w:sz w:val="24"/>
          <w:szCs w:val="24"/>
        </w:rPr>
      </w:pPr>
    </w:p>
    <w:p w14:paraId="311E1FF3" w14:textId="77777777" w:rsidR="0019690A" w:rsidRDefault="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rPr>
          <w:sz w:val="24"/>
          <w:szCs w:val="24"/>
        </w:rPr>
      </w:pPr>
    </w:p>
    <w:p w14:paraId="3A2280E0" w14:textId="77777777" w:rsidR="0019690A" w:rsidRDefault="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rPr>
          <w:sz w:val="24"/>
          <w:szCs w:val="24"/>
        </w:rPr>
      </w:pPr>
    </w:p>
    <w:p w14:paraId="78EF56BD" w14:textId="77777777" w:rsidR="0019690A" w:rsidRDefault="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rPr>
          <w:sz w:val="24"/>
          <w:szCs w:val="24"/>
        </w:rPr>
      </w:pPr>
    </w:p>
    <w:p w14:paraId="72EE43F9" w14:textId="77777777" w:rsidR="009A2013" w:rsidRDefault="009A2013" w:rsidP="009942A0">
      <w:pPr>
        <w:pBdr>
          <w:top w:val="none" w:sz="0" w:space="0" w:color="374151"/>
          <w:left w:val="none" w:sz="0" w:space="0" w:color="374151"/>
          <w:bottom w:val="none" w:sz="0" w:space="0" w:color="374151"/>
          <w:right w:val="none" w:sz="0" w:space="0" w:color="374151"/>
          <w:between w:val="none" w:sz="0" w:space="0" w:color="374151"/>
        </w:pBdr>
        <w:shd w:val="clear" w:color="auto" w:fill="FFFFFF"/>
        <w:rPr>
          <w:sz w:val="24"/>
          <w:szCs w:val="24"/>
        </w:rPr>
      </w:pPr>
    </w:p>
    <w:p w14:paraId="39B2954D"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rPr>
          <w:sz w:val="24"/>
          <w:szCs w:val="24"/>
        </w:rPr>
      </w:pPr>
      <w:r>
        <w:rPr>
          <w:sz w:val="24"/>
          <w:szCs w:val="24"/>
        </w:rPr>
        <w:t xml:space="preserve"> </w:t>
      </w:r>
    </w:p>
    <w:p w14:paraId="61501911" w14:textId="77777777" w:rsidR="0019690A" w:rsidRDefault="0019690A" w:rsidP="009942A0">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pPr>
    </w:p>
    <w:p w14:paraId="0F92711A" w14:textId="77777777" w:rsidR="0019690A" w:rsidRDefault="0019690A" w:rsidP="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pPr>
    </w:p>
    <w:p w14:paraId="630AB792" w14:textId="77777777" w:rsidR="0019690A" w:rsidRDefault="0019690A" w:rsidP="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pPr>
    </w:p>
    <w:p w14:paraId="5500BDFE" w14:textId="77777777" w:rsidR="0019690A" w:rsidRDefault="0019690A" w:rsidP="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pPr>
    </w:p>
    <w:sdt>
      <w:sdtPr>
        <w:id w:val="-1271626427"/>
        <w:docPartObj>
          <w:docPartGallery w:val="Table of Contents"/>
          <w:docPartUnique/>
        </w:docPartObj>
      </w:sdtPr>
      <w:sdtEndPr>
        <w:rPr>
          <w:rFonts w:ascii="Arial" w:eastAsia="Arial" w:hAnsi="Arial" w:cs="Arial"/>
          <w:b/>
          <w:bCs/>
          <w:color w:val="auto"/>
          <w:sz w:val="22"/>
          <w:szCs w:val="22"/>
          <w:lang w:val="pt-PT"/>
        </w:rPr>
      </w:sdtEndPr>
      <w:sdtContent>
        <w:p w14:paraId="5B5615DB" w14:textId="159A4374" w:rsidR="0019690A" w:rsidRDefault="0019690A">
          <w:pPr>
            <w:pStyle w:val="CabealhodoSumrio"/>
          </w:pPr>
          <w:r>
            <w:t>Sumário</w:t>
          </w:r>
        </w:p>
        <w:p w14:paraId="5CEBCAE4" w14:textId="48A8629E" w:rsidR="00D83513" w:rsidRDefault="0019690A">
          <w:pPr>
            <w:pStyle w:val="Sumrio1"/>
            <w:tabs>
              <w:tab w:val="left" w:pos="440"/>
              <w:tab w:val="right" w:leader="dot" w:pos="9019"/>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201357929" w:history="1">
            <w:r w:rsidR="00D83513" w:rsidRPr="00F60FF3">
              <w:rPr>
                <w:rStyle w:val="Hyperlink"/>
                <w:b/>
                <w:bCs/>
                <w:noProof/>
              </w:rPr>
              <w:t>1.</w:t>
            </w:r>
            <w:r w:rsidR="00D83513">
              <w:rPr>
                <w:rFonts w:cstheme="minorBidi"/>
                <w:noProof/>
                <w:kern w:val="2"/>
                <w:sz w:val="24"/>
                <w:szCs w:val="24"/>
                <w14:ligatures w14:val="standardContextual"/>
              </w:rPr>
              <w:tab/>
            </w:r>
            <w:r w:rsidR="00D83513" w:rsidRPr="00F60FF3">
              <w:rPr>
                <w:rStyle w:val="Hyperlink"/>
                <w:b/>
                <w:bCs/>
                <w:noProof/>
              </w:rPr>
              <w:t>Introdução</w:t>
            </w:r>
            <w:r w:rsidR="00D83513">
              <w:rPr>
                <w:noProof/>
                <w:webHidden/>
              </w:rPr>
              <w:tab/>
            </w:r>
            <w:r w:rsidR="00D83513">
              <w:rPr>
                <w:noProof/>
                <w:webHidden/>
              </w:rPr>
              <w:fldChar w:fldCharType="begin"/>
            </w:r>
            <w:r w:rsidR="00D83513">
              <w:rPr>
                <w:noProof/>
                <w:webHidden/>
              </w:rPr>
              <w:instrText xml:space="preserve"> PAGEREF _Toc201357929 \h </w:instrText>
            </w:r>
            <w:r w:rsidR="00D83513">
              <w:rPr>
                <w:noProof/>
                <w:webHidden/>
              </w:rPr>
            </w:r>
            <w:r w:rsidR="00D83513">
              <w:rPr>
                <w:noProof/>
                <w:webHidden/>
              </w:rPr>
              <w:fldChar w:fldCharType="separate"/>
            </w:r>
            <w:r w:rsidR="009942A0">
              <w:rPr>
                <w:noProof/>
                <w:webHidden/>
              </w:rPr>
              <w:t>8</w:t>
            </w:r>
            <w:r w:rsidR="00D83513">
              <w:rPr>
                <w:noProof/>
                <w:webHidden/>
              </w:rPr>
              <w:fldChar w:fldCharType="end"/>
            </w:r>
          </w:hyperlink>
        </w:p>
        <w:p w14:paraId="5CD3737A" w14:textId="1B891DE5" w:rsidR="00D83513" w:rsidRDefault="00D83513">
          <w:pPr>
            <w:pStyle w:val="Sumrio3"/>
            <w:tabs>
              <w:tab w:val="right" w:leader="dot" w:pos="9019"/>
            </w:tabs>
            <w:rPr>
              <w:rFonts w:cstheme="minorBidi"/>
              <w:noProof/>
              <w:kern w:val="2"/>
              <w:sz w:val="24"/>
              <w:szCs w:val="24"/>
              <w14:ligatures w14:val="standardContextual"/>
            </w:rPr>
          </w:pPr>
          <w:hyperlink w:anchor="_Toc201357930" w:history="1">
            <w:r w:rsidRPr="00F60FF3">
              <w:rPr>
                <w:rStyle w:val="Hyperlink"/>
                <w:noProof/>
              </w:rPr>
              <w:t>1.1 Problema</w:t>
            </w:r>
            <w:r>
              <w:rPr>
                <w:noProof/>
                <w:webHidden/>
              </w:rPr>
              <w:tab/>
            </w:r>
            <w:r>
              <w:rPr>
                <w:noProof/>
                <w:webHidden/>
              </w:rPr>
              <w:fldChar w:fldCharType="begin"/>
            </w:r>
            <w:r>
              <w:rPr>
                <w:noProof/>
                <w:webHidden/>
              </w:rPr>
              <w:instrText xml:space="preserve"> PAGEREF _Toc201357930 \h </w:instrText>
            </w:r>
            <w:r>
              <w:rPr>
                <w:noProof/>
                <w:webHidden/>
              </w:rPr>
            </w:r>
            <w:r>
              <w:rPr>
                <w:noProof/>
                <w:webHidden/>
              </w:rPr>
              <w:fldChar w:fldCharType="separate"/>
            </w:r>
            <w:r w:rsidR="009942A0">
              <w:rPr>
                <w:noProof/>
                <w:webHidden/>
              </w:rPr>
              <w:t>8</w:t>
            </w:r>
            <w:r>
              <w:rPr>
                <w:noProof/>
                <w:webHidden/>
              </w:rPr>
              <w:fldChar w:fldCharType="end"/>
            </w:r>
          </w:hyperlink>
        </w:p>
        <w:p w14:paraId="370209AE" w14:textId="735959FA" w:rsidR="00D83513" w:rsidRDefault="00D83513">
          <w:pPr>
            <w:pStyle w:val="Sumrio3"/>
            <w:tabs>
              <w:tab w:val="right" w:leader="dot" w:pos="9019"/>
            </w:tabs>
            <w:rPr>
              <w:rFonts w:cstheme="minorBidi"/>
              <w:noProof/>
              <w:kern w:val="2"/>
              <w:sz w:val="24"/>
              <w:szCs w:val="24"/>
              <w14:ligatures w14:val="standardContextual"/>
            </w:rPr>
          </w:pPr>
          <w:hyperlink w:anchor="_Toc201357931" w:history="1">
            <w:r w:rsidRPr="00F60FF3">
              <w:rPr>
                <w:rStyle w:val="Hyperlink"/>
                <w:noProof/>
              </w:rPr>
              <w:t>1.2 Contexto</w:t>
            </w:r>
            <w:r>
              <w:rPr>
                <w:noProof/>
                <w:webHidden/>
              </w:rPr>
              <w:tab/>
            </w:r>
            <w:r>
              <w:rPr>
                <w:noProof/>
                <w:webHidden/>
              </w:rPr>
              <w:fldChar w:fldCharType="begin"/>
            </w:r>
            <w:r>
              <w:rPr>
                <w:noProof/>
                <w:webHidden/>
              </w:rPr>
              <w:instrText xml:space="preserve"> PAGEREF _Toc201357931 \h </w:instrText>
            </w:r>
            <w:r>
              <w:rPr>
                <w:noProof/>
                <w:webHidden/>
              </w:rPr>
            </w:r>
            <w:r>
              <w:rPr>
                <w:noProof/>
                <w:webHidden/>
              </w:rPr>
              <w:fldChar w:fldCharType="separate"/>
            </w:r>
            <w:r w:rsidR="009942A0">
              <w:rPr>
                <w:noProof/>
                <w:webHidden/>
              </w:rPr>
              <w:t>9</w:t>
            </w:r>
            <w:r>
              <w:rPr>
                <w:noProof/>
                <w:webHidden/>
              </w:rPr>
              <w:fldChar w:fldCharType="end"/>
            </w:r>
          </w:hyperlink>
        </w:p>
        <w:p w14:paraId="643A2370" w14:textId="690B525F" w:rsidR="00D83513" w:rsidRDefault="00D83513">
          <w:pPr>
            <w:pStyle w:val="Sumrio3"/>
            <w:tabs>
              <w:tab w:val="right" w:leader="dot" w:pos="9019"/>
            </w:tabs>
            <w:rPr>
              <w:rFonts w:cstheme="minorBidi"/>
              <w:noProof/>
              <w:kern w:val="2"/>
              <w:sz w:val="24"/>
              <w:szCs w:val="24"/>
              <w14:ligatures w14:val="standardContextual"/>
            </w:rPr>
          </w:pPr>
          <w:hyperlink w:anchor="_Toc201357932" w:history="1">
            <w:r w:rsidRPr="00F60FF3">
              <w:rPr>
                <w:rStyle w:val="Hyperlink"/>
                <w:noProof/>
              </w:rPr>
              <w:t>1.3 Objetivos</w:t>
            </w:r>
            <w:r>
              <w:rPr>
                <w:noProof/>
                <w:webHidden/>
              </w:rPr>
              <w:tab/>
            </w:r>
            <w:r>
              <w:rPr>
                <w:noProof/>
                <w:webHidden/>
              </w:rPr>
              <w:fldChar w:fldCharType="begin"/>
            </w:r>
            <w:r>
              <w:rPr>
                <w:noProof/>
                <w:webHidden/>
              </w:rPr>
              <w:instrText xml:space="preserve"> PAGEREF _Toc201357932 \h </w:instrText>
            </w:r>
            <w:r>
              <w:rPr>
                <w:noProof/>
                <w:webHidden/>
              </w:rPr>
            </w:r>
            <w:r>
              <w:rPr>
                <w:noProof/>
                <w:webHidden/>
              </w:rPr>
              <w:fldChar w:fldCharType="separate"/>
            </w:r>
            <w:r w:rsidR="009942A0">
              <w:rPr>
                <w:noProof/>
                <w:webHidden/>
              </w:rPr>
              <w:t>9</w:t>
            </w:r>
            <w:r>
              <w:rPr>
                <w:noProof/>
                <w:webHidden/>
              </w:rPr>
              <w:fldChar w:fldCharType="end"/>
            </w:r>
          </w:hyperlink>
        </w:p>
        <w:p w14:paraId="256E679D" w14:textId="01B3140C" w:rsidR="00D83513" w:rsidRDefault="00D83513">
          <w:pPr>
            <w:pStyle w:val="Sumrio3"/>
            <w:tabs>
              <w:tab w:val="right" w:leader="dot" w:pos="9019"/>
            </w:tabs>
            <w:rPr>
              <w:rFonts w:cstheme="minorBidi"/>
              <w:noProof/>
              <w:kern w:val="2"/>
              <w:sz w:val="24"/>
              <w:szCs w:val="24"/>
              <w14:ligatures w14:val="standardContextual"/>
            </w:rPr>
          </w:pPr>
          <w:hyperlink w:anchor="_Toc201357933" w:history="1">
            <w:r w:rsidRPr="00F60FF3">
              <w:rPr>
                <w:rStyle w:val="Hyperlink"/>
                <w:noProof/>
              </w:rPr>
              <w:t>1.4 Metodologia</w:t>
            </w:r>
            <w:r>
              <w:rPr>
                <w:noProof/>
                <w:webHidden/>
              </w:rPr>
              <w:tab/>
            </w:r>
            <w:r>
              <w:rPr>
                <w:noProof/>
                <w:webHidden/>
              </w:rPr>
              <w:fldChar w:fldCharType="begin"/>
            </w:r>
            <w:r>
              <w:rPr>
                <w:noProof/>
                <w:webHidden/>
              </w:rPr>
              <w:instrText xml:space="preserve"> PAGEREF _Toc201357933 \h </w:instrText>
            </w:r>
            <w:r>
              <w:rPr>
                <w:noProof/>
                <w:webHidden/>
              </w:rPr>
            </w:r>
            <w:r>
              <w:rPr>
                <w:noProof/>
                <w:webHidden/>
              </w:rPr>
              <w:fldChar w:fldCharType="separate"/>
            </w:r>
            <w:r w:rsidR="009942A0">
              <w:rPr>
                <w:noProof/>
                <w:webHidden/>
              </w:rPr>
              <w:t>10</w:t>
            </w:r>
            <w:r>
              <w:rPr>
                <w:noProof/>
                <w:webHidden/>
              </w:rPr>
              <w:fldChar w:fldCharType="end"/>
            </w:r>
          </w:hyperlink>
        </w:p>
        <w:p w14:paraId="1789C968" w14:textId="0B0918AF" w:rsidR="00D83513" w:rsidRDefault="00D83513">
          <w:pPr>
            <w:pStyle w:val="Sumrio3"/>
            <w:tabs>
              <w:tab w:val="right" w:leader="dot" w:pos="9019"/>
            </w:tabs>
            <w:rPr>
              <w:rFonts w:cstheme="minorBidi"/>
              <w:noProof/>
              <w:kern w:val="2"/>
              <w:sz w:val="24"/>
              <w:szCs w:val="24"/>
              <w14:ligatures w14:val="standardContextual"/>
            </w:rPr>
          </w:pPr>
          <w:hyperlink w:anchor="_Toc201357934" w:history="1">
            <w:r w:rsidRPr="00F60FF3">
              <w:rPr>
                <w:rStyle w:val="Hyperlink"/>
                <w:noProof/>
              </w:rPr>
              <w:t>1.6 Partes Interessadas (Stakeholders)</w:t>
            </w:r>
            <w:r>
              <w:rPr>
                <w:noProof/>
                <w:webHidden/>
              </w:rPr>
              <w:tab/>
            </w:r>
            <w:r>
              <w:rPr>
                <w:noProof/>
                <w:webHidden/>
              </w:rPr>
              <w:fldChar w:fldCharType="begin"/>
            </w:r>
            <w:r>
              <w:rPr>
                <w:noProof/>
                <w:webHidden/>
              </w:rPr>
              <w:instrText xml:space="preserve"> PAGEREF _Toc201357934 \h </w:instrText>
            </w:r>
            <w:r>
              <w:rPr>
                <w:noProof/>
                <w:webHidden/>
              </w:rPr>
            </w:r>
            <w:r>
              <w:rPr>
                <w:noProof/>
                <w:webHidden/>
              </w:rPr>
              <w:fldChar w:fldCharType="separate"/>
            </w:r>
            <w:r w:rsidR="009942A0">
              <w:rPr>
                <w:noProof/>
                <w:webHidden/>
              </w:rPr>
              <w:t>11</w:t>
            </w:r>
            <w:r>
              <w:rPr>
                <w:noProof/>
                <w:webHidden/>
              </w:rPr>
              <w:fldChar w:fldCharType="end"/>
            </w:r>
          </w:hyperlink>
        </w:p>
        <w:p w14:paraId="1C004651" w14:textId="06A767A2" w:rsidR="00D83513" w:rsidRDefault="00D83513">
          <w:pPr>
            <w:pStyle w:val="Sumrio3"/>
            <w:tabs>
              <w:tab w:val="right" w:leader="dot" w:pos="9019"/>
            </w:tabs>
            <w:rPr>
              <w:rFonts w:cstheme="minorBidi"/>
              <w:noProof/>
              <w:kern w:val="2"/>
              <w:sz w:val="24"/>
              <w:szCs w:val="24"/>
              <w14:ligatures w14:val="standardContextual"/>
            </w:rPr>
          </w:pPr>
          <w:hyperlink w:anchor="_Toc201357935" w:history="1">
            <w:r w:rsidRPr="00F60FF3">
              <w:rPr>
                <w:rStyle w:val="Hyperlink"/>
                <w:noProof/>
              </w:rPr>
              <w:t>1.7 Softwares semelhantes ou concorrentes</w:t>
            </w:r>
            <w:r>
              <w:rPr>
                <w:noProof/>
                <w:webHidden/>
              </w:rPr>
              <w:tab/>
            </w:r>
            <w:r>
              <w:rPr>
                <w:noProof/>
                <w:webHidden/>
              </w:rPr>
              <w:fldChar w:fldCharType="begin"/>
            </w:r>
            <w:r>
              <w:rPr>
                <w:noProof/>
                <w:webHidden/>
              </w:rPr>
              <w:instrText xml:space="preserve"> PAGEREF _Toc201357935 \h </w:instrText>
            </w:r>
            <w:r>
              <w:rPr>
                <w:noProof/>
                <w:webHidden/>
              </w:rPr>
            </w:r>
            <w:r>
              <w:rPr>
                <w:noProof/>
                <w:webHidden/>
              </w:rPr>
              <w:fldChar w:fldCharType="separate"/>
            </w:r>
            <w:r w:rsidR="009942A0">
              <w:rPr>
                <w:noProof/>
                <w:webHidden/>
              </w:rPr>
              <w:t>12</w:t>
            </w:r>
            <w:r>
              <w:rPr>
                <w:noProof/>
                <w:webHidden/>
              </w:rPr>
              <w:fldChar w:fldCharType="end"/>
            </w:r>
          </w:hyperlink>
        </w:p>
        <w:p w14:paraId="5196595B" w14:textId="1EE85023" w:rsidR="00D83513" w:rsidRDefault="00D83513">
          <w:pPr>
            <w:pStyle w:val="Sumrio1"/>
            <w:tabs>
              <w:tab w:val="right" w:leader="dot" w:pos="9019"/>
            </w:tabs>
            <w:rPr>
              <w:rFonts w:cstheme="minorBidi"/>
              <w:noProof/>
              <w:kern w:val="2"/>
              <w:sz w:val="24"/>
              <w:szCs w:val="24"/>
              <w14:ligatures w14:val="standardContextual"/>
            </w:rPr>
          </w:pPr>
          <w:hyperlink w:anchor="_Toc201357936" w:history="1">
            <w:r w:rsidRPr="00F60FF3">
              <w:rPr>
                <w:rStyle w:val="Hyperlink"/>
                <w:b/>
                <w:bCs/>
                <w:noProof/>
              </w:rPr>
              <w:t>2.Levantamento de Requisitos</w:t>
            </w:r>
            <w:r>
              <w:rPr>
                <w:noProof/>
                <w:webHidden/>
              </w:rPr>
              <w:tab/>
            </w:r>
            <w:r>
              <w:rPr>
                <w:noProof/>
                <w:webHidden/>
              </w:rPr>
              <w:fldChar w:fldCharType="begin"/>
            </w:r>
            <w:r>
              <w:rPr>
                <w:noProof/>
                <w:webHidden/>
              </w:rPr>
              <w:instrText xml:space="preserve"> PAGEREF _Toc201357936 \h </w:instrText>
            </w:r>
            <w:r>
              <w:rPr>
                <w:noProof/>
                <w:webHidden/>
              </w:rPr>
            </w:r>
            <w:r>
              <w:rPr>
                <w:noProof/>
                <w:webHidden/>
              </w:rPr>
              <w:fldChar w:fldCharType="separate"/>
            </w:r>
            <w:r w:rsidR="009942A0">
              <w:rPr>
                <w:noProof/>
                <w:webHidden/>
              </w:rPr>
              <w:t>14</w:t>
            </w:r>
            <w:r>
              <w:rPr>
                <w:noProof/>
                <w:webHidden/>
              </w:rPr>
              <w:fldChar w:fldCharType="end"/>
            </w:r>
          </w:hyperlink>
        </w:p>
        <w:p w14:paraId="0FEEE049" w14:textId="14ADC470" w:rsidR="00D83513" w:rsidRDefault="00D83513">
          <w:pPr>
            <w:pStyle w:val="Sumrio3"/>
            <w:tabs>
              <w:tab w:val="right" w:leader="dot" w:pos="9019"/>
            </w:tabs>
            <w:rPr>
              <w:rFonts w:cstheme="minorBidi"/>
              <w:noProof/>
              <w:kern w:val="2"/>
              <w:sz w:val="24"/>
              <w:szCs w:val="24"/>
              <w14:ligatures w14:val="standardContextual"/>
            </w:rPr>
          </w:pPr>
          <w:hyperlink w:anchor="_Toc201357937" w:history="1">
            <w:r w:rsidRPr="00F60FF3">
              <w:rPr>
                <w:rStyle w:val="Hyperlink"/>
                <w:noProof/>
              </w:rPr>
              <w:t>2.1 Escopo</w:t>
            </w:r>
            <w:r>
              <w:rPr>
                <w:noProof/>
                <w:webHidden/>
              </w:rPr>
              <w:tab/>
            </w:r>
            <w:r>
              <w:rPr>
                <w:noProof/>
                <w:webHidden/>
              </w:rPr>
              <w:fldChar w:fldCharType="begin"/>
            </w:r>
            <w:r>
              <w:rPr>
                <w:noProof/>
                <w:webHidden/>
              </w:rPr>
              <w:instrText xml:space="preserve"> PAGEREF _Toc201357937 \h </w:instrText>
            </w:r>
            <w:r>
              <w:rPr>
                <w:noProof/>
                <w:webHidden/>
              </w:rPr>
            </w:r>
            <w:r>
              <w:rPr>
                <w:noProof/>
                <w:webHidden/>
              </w:rPr>
              <w:fldChar w:fldCharType="separate"/>
            </w:r>
            <w:r w:rsidR="009942A0">
              <w:rPr>
                <w:noProof/>
                <w:webHidden/>
              </w:rPr>
              <w:t>14</w:t>
            </w:r>
            <w:r>
              <w:rPr>
                <w:noProof/>
                <w:webHidden/>
              </w:rPr>
              <w:fldChar w:fldCharType="end"/>
            </w:r>
          </w:hyperlink>
        </w:p>
        <w:p w14:paraId="5A1F1D65" w14:textId="1884BF39" w:rsidR="00D83513" w:rsidRDefault="00D83513">
          <w:pPr>
            <w:pStyle w:val="Sumrio3"/>
            <w:tabs>
              <w:tab w:val="right" w:leader="dot" w:pos="9019"/>
            </w:tabs>
            <w:rPr>
              <w:rFonts w:cstheme="minorBidi"/>
              <w:noProof/>
              <w:kern w:val="2"/>
              <w:sz w:val="24"/>
              <w:szCs w:val="24"/>
              <w14:ligatures w14:val="standardContextual"/>
            </w:rPr>
          </w:pPr>
          <w:hyperlink w:anchor="_Toc201357938" w:history="1">
            <w:r w:rsidRPr="00F60FF3">
              <w:rPr>
                <w:rStyle w:val="Hyperlink"/>
                <w:noProof/>
              </w:rPr>
              <w:t>2.2 Modelagem do Processo de Negócio</w:t>
            </w:r>
            <w:r>
              <w:rPr>
                <w:noProof/>
                <w:webHidden/>
              </w:rPr>
              <w:tab/>
            </w:r>
            <w:r>
              <w:rPr>
                <w:noProof/>
                <w:webHidden/>
              </w:rPr>
              <w:fldChar w:fldCharType="begin"/>
            </w:r>
            <w:r>
              <w:rPr>
                <w:noProof/>
                <w:webHidden/>
              </w:rPr>
              <w:instrText xml:space="preserve"> PAGEREF _Toc201357938 \h </w:instrText>
            </w:r>
            <w:r>
              <w:rPr>
                <w:noProof/>
                <w:webHidden/>
              </w:rPr>
            </w:r>
            <w:r>
              <w:rPr>
                <w:noProof/>
                <w:webHidden/>
              </w:rPr>
              <w:fldChar w:fldCharType="separate"/>
            </w:r>
            <w:r w:rsidR="009942A0">
              <w:rPr>
                <w:noProof/>
                <w:webHidden/>
              </w:rPr>
              <w:t>16</w:t>
            </w:r>
            <w:r>
              <w:rPr>
                <w:noProof/>
                <w:webHidden/>
              </w:rPr>
              <w:fldChar w:fldCharType="end"/>
            </w:r>
          </w:hyperlink>
        </w:p>
        <w:p w14:paraId="76B79377" w14:textId="5EB1B1EA" w:rsidR="00D83513" w:rsidRDefault="00D83513">
          <w:pPr>
            <w:pStyle w:val="Sumrio3"/>
            <w:tabs>
              <w:tab w:val="right" w:leader="dot" w:pos="9019"/>
            </w:tabs>
            <w:rPr>
              <w:rFonts w:cstheme="minorBidi"/>
              <w:noProof/>
              <w:kern w:val="2"/>
              <w:sz w:val="24"/>
              <w:szCs w:val="24"/>
              <w14:ligatures w14:val="standardContextual"/>
            </w:rPr>
          </w:pPr>
          <w:hyperlink w:anchor="_Toc201357939" w:history="1">
            <w:r w:rsidRPr="00F60FF3">
              <w:rPr>
                <w:rStyle w:val="Hyperlink"/>
                <w:noProof/>
              </w:rPr>
              <w:t>2.3 Normas, Processos e Formulários Utilizados no Processo de Negócio</w:t>
            </w:r>
            <w:r>
              <w:rPr>
                <w:noProof/>
                <w:webHidden/>
              </w:rPr>
              <w:tab/>
            </w:r>
            <w:r>
              <w:rPr>
                <w:noProof/>
                <w:webHidden/>
              </w:rPr>
              <w:fldChar w:fldCharType="begin"/>
            </w:r>
            <w:r>
              <w:rPr>
                <w:noProof/>
                <w:webHidden/>
              </w:rPr>
              <w:instrText xml:space="preserve"> PAGEREF _Toc201357939 \h </w:instrText>
            </w:r>
            <w:r>
              <w:rPr>
                <w:noProof/>
                <w:webHidden/>
              </w:rPr>
            </w:r>
            <w:r>
              <w:rPr>
                <w:noProof/>
                <w:webHidden/>
              </w:rPr>
              <w:fldChar w:fldCharType="separate"/>
            </w:r>
            <w:r w:rsidR="009942A0">
              <w:rPr>
                <w:noProof/>
                <w:webHidden/>
              </w:rPr>
              <w:t>17</w:t>
            </w:r>
            <w:r>
              <w:rPr>
                <w:noProof/>
                <w:webHidden/>
              </w:rPr>
              <w:fldChar w:fldCharType="end"/>
            </w:r>
          </w:hyperlink>
        </w:p>
        <w:p w14:paraId="7BA12C05" w14:textId="2FF297F9" w:rsidR="00D83513" w:rsidRDefault="00D83513">
          <w:pPr>
            <w:pStyle w:val="Sumrio3"/>
            <w:tabs>
              <w:tab w:val="right" w:leader="dot" w:pos="9019"/>
            </w:tabs>
            <w:rPr>
              <w:rFonts w:cstheme="minorBidi"/>
              <w:noProof/>
              <w:kern w:val="2"/>
              <w:sz w:val="24"/>
              <w:szCs w:val="24"/>
              <w14:ligatures w14:val="standardContextual"/>
            </w:rPr>
          </w:pPr>
          <w:hyperlink w:anchor="_Toc201357940" w:history="1">
            <w:r w:rsidRPr="00F60FF3">
              <w:rPr>
                <w:rStyle w:val="Hyperlink"/>
                <w:noProof/>
              </w:rPr>
              <w:t>2.4</w:t>
            </w:r>
            <w:r w:rsidRPr="00F60FF3">
              <w:rPr>
                <w:rStyle w:val="Hyperlink"/>
                <w:rFonts w:ascii="Times New Roman" w:eastAsia="Times New Roman" w:hAnsi="Times New Roman"/>
                <w:noProof/>
              </w:rPr>
              <w:t xml:space="preserve">  </w:t>
            </w:r>
            <w:r w:rsidRPr="00F60FF3">
              <w:rPr>
                <w:rStyle w:val="Hyperlink"/>
                <w:noProof/>
              </w:rPr>
              <w:t>Descrição dos Requisitos de Usuário</w:t>
            </w:r>
            <w:r>
              <w:rPr>
                <w:noProof/>
                <w:webHidden/>
              </w:rPr>
              <w:tab/>
            </w:r>
            <w:r>
              <w:rPr>
                <w:noProof/>
                <w:webHidden/>
              </w:rPr>
              <w:fldChar w:fldCharType="begin"/>
            </w:r>
            <w:r>
              <w:rPr>
                <w:noProof/>
                <w:webHidden/>
              </w:rPr>
              <w:instrText xml:space="preserve"> PAGEREF _Toc201357940 \h </w:instrText>
            </w:r>
            <w:r>
              <w:rPr>
                <w:noProof/>
                <w:webHidden/>
              </w:rPr>
            </w:r>
            <w:r>
              <w:rPr>
                <w:noProof/>
                <w:webHidden/>
              </w:rPr>
              <w:fldChar w:fldCharType="separate"/>
            </w:r>
            <w:r w:rsidR="009942A0">
              <w:rPr>
                <w:noProof/>
                <w:webHidden/>
              </w:rPr>
              <w:t>18</w:t>
            </w:r>
            <w:r>
              <w:rPr>
                <w:noProof/>
                <w:webHidden/>
              </w:rPr>
              <w:fldChar w:fldCharType="end"/>
            </w:r>
          </w:hyperlink>
        </w:p>
        <w:p w14:paraId="7122BC51" w14:textId="52D230B3" w:rsidR="00D83513" w:rsidRDefault="00D83513">
          <w:pPr>
            <w:pStyle w:val="Sumrio3"/>
            <w:tabs>
              <w:tab w:val="right" w:leader="dot" w:pos="9019"/>
            </w:tabs>
            <w:rPr>
              <w:rFonts w:cstheme="minorBidi"/>
              <w:noProof/>
              <w:kern w:val="2"/>
              <w:sz w:val="24"/>
              <w:szCs w:val="24"/>
              <w14:ligatures w14:val="standardContextual"/>
            </w:rPr>
          </w:pPr>
          <w:hyperlink w:anchor="_Toc201357941" w:history="1">
            <w:r w:rsidRPr="00F60FF3">
              <w:rPr>
                <w:rStyle w:val="Hyperlink"/>
                <w:noProof/>
              </w:rPr>
              <w:t>2.5 Requisitos Funcionais</w:t>
            </w:r>
            <w:r>
              <w:rPr>
                <w:noProof/>
                <w:webHidden/>
              </w:rPr>
              <w:tab/>
            </w:r>
            <w:r>
              <w:rPr>
                <w:noProof/>
                <w:webHidden/>
              </w:rPr>
              <w:fldChar w:fldCharType="begin"/>
            </w:r>
            <w:r>
              <w:rPr>
                <w:noProof/>
                <w:webHidden/>
              </w:rPr>
              <w:instrText xml:space="preserve"> PAGEREF _Toc201357941 \h </w:instrText>
            </w:r>
            <w:r>
              <w:rPr>
                <w:noProof/>
                <w:webHidden/>
              </w:rPr>
            </w:r>
            <w:r>
              <w:rPr>
                <w:noProof/>
                <w:webHidden/>
              </w:rPr>
              <w:fldChar w:fldCharType="separate"/>
            </w:r>
            <w:r w:rsidR="009942A0">
              <w:rPr>
                <w:noProof/>
                <w:webHidden/>
              </w:rPr>
              <w:t>18</w:t>
            </w:r>
            <w:r>
              <w:rPr>
                <w:noProof/>
                <w:webHidden/>
              </w:rPr>
              <w:fldChar w:fldCharType="end"/>
            </w:r>
          </w:hyperlink>
        </w:p>
        <w:p w14:paraId="5C9F5D0B" w14:textId="61DEF393" w:rsidR="00D83513" w:rsidRDefault="00D83513">
          <w:pPr>
            <w:pStyle w:val="Sumrio3"/>
            <w:tabs>
              <w:tab w:val="right" w:leader="dot" w:pos="9019"/>
            </w:tabs>
            <w:rPr>
              <w:rFonts w:cstheme="minorBidi"/>
              <w:noProof/>
              <w:kern w:val="2"/>
              <w:sz w:val="24"/>
              <w:szCs w:val="24"/>
              <w14:ligatures w14:val="standardContextual"/>
            </w:rPr>
          </w:pPr>
          <w:hyperlink w:anchor="_Toc201357942" w:history="1">
            <w:r w:rsidRPr="00F60FF3">
              <w:rPr>
                <w:rStyle w:val="Hyperlink"/>
                <w:noProof/>
              </w:rPr>
              <w:t>2.6 Requisitos não funcionais</w:t>
            </w:r>
            <w:r>
              <w:rPr>
                <w:noProof/>
                <w:webHidden/>
              </w:rPr>
              <w:tab/>
            </w:r>
            <w:r>
              <w:rPr>
                <w:noProof/>
                <w:webHidden/>
              </w:rPr>
              <w:fldChar w:fldCharType="begin"/>
            </w:r>
            <w:r>
              <w:rPr>
                <w:noProof/>
                <w:webHidden/>
              </w:rPr>
              <w:instrText xml:space="preserve"> PAGEREF _Toc201357942 \h </w:instrText>
            </w:r>
            <w:r>
              <w:rPr>
                <w:noProof/>
                <w:webHidden/>
              </w:rPr>
            </w:r>
            <w:r>
              <w:rPr>
                <w:noProof/>
                <w:webHidden/>
              </w:rPr>
              <w:fldChar w:fldCharType="separate"/>
            </w:r>
            <w:r w:rsidR="009942A0">
              <w:rPr>
                <w:noProof/>
                <w:webHidden/>
              </w:rPr>
              <w:t>19</w:t>
            </w:r>
            <w:r>
              <w:rPr>
                <w:noProof/>
                <w:webHidden/>
              </w:rPr>
              <w:fldChar w:fldCharType="end"/>
            </w:r>
          </w:hyperlink>
        </w:p>
        <w:p w14:paraId="68C1654E" w14:textId="66DFF30D" w:rsidR="00D83513" w:rsidRDefault="00D83513">
          <w:pPr>
            <w:pStyle w:val="Sumrio3"/>
            <w:tabs>
              <w:tab w:val="right" w:leader="dot" w:pos="9019"/>
            </w:tabs>
            <w:rPr>
              <w:rFonts w:cstheme="minorBidi"/>
              <w:noProof/>
              <w:kern w:val="2"/>
              <w:sz w:val="24"/>
              <w:szCs w:val="24"/>
              <w14:ligatures w14:val="standardContextual"/>
            </w:rPr>
          </w:pPr>
          <w:hyperlink w:anchor="_Toc201357943" w:history="1">
            <w:r w:rsidRPr="00F60FF3">
              <w:rPr>
                <w:rStyle w:val="Hyperlink"/>
                <w:noProof/>
              </w:rPr>
              <w:t>2.7 Regras de Negócio</w:t>
            </w:r>
            <w:r>
              <w:rPr>
                <w:noProof/>
                <w:webHidden/>
              </w:rPr>
              <w:tab/>
            </w:r>
            <w:r>
              <w:rPr>
                <w:noProof/>
                <w:webHidden/>
              </w:rPr>
              <w:fldChar w:fldCharType="begin"/>
            </w:r>
            <w:r>
              <w:rPr>
                <w:noProof/>
                <w:webHidden/>
              </w:rPr>
              <w:instrText xml:space="preserve"> PAGEREF _Toc201357943 \h </w:instrText>
            </w:r>
            <w:r>
              <w:rPr>
                <w:noProof/>
                <w:webHidden/>
              </w:rPr>
            </w:r>
            <w:r>
              <w:rPr>
                <w:noProof/>
                <w:webHidden/>
              </w:rPr>
              <w:fldChar w:fldCharType="separate"/>
            </w:r>
            <w:r w:rsidR="009942A0">
              <w:rPr>
                <w:noProof/>
                <w:webHidden/>
              </w:rPr>
              <w:t>20</w:t>
            </w:r>
            <w:r>
              <w:rPr>
                <w:noProof/>
                <w:webHidden/>
              </w:rPr>
              <w:fldChar w:fldCharType="end"/>
            </w:r>
          </w:hyperlink>
        </w:p>
        <w:p w14:paraId="5E585A45" w14:textId="0BFE81DE" w:rsidR="00D83513" w:rsidRDefault="00D83513">
          <w:pPr>
            <w:pStyle w:val="Sumrio3"/>
            <w:tabs>
              <w:tab w:val="right" w:leader="dot" w:pos="9019"/>
            </w:tabs>
            <w:rPr>
              <w:rFonts w:cstheme="minorBidi"/>
              <w:noProof/>
              <w:kern w:val="2"/>
              <w:sz w:val="24"/>
              <w:szCs w:val="24"/>
              <w14:ligatures w14:val="standardContextual"/>
            </w:rPr>
          </w:pPr>
          <w:hyperlink w:anchor="_Toc201357944" w:history="1">
            <w:r w:rsidRPr="00F60FF3">
              <w:rPr>
                <w:rStyle w:val="Hyperlink"/>
                <w:noProof/>
              </w:rPr>
              <w:t>2.8 Descrição dos</w:t>
            </w:r>
            <w:r w:rsidRPr="00F60FF3">
              <w:rPr>
                <w:rStyle w:val="Hyperlink"/>
                <w:rFonts w:ascii="Times New Roman" w:eastAsia="Times New Roman" w:hAnsi="Times New Roman"/>
                <w:noProof/>
              </w:rPr>
              <w:t xml:space="preserve"> </w:t>
            </w:r>
            <w:r w:rsidRPr="00F60FF3">
              <w:rPr>
                <w:rStyle w:val="Hyperlink"/>
                <w:noProof/>
              </w:rPr>
              <w:t>atores</w:t>
            </w:r>
            <w:r>
              <w:rPr>
                <w:noProof/>
                <w:webHidden/>
              </w:rPr>
              <w:tab/>
            </w:r>
            <w:r>
              <w:rPr>
                <w:noProof/>
                <w:webHidden/>
              </w:rPr>
              <w:fldChar w:fldCharType="begin"/>
            </w:r>
            <w:r>
              <w:rPr>
                <w:noProof/>
                <w:webHidden/>
              </w:rPr>
              <w:instrText xml:space="preserve"> PAGEREF _Toc201357944 \h </w:instrText>
            </w:r>
            <w:r>
              <w:rPr>
                <w:noProof/>
                <w:webHidden/>
              </w:rPr>
            </w:r>
            <w:r>
              <w:rPr>
                <w:noProof/>
                <w:webHidden/>
              </w:rPr>
              <w:fldChar w:fldCharType="separate"/>
            </w:r>
            <w:r w:rsidR="009942A0">
              <w:rPr>
                <w:noProof/>
                <w:webHidden/>
              </w:rPr>
              <w:t>22</w:t>
            </w:r>
            <w:r>
              <w:rPr>
                <w:noProof/>
                <w:webHidden/>
              </w:rPr>
              <w:fldChar w:fldCharType="end"/>
            </w:r>
          </w:hyperlink>
        </w:p>
        <w:p w14:paraId="7E8BE959" w14:textId="5B350ED9" w:rsidR="00D83513" w:rsidRDefault="00D83513">
          <w:pPr>
            <w:pStyle w:val="Sumrio3"/>
            <w:tabs>
              <w:tab w:val="right" w:leader="dot" w:pos="9019"/>
            </w:tabs>
            <w:rPr>
              <w:rFonts w:cstheme="minorBidi"/>
              <w:noProof/>
              <w:kern w:val="2"/>
              <w:sz w:val="24"/>
              <w:szCs w:val="24"/>
              <w14:ligatures w14:val="standardContextual"/>
            </w:rPr>
          </w:pPr>
          <w:hyperlink w:anchor="_Toc201357945" w:history="1">
            <w:r w:rsidRPr="00F60FF3">
              <w:rPr>
                <w:rStyle w:val="Hyperlink"/>
                <w:noProof/>
              </w:rPr>
              <w:t>2.9</w:t>
            </w:r>
            <w:r w:rsidRPr="00F60FF3">
              <w:rPr>
                <w:rStyle w:val="Hyperlink"/>
                <w:rFonts w:ascii="Times New Roman" w:eastAsia="Times New Roman" w:hAnsi="Times New Roman"/>
                <w:noProof/>
              </w:rPr>
              <w:t xml:space="preserve">  </w:t>
            </w:r>
            <w:r w:rsidRPr="00F60FF3">
              <w:rPr>
                <w:rStyle w:val="Hyperlink"/>
                <w:noProof/>
              </w:rPr>
              <w:t>Estimativa de Custo do Projeto</w:t>
            </w:r>
            <w:r>
              <w:rPr>
                <w:noProof/>
                <w:webHidden/>
              </w:rPr>
              <w:tab/>
            </w:r>
            <w:r>
              <w:rPr>
                <w:noProof/>
                <w:webHidden/>
              </w:rPr>
              <w:fldChar w:fldCharType="begin"/>
            </w:r>
            <w:r>
              <w:rPr>
                <w:noProof/>
                <w:webHidden/>
              </w:rPr>
              <w:instrText xml:space="preserve"> PAGEREF _Toc201357945 \h </w:instrText>
            </w:r>
            <w:r>
              <w:rPr>
                <w:noProof/>
                <w:webHidden/>
              </w:rPr>
            </w:r>
            <w:r>
              <w:rPr>
                <w:noProof/>
                <w:webHidden/>
              </w:rPr>
              <w:fldChar w:fldCharType="separate"/>
            </w:r>
            <w:r w:rsidR="009942A0">
              <w:rPr>
                <w:noProof/>
                <w:webHidden/>
              </w:rPr>
              <w:t>22</w:t>
            </w:r>
            <w:r>
              <w:rPr>
                <w:noProof/>
                <w:webHidden/>
              </w:rPr>
              <w:fldChar w:fldCharType="end"/>
            </w:r>
          </w:hyperlink>
        </w:p>
        <w:p w14:paraId="5883E4D4" w14:textId="74D24B45" w:rsidR="00D83513" w:rsidRDefault="00D83513">
          <w:pPr>
            <w:pStyle w:val="Sumrio3"/>
            <w:tabs>
              <w:tab w:val="right" w:leader="dot" w:pos="9019"/>
            </w:tabs>
            <w:rPr>
              <w:rFonts w:cstheme="minorBidi"/>
              <w:noProof/>
              <w:kern w:val="2"/>
              <w:sz w:val="24"/>
              <w:szCs w:val="24"/>
              <w14:ligatures w14:val="standardContextual"/>
            </w:rPr>
          </w:pPr>
          <w:hyperlink w:anchor="_Toc201357946" w:history="1">
            <w:r w:rsidRPr="00F60FF3">
              <w:rPr>
                <w:rStyle w:val="Hyperlink"/>
                <w:b/>
                <w:noProof/>
              </w:rPr>
              <w:t>2.10 Estudo de Viabilidade</w:t>
            </w:r>
            <w:r>
              <w:rPr>
                <w:noProof/>
                <w:webHidden/>
              </w:rPr>
              <w:tab/>
            </w:r>
            <w:r>
              <w:rPr>
                <w:noProof/>
                <w:webHidden/>
              </w:rPr>
              <w:fldChar w:fldCharType="begin"/>
            </w:r>
            <w:r>
              <w:rPr>
                <w:noProof/>
                <w:webHidden/>
              </w:rPr>
              <w:instrText xml:space="preserve"> PAGEREF _Toc201357946 \h </w:instrText>
            </w:r>
            <w:r>
              <w:rPr>
                <w:noProof/>
                <w:webHidden/>
              </w:rPr>
            </w:r>
            <w:r>
              <w:rPr>
                <w:noProof/>
                <w:webHidden/>
              </w:rPr>
              <w:fldChar w:fldCharType="separate"/>
            </w:r>
            <w:r w:rsidR="009942A0">
              <w:rPr>
                <w:noProof/>
                <w:webHidden/>
              </w:rPr>
              <w:t>24</w:t>
            </w:r>
            <w:r>
              <w:rPr>
                <w:noProof/>
                <w:webHidden/>
              </w:rPr>
              <w:fldChar w:fldCharType="end"/>
            </w:r>
          </w:hyperlink>
        </w:p>
        <w:p w14:paraId="56EE8FA0" w14:textId="556B4FAE" w:rsidR="00D83513" w:rsidRDefault="00D83513">
          <w:pPr>
            <w:pStyle w:val="Sumrio3"/>
            <w:tabs>
              <w:tab w:val="right" w:leader="dot" w:pos="9019"/>
            </w:tabs>
            <w:rPr>
              <w:rFonts w:cstheme="minorBidi"/>
              <w:noProof/>
              <w:kern w:val="2"/>
              <w:sz w:val="24"/>
              <w:szCs w:val="24"/>
              <w14:ligatures w14:val="standardContextual"/>
            </w:rPr>
          </w:pPr>
          <w:hyperlink w:anchor="_Toc201357947" w:history="1">
            <w:r w:rsidRPr="00F60FF3">
              <w:rPr>
                <w:rStyle w:val="Hyperlink"/>
                <w:noProof/>
              </w:rPr>
              <w:t>2.8 Modelo Canva</w:t>
            </w:r>
            <w:r>
              <w:rPr>
                <w:noProof/>
                <w:webHidden/>
              </w:rPr>
              <w:tab/>
            </w:r>
            <w:r>
              <w:rPr>
                <w:noProof/>
                <w:webHidden/>
              </w:rPr>
              <w:fldChar w:fldCharType="begin"/>
            </w:r>
            <w:r>
              <w:rPr>
                <w:noProof/>
                <w:webHidden/>
              </w:rPr>
              <w:instrText xml:space="preserve"> PAGEREF _Toc201357947 \h </w:instrText>
            </w:r>
            <w:r>
              <w:rPr>
                <w:noProof/>
                <w:webHidden/>
              </w:rPr>
            </w:r>
            <w:r>
              <w:rPr>
                <w:noProof/>
                <w:webHidden/>
              </w:rPr>
              <w:fldChar w:fldCharType="separate"/>
            </w:r>
            <w:r w:rsidR="009942A0">
              <w:rPr>
                <w:noProof/>
                <w:webHidden/>
              </w:rPr>
              <w:t>24</w:t>
            </w:r>
            <w:r>
              <w:rPr>
                <w:noProof/>
                <w:webHidden/>
              </w:rPr>
              <w:fldChar w:fldCharType="end"/>
            </w:r>
          </w:hyperlink>
        </w:p>
        <w:p w14:paraId="1908DB92" w14:textId="7B9E7CC3" w:rsidR="00D83513" w:rsidRDefault="00D83513">
          <w:pPr>
            <w:pStyle w:val="Sumrio3"/>
            <w:tabs>
              <w:tab w:val="right" w:leader="dot" w:pos="9019"/>
            </w:tabs>
            <w:rPr>
              <w:rFonts w:cstheme="minorBidi"/>
              <w:noProof/>
              <w:kern w:val="2"/>
              <w:sz w:val="24"/>
              <w:szCs w:val="24"/>
              <w14:ligatures w14:val="standardContextual"/>
            </w:rPr>
          </w:pPr>
          <w:hyperlink w:anchor="_Toc201357948" w:history="1">
            <w:r w:rsidRPr="00F60FF3">
              <w:rPr>
                <w:rStyle w:val="Hyperlink"/>
                <w:noProof/>
              </w:rPr>
              <w:t>2.9 Modelagem do Sistema</w:t>
            </w:r>
            <w:r>
              <w:rPr>
                <w:noProof/>
                <w:webHidden/>
              </w:rPr>
              <w:tab/>
            </w:r>
            <w:r>
              <w:rPr>
                <w:noProof/>
                <w:webHidden/>
              </w:rPr>
              <w:fldChar w:fldCharType="begin"/>
            </w:r>
            <w:r>
              <w:rPr>
                <w:noProof/>
                <w:webHidden/>
              </w:rPr>
              <w:instrText xml:space="preserve"> PAGEREF _Toc201357948 \h </w:instrText>
            </w:r>
            <w:r>
              <w:rPr>
                <w:noProof/>
                <w:webHidden/>
              </w:rPr>
            </w:r>
            <w:r>
              <w:rPr>
                <w:noProof/>
                <w:webHidden/>
              </w:rPr>
              <w:fldChar w:fldCharType="separate"/>
            </w:r>
            <w:r w:rsidR="009942A0">
              <w:rPr>
                <w:noProof/>
                <w:webHidden/>
              </w:rPr>
              <w:t>25</w:t>
            </w:r>
            <w:r>
              <w:rPr>
                <w:noProof/>
                <w:webHidden/>
              </w:rPr>
              <w:fldChar w:fldCharType="end"/>
            </w:r>
          </w:hyperlink>
        </w:p>
        <w:p w14:paraId="03DC3FD7" w14:textId="50D3FFD1" w:rsidR="00D83513" w:rsidRDefault="00D83513">
          <w:pPr>
            <w:pStyle w:val="Sumrio1"/>
            <w:tabs>
              <w:tab w:val="right" w:leader="dot" w:pos="9019"/>
            </w:tabs>
            <w:rPr>
              <w:rFonts w:cstheme="minorBidi"/>
              <w:noProof/>
              <w:kern w:val="2"/>
              <w:sz w:val="24"/>
              <w:szCs w:val="24"/>
              <w14:ligatures w14:val="standardContextual"/>
            </w:rPr>
          </w:pPr>
          <w:hyperlink w:anchor="_Toc201357949" w:history="1">
            <w:r w:rsidRPr="00F60FF3">
              <w:rPr>
                <w:rStyle w:val="Hyperlink"/>
                <w:noProof/>
              </w:rPr>
              <w:t>3.</w:t>
            </w:r>
            <w:r w:rsidRPr="00F60FF3">
              <w:rPr>
                <w:rStyle w:val="Hyperlink"/>
                <w:rFonts w:ascii="Times New Roman" w:eastAsia="Times New Roman" w:hAnsi="Times New Roman"/>
                <w:noProof/>
              </w:rPr>
              <w:t xml:space="preserve">  </w:t>
            </w:r>
            <w:r w:rsidRPr="00F60FF3">
              <w:rPr>
                <w:rStyle w:val="Hyperlink"/>
                <w:noProof/>
              </w:rPr>
              <w:t>Diagrama de Casos de Uso</w:t>
            </w:r>
            <w:r>
              <w:rPr>
                <w:noProof/>
                <w:webHidden/>
              </w:rPr>
              <w:tab/>
            </w:r>
            <w:r>
              <w:rPr>
                <w:noProof/>
                <w:webHidden/>
              </w:rPr>
              <w:fldChar w:fldCharType="begin"/>
            </w:r>
            <w:r>
              <w:rPr>
                <w:noProof/>
                <w:webHidden/>
              </w:rPr>
              <w:instrText xml:space="preserve"> PAGEREF _Toc201357949 \h </w:instrText>
            </w:r>
            <w:r>
              <w:rPr>
                <w:noProof/>
                <w:webHidden/>
              </w:rPr>
            </w:r>
            <w:r>
              <w:rPr>
                <w:noProof/>
                <w:webHidden/>
              </w:rPr>
              <w:fldChar w:fldCharType="separate"/>
            </w:r>
            <w:r w:rsidR="009942A0">
              <w:rPr>
                <w:noProof/>
                <w:webHidden/>
              </w:rPr>
              <w:t>25</w:t>
            </w:r>
            <w:r>
              <w:rPr>
                <w:noProof/>
                <w:webHidden/>
              </w:rPr>
              <w:fldChar w:fldCharType="end"/>
            </w:r>
          </w:hyperlink>
        </w:p>
        <w:p w14:paraId="3389DFBE" w14:textId="448D1885" w:rsidR="00D83513" w:rsidRDefault="00D83513">
          <w:pPr>
            <w:pStyle w:val="Sumrio3"/>
            <w:tabs>
              <w:tab w:val="right" w:leader="dot" w:pos="9019"/>
            </w:tabs>
            <w:rPr>
              <w:rFonts w:cstheme="minorBidi"/>
              <w:noProof/>
              <w:kern w:val="2"/>
              <w:sz w:val="24"/>
              <w:szCs w:val="24"/>
              <w14:ligatures w14:val="standardContextual"/>
            </w:rPr>
          </w:pPr>
          <w:hyperlink w:anchor="_Toc201357950" w:history="1">
            <w:r w:rsidRPr="00F60FF3">
              <w:rPr>
                <w:rStyle w:val="Hyperlink"/>
                <w:noProof/>
              </w:rPr>
              <w:t>3.1 Páginas Web</w:t>
            </w:r>
            <w:r>
              <w:rPr>
                <w:noProof/>
                <w:webHidden/>
              </w:rPr>
              <w:tab/>
            </w:r>
            <w:r>
              <w:rPr>
                <w:noProof/>
                <w:webHidden/>
              </w:rPr>
              <w:fldChar w:fldCharType="begin"/>
            </w:r>
            <w:r>
              <w:rPr>
                <w:noProof/>
                <w:webHidden/>
              </w:rPr>
              <w:instrText xml:space="preserve"> PAGEREF _Toc201357950 \h </w:instrText>
            </w:r>
            <w:r>
              <w:rPr>
                <w:noProof/>
                <w:webHidden/>
              </w:rPr>
            </w:r>
            <w:r>
              <w:rPr>
                <w:noProof/>
                <w:webHidden/>
              </w:rPr>
              <w:fldChar w:fldCharType="separate"/>
            </w:r>
            <w:r w:rsidR="009942A0">
              <w:rPr>
                <w:noProof/>
                <w:webHidden/>
              </w:rPr>
              <w:t>27</w:t>
            </w:r>
            <w:r>
              <w:rPr>
                <w:noProof/>
                <w:webHidden/>
              </w:rPr>
              <w:fldChar w:fldCharType="end"/>
            </w:r>
          </w:hyperlink>
        </w:p>
        <w:p w14:paraId="4B593E2F" w14:textId="398D0BCF" w:rsidR="00D83513" w:rsidRDefault="00D83513">
          <w:pPr>
            <w:pStyle w:val="Sumrio3"/>
            <w:tabs>
              <w:tab w:val="right" w:leader="dot" w:pos="9019"/>
            </w:tabs>
            <w:rPr>
              <w:rFonts w:cstheme="minorBidi"/>
              <w:noProof/>
              <w:kern w:val="2"/>
              <w:sz w:val="24"/>
              <w:szCs w:val="24"/>
              <w14:ligatures w14:val="standardContextual"/>
            </w:rPr>
          </w:pPr>
          <w:hyperlink w:anchor="_Toc201357951" w:history="1">
            <w:r w:rsidRPr="00F60FF3">
              <w:rPr>
                <w:rStyle w:val="Hyperlink"/>
                <w:noProof/>
              </w:rPr>
              <w:t>3.2 Diagrama de Navegação</w:t>
            </w:r>
            <w:r>
              <w:rPr>
                <w:noProof/>
                <w:webHidden/>
              </w:rPr>
              <w:tab/>
            </w:r>
            <w:r>
              <w:rPr>
                <w:noProof/>
                <w:webHidden/>
              </w:rPr>
              <w:fldChar w:fldCharType="begin"/>
            </w:r>
            <w:r>
              <w:rPr>
                <w:noProof/>
                <w:webHidden/>
              </w:rPr>
              <w:instrText xml:space="preserve"> PAGEREF _Toc201357951 \h </w:instrText>
            </w:r>
            <w:r>
              <w:rPr>
                <w:noProof/>
                <w:webHidden/>
              </w:rPr>
            </w:r>
            <w:r>
              <w:rPr>
                <w:noProof/>
                <w:webHidden/>
              </w:rPr>
              <w:fldChar w:fldCharType="separate"/>
            </w:r>
            <w:r w:rsidR="009942A0">
              <w:rPr>
                <w:noProof/>
                <w:webHidden/>
              </w:rPr>
              <w:t>35</w:t>
            </w:r>
            <w:r>
              <w:rPr>
                <w:noProof/>
                <w:webHidden/>
              </w:rPr>
              <w:fldChar w:fldCharType="end"/>
            </w:r>
          </w:hyperlink>
        </w:p>
        <w:p w14:paraId="39B379D3" w14:textId="7F23A346" w:rsidR="00D83513" w:rsidRDefault="00D83513">
          <w:pPr>
            <w:pStyle w:val="Sumrio3"/>
            <w:tabs>
              <w:tab w:val="right" w:leader="dot" w:pos="9019"/>
            </w:tabs>
            <w:rPr>
              <w:rFonts w:cstheme="minorBidi"/>
              <w:noProof/>
              <w:kern w:val="2"/>
              <w:sz w:val="24"/>
              <w:szCs w:val="24"/>
              <w14:ligatures w14:val="standardContextual"/>
            </w:rPr>
          </w:pPr>
          <w:hyperlink w:anchor="_Toc201357952" w:history="1">
            <w:r w:rsidRPr="00F60FF3">
              <w:rPr>
                <w:rStyle w:val="Hyperlink"/>
                <w:noProof/>
              </w:rPr>
              <w:t>3.3 Identidade Visual</w:t>
            </w:r>
            <w:r>
              <w:rPr>
                <w:noProof/>
                <w:webHidden/>
              </w:rPr>
              <w:tab/>
            </w:r>
            <w:r>
              <w:rPr>
                <w:noProof/>
                <w:webHidden/>
              </w:rPr>
              <w:fldChar w:fldCharType="begin"/>
            </w:r>
            <w:r>
              <w:rPr>
                <w:noProof/>
                <w:webHidden/>
              </w:rPr>
              <w:instrText xml:space="preserve"> PAGEREF _Toc201357952 \h </w:instrText>
            </w:r>
            <w:r>
              <w:rPr>
                <w:noProof/>
                <w:webHidden/>
              </w:rPr>
            </w:r>
            <w:r>
              <w:rPr>
                <w:noProof/>
                <w:webHidden/>
              </w:rPr>
              <w:fldChar w:fldCharType="separate"/>
            </w:r>
            <w:r w:rsidR="009942A0">
              <w:rPr>
                <w:noProof/>
                <w:webHidden/>
              </w:rPr>
              <w:t>36</w:t>
            </w:r>
            <w:r>
              <w:rPr>
                <w:noProof/>
                <w:webHidden/>
              </w:rPr>
              <w:fldChar w:fldCharType="end"/>
            </w:r>
          </w:hyperlink>
        </w:p>
        <w:p w14:paraId="35556AF2" w14:textId="2BC49CAC" w:rsidR="00D83513" w:rsidRDefault="00D83513">
          <w:pPr>
            <w:pStyle w:val="Sumrio3"/>
            <w:tabs>
              <w:tab w:val="right" w:leader="dot" w:pos="9019"/>
            </w:tabs>
            <w:rPr>
              <w:rFonts w:cstheme="minorBidi"/>
              <w:noProof/>
              <w:kern w:val="2"/>
              <w:sz w:val="24"/>
              <w:szCs w:val="24"/>
              <w14:ligatures w14:val="standardContextual"/>
            </w:rPr>
          </w:pPr>
          <w:hyperlink w:anchor="_Toc201357953" w:history="1">
            <w:r w:rsidRPr="00F60FF3">
              <w:rPr>
                <w:rStyle w:val="Hyperlink"/>
                <w:noProof/>
              </w:rPr>
              <w:t>3.5 Tipografia</w:t>
            </w:r>
            <w:r>
              <w:rPr>
                <w:noProof/>
                <w:webHidden/>
              </w:rPr>
              <w:tab/>
            </w:r>
            <w:r>
              <w:rPr>
                <w:noProof/>
                <w:webHidden/>
              </w:rPr>
              <w:fldChar w:fldCharType="begin"/>
            </w:r>
            <w:r>
              <w:rPr>
                <w:noProof/>
                <w:webHidden/>
              </w:rPr>
              <w:instrText xml:space="preserve"> PAGEREF _Toc201357953 \h </w:instrText>
            </w:r>
            <w:r>
              <w:rPr>
                <w:noProof/>
                <w:webHidden/>
              </w:rPr>
            </w:r>
            <w:r>
              <w:rPr>
                <w:noProof/>
                <w:webHidden/>
              </w:rPr>
              <w:fldChar w:fldCharType="separate"/>
            </w:r>
            <w:r w:rsidR="009942A0">
              <w:rPr>
                <w:noProof/>
                <w:webHidden/>
              </w:rPr>
              <w:t>38</w:t>
            </w:r>
            <w:r>
              <w:rPr>
                <w:noProof/>
                <w:webHidden/>
              </w:rPr>
              <w:fldChar w:fldCharType="end"/>
            </w:r>
          </w:hyperlink>
        </w:p>
        <w:p w14:paraId="28F490D8" w14:textId="1B550A5F" w:rsidR="00D83513" w:rsidRDefault="00D83513">
          <w:pPr>
            <w:pStyle w:val="Sumrio3"/>
            <w:tabs>
              <w:tab w:val="right" w:leader="dot" w:pos="9019"/>
            </w:tabs>
            <w:rPr>
              <w:rFonts w:cstheme="minorBidi"/>
              <w:noProof/>
              <w:kern w:val="2"/>
              <w:sz w:val="24"/>
              <w:szCs w:val="24"/>
              <w14:ligatures w14:val="standardContextual"/>
            </w:rPr>
          </w:pPr>
          <w:hyperlink w:anchor="_Toc201357954" w:history="1">
            <w:r w:rsidRPr="00F60FF3">
              <w:rPr>
                <w:rStyle w:val="Hyperlink"/>
                <w:noProof/>
              </w:rPr>
              <w:t>3.6 Considerações finais</w:t>
            </w:r>
            <w:r>
              <w:rPr>
                <w:noProof/>
                <w:webHidden/>
              </w:rPr>
              <w:tab/>
            </w:r>
            <w:r>
              <w:rPr>
                <w:noProof/>
                <w:webHidden/>
              </w:rPr>
              <w:fldChar w:fldCharType="begin"/>
            </w:r>
            <w:r>
              <w:rPr>
                <w:noProof/>
                <w:webHidden/>
              </w:rPr>
              <w:instrText xml:space="preserve"> PAGEREF _Toc201357954 \h </w:instrText>
            </w:r>
            <w:r>
              <w:rPr>
                <w:noProof/>
                <w:webHidden/>
              </w:rPr>
            </w:r>
            <w:r>
              <w:rPr>
                <w:noProof/>
                <w:webHidden/>
              </w:rPr>
              <w:fldChar w:fldCharType="separate"/>
            </w:r>
            <w:r w:rsidR="009942A0">
              <w:rPr>
                <w:noProof/>
                <w:webHidden/>
              </w:rPr>
              <w:t>38</w:t>
            </w:r>
            <w:r>
              <w:rPr>
                <w:noProof/>
                <w:webHidden/>
              </w:rPr>
              <w:fldChar w:fldCharType="end"/>
            </w:r>
          </w:hyperlink>
        </w:p>
        <w:p w14:paraId="10916461" w14:textId="49657A85" w:rsidR="0019690A" w:rsidRDefault="0019690A">
          <w:r>
            <w:rPr>
              <w:b/>
              <w:bCs/>
            </w:rPr>
            <w:fldChar w:fldCharType="end"/>
          </w:r>
        </w:p>
      </w:sdtContent>
    </w:sdt>
    <w:p w14:paraId="10BC684C" w14:textId="77777777" w:rsidR="0019690A" w:rsidRDefault="0019690A" w:rsidP="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pPr>
    </w:p>
    <w:p w14:paraId="5EB5F536" w14:textId="77777777" w:rsidR="0019690A" w:rsidRDefault="0019690A" w:rsidP="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pPr>
    </w:p>
    <w:p w14:paraId="0AA30B2A" w14:textId="77777777" w:rsidR="0019690A" w:rsidRDefault="0019690A" w:rsidP="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pPr>
    </w:p>
    <w:p w14:paraId="2FAF74F0" w14:textId="77777777" w:rsidR="0019690A" w:rsidRDefault="0019690A" w:rsidP="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pPr>
    </w:p>
    <w:p w14:paraId="3DDA3A60" w14:textId="77777777" w:rsidR="0019690A" w:rsidRDefault="0019690A" w:rsidP="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pPr>
    </w:p>
    <w:p w14:paraId="6F83B227" w14:textId="77777777" w:rsidR="0019690A" w:rsidRDefault="0019690A" w:rsidP="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pPr>
    </w:p>
    <w:p w14:paraId="5355CDF3" w14:textId="77777777" w:rsidR="0019690A" w:rsidRDefault="0019690A" w:rsidP="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pPr>
    </w:p>
    <w:p w14:paraId="052DA06E" w14:textId="77777777" w:rsidR="0019690A" w:rsidRDefault="0019690A" w:rsidP="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pPr>
    </w:p>
    <w:p w14:paraId="67CFC270" w14:textId="77777777" w:rsidR="0019690A" w:rsidRDefault="0019690A" w:rsidP="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pPr>
    </w:p>
    <w:p w14:paraId="002737BE" w14:textId="77777777" w:rsidR="0019690A" w:rsidRDefault="0019690A" w:rsidP="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pPr>
    </w:p>
    <w:p w14:paraId="2EAF25F2" w14:textId="77777777" w:rsidR="0019690A" w:rsidRDefault="0019690A" w:rsidP="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pPr>
    </w:p>
    <w:p w14:paraId="54D9EE2B" w14:textId="77777777" w:rsidR="0019690A" w:rsidRDefault="0019690A" w:rsidP="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pPr>
    </w:p>
    <w:p w14:paraId="6384E401" w14:textId="77777777" w:rsidR="0019690A" w:rsidRDefault="0019690A" w:rsidP="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pPr>
    </w:p>
    <w:p w14:paraId="3A8988C4" w14:textId="77777777" w:rsidR="0019690A" w:rsidRDefault="0019690A" w:rsidP="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pPr>
    </w:p>
    <w:p w14:paraId="368C65AB" w14:textId="77777777" w:rsidR="0019690A" w:rsidRDefault="0019690A" w:rsidP="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pPr>
    </w:p>
    <w:p w14:paraId="01365057" w14:textId="77777777" w:rsidR="0019690A" w:rsidRDefault="0019690A" w:rsidP="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pPr>
    </w:p>
    <w:p w14:paraId="02157157" w14:textId="77777777" w:rsidR="0019690A" w:rsidRDefault="0019690A" w:rsidP="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pPr>
    </w:p>
    <w:p w14:paraId="135334F7" w14:textId="77777777" w:rsidR="00815B16" w:rsidRDefault="00815B16" w:rsidP="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pPr>
    </w:p>
    <w:p w14:paraId="0D950279" w14:textId="77777777" w:rsidR="00815B16" w:rsidRDefault="00815B16" w:rsidP="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pPr>
    </w:p>
    <w:p w14:paraId="3489B9EF" w14:textId="77777777" w:rsidR="00815B16" w:rsidRDefault="00815B16" w:rsidP="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pPr>
    </w:p>
    <w:p w14:paraId="2A936540" w14:textId="77777777" w:rsidR="00815B16" w:rsidRDefault="00815B16" w:rsidP="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pPr>
    </w:p>
    <w:p w14:paraId="5D9CA851" w14:textId="77777777" w:rsidR="00815B16" w:rsidRDefault="00815B16" w:rsidP="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pPr>
    </w:p>
    <w:p w14:paraId="296D4B9E" w14:textId="77777777" w:rsidR="00815B16" w:rsidRDefault="00815B16" w:rsidP="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pPr>
    </w:p>
    <w:p w14:paraId="0CF34219" w14:textId="77777777" w:rsidR="00815B16" w:rsidRDefault="00815B16" w:rsidP="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pPr>
    </w:p>
    <w:p w14:paraId="0C935F8B" w14:textId="77777777" w:rsidR="0019690A" w:rsidRDefault="0019690A" w:rsidP="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pPr>
    </w:p>
    <w:p w14:paraId="7E2159A1" w14:textId="77777777" w:rsidR="0019690A" w:rsidRDefault="0019690A" w:rsidP="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pPr>
    </w:p>
    <w:p w14:paraId="207304A9" w14:textId="77777777" w:rsidR="0019690A" w:rsidRDefault="0019690A" w:rsidP="0019690A">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rPr>
          <w:sz w:val="24"/>
          <w:szCs w:val="24"/>
        </w:rPr>
      </w:pPr>
    </w:p>
    <w:p w14:paraId="639B5E18" w14:textId="4AFF9381" w:rsidR="009A2013" w:rsidRPr="0019690A" w:rsidRDefault="00000000" w:rsidP="00815B16">
      <w:pPr>
        <w:pStyle w:val="Ttulo1"/>
        <w:numPr>
          <w:ilvl w:val="3"/>
          <w:numId w:val="3"/>
        </w:numPr>
        <w:rPr>
          <w:b/>
          <w:bCs/>
        </w:rPr>
      </w:pPr>
      <w:bookmarkStart w:id="0" w:name="_Toc201357929"/>
      <w:r w:rsidRPr="0019690A">
        <w:rPr>
          <w:b/>
          <w:bCs/>
        </w:rPr>
        <w:t>Introdução</w:t>
      </w:r>
      <w:bookmarkEnd w:id="0"/>
      <w:r w:rsidRPr="0019690A">
        <w:rPr>
          <w:b/>
          <w:bCs/>
        </w:rPr>
        <w:t xml:space="preserve"> </w:t>
      </w:r>
    </w:p>
    <w:p w14:paraId="5A759C01"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720"/>
        <w:jc w:val="both"/>
        <w:rPr>
          <w:b/>
          <w:sz w:val="24"/>
          <w:szCs w:val="24"/>
        </w:rPr>
      </w:pPr>
    </w:p>
    <w:p w14:paraId="6CEEB1AB"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right="140"/>
        <w:jc w:val="both"/>
        <w:rPr>
          <w:sz w:val="24"/>
          <w:szCs w:val="24"/>
        </w:rPr>
      </w:pPr>
      <w:r>
        <w:rPr>
          <w:sz w:val="24"/>
          <w:szCs w:val="24"/>
        </w:rPr>
        <w:t>A gestão de pequenos negócios, especialmente para Microempreendedores Individuais (MEIs) e microempresas, ainda representa um desafio significativo no Brasil. A ausência de ferramentas eficazes e a dificuldade de acesso a soluções integradas acabam comprometendo a organização, o controle e o crescimento sustentável desses empreendimentos. Diante desse cenário, a digitalização dos processos de gestão empresarial surge como uma alternativa essencial para facilitar a rotina administrativa e operacional. Este projeto propõe o desenvolvimento de uma plataforma web do tipo Sistema de Gestão Empresarial (SIGE), com foco na versatilidade e acessibilidade, voltada para auxiliar microempreendedores de diferentes áreas na gestão integrada de seus negócios. A plataforma oferecerá recursos para controle financeiro, de estoque e vendas, promovendo uma administração mais eficiente e prática. A seguir, serão apresentados os objetivos que norteiam este projeto, bem como o contexto que justifica sua criação e os benefícios esperados para os microempreendedores brasileiros.</w:t>
      </w:r>
    </w:p>
    <w:p w14:paraId="1C22EF20"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right="140" w:firstLine="720"/>
        <w:jc w:val="both"/>
        <w:rPr>
          <w:sz w:val="24"/>
          <w:szCs w:val="24"/>
        </w:rPr>
      </w:pPr>
    </w:p>
    <w:p w14:paraId="033C57CD" w14:textId="77777777" w:rsidR="009A2013" w:rsidRDefault="00000000" w:rsidP="00815B16">
      <w:pPr>
        <w:pStyle w:val="Ttulo3"/>
      </w:pPr>
      <w:bookmarkStart w:id="1" w:name="_Toc201357930"/>
      <w:r>
        <w:t>1.1 Problema</w:t>
      </w:r>
      <w:bookmarkEnd w:id="1"/>
    </w:p>
    <w:p w14:paraId="3D00F74A"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right="140"/>
        <w:jc w:val="both"/>
        <w:rPr>
          <w:b/>
          <w:sz w:val="24"/>
          <w:szCs w:val="24"/>
        </w:rPr>
      </w:pPr>
    </w:p>
    <w:p w14:paraId="691BA4FA"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right="140"/>
        <w:jc w:val="both"/>
        <w:rPr>
          <w:sz w:val="24"/>
          <w:szCs w:val="24"/>
        </w:rPr>
      </w:pPr>
      <w:r>
        <w:rPr>
          <w:sz w:val="24"/>
          <w:szCs w:val="24"/>
        </w:rPr>
        <w:t xml:space="preserve">Como desenvolver uma plataforma web acessível e versátil que auxilia microempreendedores, MEIs e pequenas empresas na gestão eficiente de seus negócios, oferecendo ferramentas integradas de controle financeiro, estoque e vendas, de forma adaptável a diferentes áreas de atuação? A proposta busca responder a essa necessidade, promovendo a organização empresarial e </w:t>
      </w:r>
      <w:r>
        <w:rPr>
          <w:sz w:val="24"/>
          <w:szCs w:val="24"/>
        </w:rPr>
        <w:lastRenderedPageBreak/>
        <w:t>incentivando a digitalização dos processos de gestão, ampliando a inclusão tecnológica no cenário do empreendedorismo brasileiro.</w:t>
      </w:r>
    </w:p>
    <w:p w14:paraId="64950C85"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right="140" w:firstLine="720"/>
        <w:jc w:val="both"/>
        <w:rPr>
          <w:sz w:val="24"/>
          <w:szCs w:val="24"/>
        </w:rPr>
      </w:pPr>
    </w:p>
    <w:p w14:paraId="450E3444" w14:textId="77777777" w:rsidR="009A2013" w:rsidRDefault="00000000" w:rsidP="00815B16">
      <w:pPr>
        <w:pStyle w:val="Ttulo3"/>
      </w:pPr>
      <w:bookmarkStart w:id="2" w:name="_Toc201357931"/>
      <w:r>
        <w:t>1.2 Contexto</w:t>
      </w:r>
      <w:bookmarkEnd w:id="2"/>
      <w:r>
        <w:t xml:space="preserve"> </w:t>
      </w:r>
    </w:p>
    <w:p w14:paraId="4CF7E866"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right="140"/>
        <w:jc w:val="both"/>
        <w:rPr>
          <w:b/>
          <w:sz w:val="24"/>
          <w:szCs w:val="24"/>
        </w:rPr>
      </w:pPr>
    </w:p>
    <w:p w14:paraId="5D9B66C5"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right="140"/>
        <w:jc w:val="both"/>
        <w:rPr>
          <w:sz w:val="24"/>
          <w:szCs w:val="24"/>
        </w:rPr>
      </w:pPr>
      <w:r>
        <w:rPr>
          <w:sz w:val="24"/>
          <w:szCs w:val="24"/>
        </w:rPr>
        <w:t>O empreendedorismo tem se expandido rapidamente no Brasil, especialmente entre populações economicamente vulneráveis, como alternativa de geração de renda e autonomia financeira. Nesse cenário, os Microempreendedores Individuais (MEIs) e pequenas empresas se multiplicam, mas ainda enfrentam grandes desafios na gestão de seus negócios. A falta de acesso a ferramentas tecnológicas adequadas e a baixa familiaridade com processos administrativos contribuem para uma gestão desorganizada e pouco eficiente, que muitas vezes depende de métodos manuais e ultrapassados.</w:t>
      </w:r>
    </w:p>
    <w:p w14:paraId="2DC28BFA"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right="140"/>
        <w:jc w:val="both"/>
        <w:rPr>
          <w:sz w:val="24"/>
          <w:szCs w:val="24"/>
        </w:rPr>
      </w:pPr>
      <w:r>
        <w:rPr>
          <w:sz w:val="24"/>
          <w:szCs w:val="24"/>
        </w:rPr>
        <w:t>De acordo com o SEBRAE, os MEIs representam o grupo com maior índice de encerramento de atividades entre os pequenos negócios: 29% fecham as portas em até cinco anos, sendo que 17% não realizaram qualquer tipo de planejamento e 59% planejaram por, no máximo, seis meses. Dados da PWC (2024) também apontam que, apesar do avanço das soluções digitais, muitos pequenos empreendedores ainda têm dificuldades em implementar tecnologias de forma funcional em seus negócios.</w:t>
      </w:r>
    </w:p>
    <w:p w14:paraId="1B80CBB1"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right="140"/>
        <w:jc w:val="both"/>
        <w:rPr>
          <w:sz w:val="24"/>
          <w:szCs w:val="24"/>
        </w:rPr>
      </w:pPr>
      <w:r>
        <w:rPr>
          <w:sz w:val="24"/>
          <w:szCs w:val="24"/>
        </w:rPr>
        <w:t>Diante disso, a NeoCash surge como uma proposta inovadora de plataforma web do tipo SIGE (Sistema Integrado de Gestão Empresarial), com foco na simplicidade e eficiência. Ao oferecer um sistema intuitivo, acessível e adaptável a qualquer área de atuação, a NeoCash promove a modernização da gestão de microempresas, contribuindo para o fortalecimento econômico desses empreendedores. O projeto está alinhado aos Objetivos de Desenvolvimento Sustentável da ONU, especialmente a ODS 8, ao incentivar o crescimento sustentável e o empreendedorismo, a ODS 9, por fomentar o acesso à inovação e à infraestrutura digital, e a ODS 10, ao garantir que microempresas e MEIs, muitas vezes marginalizados, possam ter acesso igualitário a ferramentas tecnológicas que potencializam seu crescimento e reduzem desigualdades.</w:t>
      </w:r>
    </w:p>
    <w:p w14:paraId="3712FEEC" w14:textId="77777777" w:rsidR="009A2013" w:rsidRDefault="009A2013" w:rsidP="0019690A">
      <w:pPr>
        <w:pStyle w:val="Ttulo4"/>
      </w:pPr>
    </w:p>
    <w:p w14:paraId="6ECA715C" w14:textId="19EDA99C" w:rsidR="009A2013" w:rsidRDefault="00815B16" w:rsidP="00815B16">
      <w:pPr>
        <w:pStyle w:val="Ttulo3"/>
      </w:pPr>
      <w:bookmarkStart w:id="3" w:name="_Toc201357932"/>
      <w:r>
        <w:t xml:space="preserve">1.3 </w:t>
      </w:r>
      <w:r w:rsidR="00000000">
        <w:t>Objetivos</w:t>
      </w:r>
      <w:bookmarkEnd w:id="3"/>
    </w:p>
    <w:p w14:paraId="676BB727"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right="140"/>
        <w:jc w:val="both"/>
        <w:rPr>
          <w:b/>
          <w:sz w:val="24"/>
          <w:szCs w:val="24"/>
        </w:rPr>
      </w:pPr>
    </w:p>
    <w:p w14:paraId="2A5E4031"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right="140"/>
        <w:jc w:val="both"/>
        <w:rPr>
          <w:sz w:val="24"/>
          <w:szCs w:val="24"/>
        </w:rPr>
      </w:pPr>
      <w:r>
        <w:rPr>
          <w:sz w:val="24"/>
          <w:szCs w:val="24"/>
        </w:rPr>
        <w:t>A seguir, serão apresentados os objetivos que permeiam as ações e metas do software. Explorando como cada um desses objetivos contribuirá para o sucesso e a eficácia da plataforma.</w:t>
      </w:r>
    </w:p>
    <w:p w14:paraId="7CD1564A"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right="140"/>
        <w:jc w:val="both"/>
        <w:rPr>
          <w:sz w:val="24"/>
          <w:szCs w:val="24"/>
        </w:rPr>
      </w:pPr>
    </w:p>
    <w:p w14:paraId="05E84175" w14:textId="7C7E9066" w:rsidR="009A2013" w:rsidRPr="00815B16" w:rsidRDefault="00000000" w:rsidP="00815B16">
      <w:pPr>
        <w:rPr>
          <w:sz w:val="24"/>
          <w:szCs w:val="24"/>
        </w:rPr>
      </w:pPr>
      <w:r w:rsidRPr="00815B16">
        <w:rPr>
          <w:sz w:val="24"/>
          <w:szCs w:val="24"/>
        </w:rPr>
        <w:t>Objetivo Geral</w:t>
      </w:r>
    </w:p>
    <w:p w14:paraId="3A23E09F"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right="140"/>
        <w:jc w:val="both"/>
        <w:rPr>
          <w:b/>
          <w:sz w:val="24"/>
          <w:szCs w:val="24"/>
        </w:rPr>
      </w:pPr>
    </w:p>
    <w:p w14:paraId="0D6D19AB"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right="140"/>
        <w:jc w:val="both"/>
        <w:rPr>
          <w:sz w:val="24"/>
          <w:szCs w:val="24"/>
        </w:rPr>
      </w:pPr>
      <w:r>
        <w:rPr>
          <w:sz w:val="24"/>
          <w:szCs w:val="24"/>
        </w:rPr>
        <w:lastRenderedPageBreak/>
        <w:t>Desenvolver uma plataforma web que auxilia microempreendedores na gestão de seus negócios, oferecendo ferramentas integradas e simplificadas para controle financeiro, estoque e vendas. A proposta busca facilitar o acesso à tecnologia e à</w:t>
      </w:r>
    </w:p>
    <w:p w14:paraId="2D7E69CC"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right="140"/>
        <w:jc w:val="both"/>
        <w:rPr>
          <w:sz w:val="24"/>
          <w:szCs w:val="24"/>
        </w:rPr>
      </w:pPr>
    </w:p>
    <w:p w14:paraId="65AD852F"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80"/>
        <w:ind w:left="140" w:right="140"/>
        <w:jc w:val="both"/>
        <w:rPr>
          <w:sz w:val="24"/>
          <w:szCs w:val="24"/>
        </w:rPr>
      </w:pPr>
      <w:r>
        <w:rPr>
          <w:sz w:val="24"/>
          <w:szCs w:val="24"/>
        </w:rPr>
        <w:t>organização empresarial, contribuindo com a inclusão digital e a autonomia administrativa de pequenos empreendedores, alinhando-se aos Objetivos de Desenvolvimento Sustentável, especialmente os de incentivo ao crescimento econômico sustentável, à inovação e à redução das desigualdades.</w:t>
      </w:r>
    </w:p>
    <w:p w14:paraId="4CDB4041" w14:textId="77777777" w:rsidR="009A2013" w:rsidRPr="00815B16"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80"/>
        <w:ind w:left="140" w:right="140"/>
        <w:jc w:val="both"/>
        <w:rPr>
          <w:b/>
          <w:bCs/>
          <w:sz w:val="24"/>
          <w:szCs w:val="24"/>
        </w:rPr>
      </w:pPr>
    </w:p>
    <w:p w14:paraId="123CD1D6" w14:textId="1960CE28" w:rsidR="009A2013" w:rsidRPr="00815B16" w:rsidRDefault="00000000" w:rsidP="00815B16">
      <w:pPr>
        <w:rPr>
          <w:sz w:val="24"/>
          <w:szCs w:val="24"/>
        </w:rPr>
      </w:pPr>
      <w:r w:rsidRPr="00815B16">
        <w:rPr>
          <w:sz w:val="24"/>
          <w:szCs w:val="24"/>
        </w:rPr>
        <w:t>Objetivos Específicos</w:t>
      </w:r>
    </w:p>
    <w:p w14:paraId="424AB883"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80"/>
        <w:ind w:left="140" w:right="140"/>
        <w:jc w:val="both"/>
        <w:rPr>
          <w:b/>
          <w:sz w:val="24"/>
          <w:szCs w:val="24"/>
        </w:rPr>
      </w:pPr>
    </w:p>
    <w:p w14:paraId="47955527"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right="140"/>
        <w:jc w:val="both"/>
        <w:rPr>
          <w:sz w:val="24"/>
          <w:szCs w:val="24"/>
        </w:rPr>
      </w:pPr>
      <w:r>
        <w:rPr>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14"/>
          <w:szCs w:val="14"/>
        </w:rPr>
        <w:tab/>
      </w:r>
      <w:r>
        <w:rPr>
          <w:sz w:val="24"/>
          <w:szCs w:val="24"/>
        </w:rPr>
        <w:t>Desenvolver uma plataforma web intuitiva e de fácil utilização, voltada para microempreendedores de diferentes áreas, que facilite a gestão de negócios com ferramentas integradas de controle financeiro, estoque e vendas;</w:t>
      </w:r>
    </w:p>
    <w:p w14:paraId="46F091A8"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20"/>
        <w:ind w:right="140"/>
        <w:jc w:val="both"/>
        <w:rPr>
          <w:sz w:val="24"/>
          <w:szCs w:val="24"/>
        </w:rPr>
      </w:pPr>
      <w:r>
        <w:rPr>
          <w:sz w:val="24"/>
          <w:szCs w:val="24"/>
        </w:rPr>
        <w:t>-</w:t>
      </w:r>
      <w:r>
        <w:rPr>
          <w:rFonts w:ascii="Times New Roman" w:eastAsia="Times New Roman" w:hAnsi="Times New Roman" w:cs="Times New Roman"/>
          <w:sz w:val="14"/>
          <w:szCs w:val="14"/>
        </w:rPr>
        <w:tab/>
      </w:r>
      <w:r>
        <w:rPr>
          <w:sz w:val="24"/>
          <w:szCs w:val="24"/>
        </w:rPr>
        <w:t>Implementar funcionalidades que permitam a personalização da experiência do usuário, adaptando as ferramentas de acordo com o porte e o segmento do negócio, garantindo maior usabilidade e eficiência no gerenciamento;</w:t>
      </w:r>
    </w:p>
    <w:p w14:paraId="1610C7BB"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20"/>
        <w:ind w:right="140"/>
        <w:jc w:val="both"/>
        <w:rPr>
          <w:sz w:val="24"/>
          <w:szCs w:val="24"/>
        </w:rPr>
      </w:pPr>
      <w:r>
        <w:rPr>
          <w:sz w:val="24"/>
          <w:szCs w:val="24"/>
        </w:rPr>
        <w:t>-</w:t>
      </w:r>
      <w:r>
        <w:rPr>
          <w:rFonts w:ascii="Times New Roman" w:eastAsia="Times New Roman" w:hAnsi="Times New Roman" w:cs="Times New Roman"/>
          <w:sz w:val="14"/>
          <w:szCs w:val="14"/>
        </w:rPr>
        <w:tab/>
      </w:r>
      <w:r>
        <w:rPr>
          <w:sz w:val="24"/>
          <w:szCs w:val="24"/>
        </w:rPr>
        <w:t>Criar mecanismos de geração de relatórios automáticos, proporcionando uma visão clara da saúde financeira e do desempenho das atividades comerciais;</w:t>
      </w:r>
    </w:p>
    <w:p w14:paraId="1CCB016A"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20"/>
        <w:ind w:right="140"/>
        <w:jc w:val="both"/>
        <w:rPr>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4"/>
          <w:szCs w:val="24"/>
        </w:rPr>
        <w:t>Integrar à plataforma recursos de acessibilidade e suporte simplificado, assegurando que empreendedores com pouco conhecimento técnico possam utilizar o sistema de forma autônoma;</w:t>
      </w:r>
    </w:p>
    <w:p w14:paraId="330206FE"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20"/>
        <w:ind w:right="140"/>
        <w:jc w:val="both"/>
        <w:rPr>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4"/>
          <w:szCs w:val="24"/>
        </w:rPr>
        <w:t>Disponibilizar modelos e tutoriais básicos embutidos no sistema, com explicações diretas sobre o uso das ferramentas, promovendo inclusão digital e autonomia na gestão sem exigir conhecimento prévio em finanças ou administração.</w:t>
      </w:r>
    </w:p>
    <w:p w14:paraId="6FD2FCB0"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20"/>
        <w:ind w:right="140"/>
        <w:jc w:val="both"/>
        <w:rPr>
          <w:sz w:val="24"/>
          <w:szCs w:val="24"/>
        </w:rPr>
      </w:pPr>
    </w:p>
    <w:p w14:paraId="0C34D18B"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20"/>
        <w:ind w:right="140"/>
        <w:jc w:val="both"/>
        <w:rPr>
          <w:sz w:val="24"/>
          <w:szCs w:val="24"/>
        </w:rPr>
      </w:pPr>
      <w:r>
        <w:rPr>
          <w:sz w:val="24"/>
          <w:szCs w:val="24"/>
        </w:rPr>
        <w:t>Com a definição clara dos objetivos gerais e específicos, a NeoCash se apresenta como uma solução robusta e inovadora, pronta para transformar a forma como os microempreendedores lidam com a administração de seus negócios. Ao estabelecer metas concretas e alinhadas com as reais necessidades do público-alvo, o desenvolvimento da plataforma garante acessibilidade, praticidade e impacto positivo na redução de desigualdades e no fortalecimento econômico de pequenas empresas no Brasil.</w:t>
      </w:r>
    </w:p>
    <w:p w14:paraId="615780A9"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20"/>
        <w:ind w:right="140"/>
        <w:jc w:val="both"/>
        <w:rPr>
          <w:sz w:val="24"/>
          <w:szCs w:val="24"/>
        </w:rPr>
      </w:pPr>
    </w:p>
    <w:p w14:paraId="74EFB1F3"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80"/>
        <w:ind w:left="140" w:right="140"/>
        <w:jc w:val="both"/>
        <w:rPr>
          <w:color w:val="374151"/>
          <w:sz w:val="24"/>
          <w:szCs w:val="24"/>
        </w:rPr>
      </w:pPr>
    </w:p>
    <w:p w14:paraId="2A8AC053"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right="140"/>
        <w:jc w:val="both"/>
        <w:rPr>
          <w:color w:val="374151"/>
          <w:sz w:val="24"/>
          <w:szCs w:val="24"/>
        </w:rPr>
      </w:pPr>
    </w:p>
    <w:p w14:paraId="2800EC2C"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right="140"/>
        <w:jc w:val="both"/>
        <w:rPr>
          <w:color w:val="374151"/>
          <w:sz w:val="24"/>
          <w:szCs w:val="24"/>
        </w:rPr>
      </w:pPr>
    </w:p>
    <w:p w14:paraId="46711A6B" w14:textId="73AD0E31" w:rsidR="009A2013" w:rsidRPr="00815B16" w:rsidRDefault="00000000" w:rsidP="00815B16">
      <w:pPr>
        <w:pStyle w:val="Ttulo3"/>
      </w:pPr>
      <w:r w:rsidRPr="00815B16">
        <w:t xml:space="preserve"> </w:t>
      </w:r>
      <w:bookmarkStart w:id="4" w:name="_Toc201357933"/>
      <w:r w:rsidRPr="00815B16">
        <w:t>1.</w:t>
      </w:r>
      <w:r w:rsidR="00815B16">
        <w:t>4</w:t>
      </w:r>
      <w:r w:rsidRPr="00815B16">
        <w:t xml:space="preserve"> Metodologia</w:t>
      </w:r>
      <w:bookmarkEnd w:id="4"/>
    </w:p>
    <w:p w14:paraId="7C0F4AD1"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rPr>
          <w:b/>
          <w:sz w:val="24"/>
          <w:szCs w:val="24"/>
        </w:rPr>
      </w:pPr>
    </w:p>
    <w:p w14:paraId="71B62CDB"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120"/>
        <w:ind w:left="140" w:right="140"/>
        <w:jc w:val="both"/>
        <w:rPr>
          <w:sz w:val="24"/>
          <w:szCs w:val="24"/>
        </w:rPr>
      </w:pPr>
      <w:r>
        <w:rPr>
          <w:sz w:val="24"/>
          <w:szCs w:val="24"/>
        </w:rPr>
        <w:lastRenderedPageBreak/>
        <w:t>O presente</w:t>
      </w:r>
      <w:r>
        <w:rPr>
          <w:sz w:val="24"/>
          <w:szCs w:val="24"/>
        </w:rPr>
        <w:tab/>
        <w:t>documento</w:t>
      </w:r>
      <w:r>
        <w:rPr>
          <w:sz w:val="24"/>
          <w:szCs w:val="24"/>
        </w:rPr>
        <w:tab/>
        <w:t>descreve a metodologia adotada para o desenvolvimento da plataforma web NeoCash, um Sistema Integrado de Gestão Empresarial (SIGE) voltado a microempreendedores, com foco na inclusão digital e na simplificação da administração de pequenos negócios. A plataforma oferecerá ferramentas integradas para controle financeiro, gestão de estoque e vendas, com usabilidade acessível a perfis variados de empreendedores, independentemente do grau de instrução em gestão ou tecnologia.</w:t>
      </w:r>
    </w:p>
    <w:p w14:paraId="74E3D45A"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120"/>
        <w:ind w:left="140" w:right="140"/>
        <w:jc w:val="both"/>
        <w:rPr>
          <w:sz w:val="24"/>
          <w:szCs w:val="24"/>
        </w:rPr>
      </w:pPr>
      <w:r>
        <w:rPr>
          <w:sz w:val="24"/>
          <w:szCs w:val="24"/>
        </w:rPr>
        <w:t>Este projeto está alinhado aos Objetivos de Desenvolvimento Sustentável (ODS) da ONU, com destaque para o ODS 8, que visa promover o crescimento econômico sustentado e o empreendedorismo inclusivo; o ODS 9, ao fomentar a inovação e o desenvolvimento de infraestrutura digital acessível; e o ODS 10, que trata da redução das desigualdades, ao permitir que microempreendedores de diferentes contextos socioeconômicos acessem recursos tecnológicos eficazes para alavancar seus negócios.</w:t>
      </w:r>
    </w:p>
    <w:p w14:paraId="63567834"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right="140"/>
        <w:jc w:val="both"/>
        <w:rPr>
          <w:sz w:val="24"/>
          <w:szCs w:val="24"/>
        </w:rPr>
      </w:pPr>
      <w:r>
        <w:rPr>
          <w:sz w:val="24"/>
          <w:szCs w:val="24"/>
        </w:rPr>
        <w:t>A metodologia escolhida para a construção da NeoCash foi o modelo Cascata (Waterfall), por sua abordagem sequencial e bem definida, o que favorece o controle e planejamento detalhado em todas as etapas de desenvolvimento. O processo seguirá as seguintes fases: definição de requisitos, design, implementação, testes e entrega.</w:t>
      </w:r>
    </w:p>
    <w:p w14:paraId="074E584F"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right="140"/>
        <w:jc w:val="both"/>
        <w:rPr>
          <w:sz w:val="24"/>
          <w:szCs w:val="24"/>
        </w:rPr>
      </w:pPr>
      <w:r>
        <w:rPr>
          <w:sz w:val="24"/>
          <w:szCs w:val="24"/>
        </w:rPr>
        <w:t>Inicialmente, serão definidos os requisitos essenciais do sistema, priorizando a criação de uma interface intuitiva e eficiente. Com base nisso, serão elaborados wireframes e protótipos que servirão de base para a estrutura de navegação e usabilidade das páginas.</w:t>
      </w:r>
    </w:p>
    <w:p w14:paraId="639E7403"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right="140"/>
        <w:jc w:val="both"/>
        <w:rPr>
          <w:sz w:val="24"/>
          <w:szCs w:val="24"/>
        </w:rPr>
      </w:pPr>
      <w:r>
        <w:rPr>
          <w:sz w:val="24"/>
          <w:szCs w:val="24"/>
        </w:rPr>
        <w:t>A implementação será realizada utilizando o framework Next.js para o desenvolvimento do frontend, proporcionando uma interface moderna e de alta performance. Para o backend, será utilizada a linguagem C#, GIT para versionamento, e o banco de dados será o MariaDB, oferecendo confiabilidade e escalabilidade.</w:t>
      </w:r>
    </w:p>
    <w:p w14:paraId="50D58276"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right="140"/>
        <w:jc w:val="both"/>
        <w:rPr>
          <w:sz w:val="24"/>
          <w:szCs w:val="24"/>
        </w:rPr>
      </w:pPr>
      <w:r>
        <w:rPr>
          <w:sz w:val="24"/>
          <w:szCs w:val="24"/>
        </w:rPr>
        <w:t xml:space="preserve">Além disso, o projeto utilizará o Docker para a criação de ambientes isolados e padronizados de desenvolvimento e produção. O uso de containers garante maior </w:t>
      </w:r>
    </w:p>
    <w:p w14:paraId="29FACDDF"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right="140"/>
        <w:jc w:val="both"/>
        <w:rPr>
          <w:sz w:val="24"/>
          <w:szCs w:val="24"/>
        </w:rPr>
      </w:pPr>
      <w:r>
        <w:rPr>
          <w:sz w:val="24"/>
          <w:szCs w:val="24"/>
        </w:rPr>
        <w:t xml:space="preserve"> agilidade na implantação, facilita o controle de versões, e assegura que a                   aplicação funcione de forma consistente em diferentes ambientes, reduzindo</w:t>
      </w:r>
    </w:p>
    <w:p w14:paraId="15B8B829"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right="140"/>
        <w:jc w:val="both"/>
        <w:rPr>
          <w:sz w:val="24"/>
          <w:szCs w:val="24"/>
        </w:rPr>
      </w:pPr>
      <w:r>
        <w:rPr>
          <w:sz w:val="24"/>
          <w:szCs w:val="24"/>
        </w:rPr>
        <w:t>problemas de compatibilidade entre sistemas operacionais e dependências.</w:t>
      </w:r>
    </w:p>
    <w:p w14:paraId="6A7DAFB2"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right="140"/>
        <w:jc w:val="both"/>
        <w:rPr>
          <w:sz w:val="24"/>
          <w:szCs w:val="24"/>
        </w:rPr>
      </w:pPr>
      <w:r>
        <w:rPr>
          <w:sz w:val="24"/>
          <w:szCs w:val="24"/>
        </w:rPr>
        <w:t>Essa abordagem metodológica proporciona uma base sólida para o    desenvolvimento de um produto final confiável, funcional e com impacto direto na rotina  de  microempreendedores  brasileiros,  promovendo  a  inclusão  digital  e contribuindo  para  o  fortalecimento  do  pequeno  comércio  nacional.</w:t>
      </w:r>
    </w:p>
    <w:p w14:paraId="72CA1F58"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right="140"/>
        <w:jc w:val="both"/>
        <w:rPr>
          <w:sz w:val="24"/>
          <w:szCs w:val="24"/>
        </w:rPr>
      </w:pPr>
    </w:p>
    <w:p w14:paraId="4F217172" w14:textId="7F6A60BC" w:rsidR="009A2013" w:rsidRPr="00815B16" w:rsidRDefault="00000000" w:rsidP="00815B16">
      <w:pPr>
        <w:pStyle w:val="Ttulo3"/>
      </w:pPr>
      <w:bookmarkStart w:id="5" w:name="_Toc201357934"/>
      <w:r w:rsidRPr="00815B16">
        <w:t>1.</w:t>
      </w:r>
      <w:r w:rsidR="00815B16" w:rsidRPr="00815B16">
        <w:t>6</w:t>
      </w:r>
      <w:r w:rsidRPr="00815B16">
        <w:t xml:space="preserve"> Partes Interessadas (Stakeholders)</w:t>
      </w:r>
      <w:bookmarkEnd w:id="5"/>
    </w:p>
    <w:p w14:paraId="510A13A1"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right="140"/>
        <w:jc w:val="both"/>
        <w:rPr>
          <w:b/>
          <w:sz w:val="24"/>
          <w:szCs w:val="24"/>
        </w:rPr>
      </w:pPr>
    </w:p>
    <w:p w14:paraId="0A9FF2F0"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right="140"/>
        <w:jc w:val="both"/>
        <w:rPr>
          <w:sz w:val="24"/>
          <w:szCs w:val="24"/>
        </w:rPr>
      </w:pPr>
      <w:r>
        <w:rPr>
          <w:sz w:val="24"/>
          <w:szCs w:val="24"/>
        </w:rPr>
        <w:t xml:space="preserve">As empresas ocupam um papel estratégico no ecossistema da plataforma NeoCash e podem se beneficiar de diversas formas concretas. Em primeiro lugar, ao atuarem </w:t>
      </w:r>
      <w:r>
        <w:rPr>
          <w:sz w:val="24"/>
          <w:szCs w:val="24"/>
        </w:rPr>
        <w:lastRenderedPageBreak/>
        <w:t>como parceiras, têm a oportunidade de ampliar sua visibilidade institucional ao oferecer treinamentos, cursos e serviços voltados para o público empreendedor, posicionando-se como líderes em responsabilidade social e inovação.</w:t>
      </w:r>
    </w:p>
    <w:p w14:paraId="3537A6CC"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20"/>
        <w:ind w:right="140"/>
        <w:jc w:val="both"/>
        <w:rPr>
          <w:sz w:val="24"/>
          <w:szCs w:val="24"/>
        </w:rPr>
      </w:pPr>
      <w:r>
        <w:rPr>
          <w:sz w:val="24"/>
          <w:szCs w:val="24"/>
        </w:rPr>
        <w:t>Além disso, empresas podem utilizar diretamente as ferramentas do SIGE oferecidas pela plataforma para gerir pequenas unidades de negócio, microfranquias ou projetos internos de incubação, otimizando processos e reduzindo custos operacionais.</w:t>
      </w:r>
    </w:p>
    <w:p w14:paraId="3306B022"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right="140"/>
        <w:jc w:val="both"/>
        <w:rPr>
          <w:sz w:val="24"/>
          <w:szCs w:val="24"/>
        </w:rPr>
      </w:pPr>
      <w:r>
        <w:rPr>
          <w:sz w:val="24"/>
          <w:szCs w:val="24"/>
        </w:rPr>
        <w:t>Outro benefício relevante está na possibilidade de estreitar laços com o setor informal e emergente do mercado, criando canais de fidelização e abrindo novas oportunidades de negócio com pequenos empreendedores que, futuramente, poderão se   tornar   fornecedores,   clientes   ou   parceiros   estratégicos. Os microempreendedores constituem o público-alvo central da NeoCash. A plataforma foi idealizada para atender suas necessidades mais urgentes, fornecendo um sistema intuitivo com ferramentas integradas de gestão financeira, controle de estoque e vendas. A proposta visa eliminar barreiras técnicas e financeiras, oferecendo acesso facilitado a recursos que antes estavam restritos a grandes empresas. O acesso gratuito inicial (que posteriormente será cobrado via planos de assinatura) ao sistema permite que o microempreendedor conheça as funcionalidades e desenvolva seu negócio com mais organização e competitividade, promovendo a inclusão digital, o crescimento sustentável e a redução das desigualdades socioeconômicas, alinhando-se com os ODS 8, 9 e 10.</w:t>
      </w:r>
    </w:p>
    <w:p w14:paraId="229FE1E5"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right="140"/>
        <w:jc w:val="both"/>
        <w:rPr>
          <w:b/>
          <w:sz w:val="24"/>
          <w:szCs w:val="24"/>
        </w:rPr>
      </w:pPr>
    </w:p>
    <w:p w14:paraId="6AA9C3FD"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260"/>
        <w:jc w:val="both"/>
        <w:rPr>
          <w:color w:val="374151"/>
          <w:sz w:val="24"/>
          <w:szCs w:val="24"/>
        </w:rPr>
      </w:pPr>
      <w:r>
        <w:rPr>
          <w:color w:val="374151"/>
          <w:sz w:val="24"/>
          <w:szCs w:val="24"/>
        </w:rPr>
        <w:t xml:space="preserve"> </w:t>
      </w:r>
    </w:p>
    <w:p w14:paraId="0DD0AACA" w14:textId="66BD9BBF" w:rsidR="009A2013" w:rsidRPr="00815B16" w:rsidRDefault="00000000" w:rsidP="00815B16">
      <w:pPr>
        <w:pStyle w:val="Ttulo3"/>
      </w:pPr>
      <w:bookmarkStart w:id="6" w:name="_Toc201357935"/>
      <w:r w:rsidRPr="00815B16">
        <w:t>1.</w:t>
      </w:r>
      <w:r w:rsidR="00815B16" w:rsidRPr="00815B16">
        <w:t>7</w:t>
      </w:r>
      <w:r w:rsidRPr="00815B16">
        <w:t xml:space="preserve"> Softwares semelhantes ou concorrentes</w:t>
      </w:r>
      <w:bookmarkEnd w:id="6"/>
    </w:p>
    <w:p w14:paraId="1934ADC0"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rPr>
          <w:b/>
          <w:sz w:val="24"/>
          <w:szCs w:val="24"/>
        </w:rPr>
      </w:pPr>
    </w:p>
    <w:p w14:paraId="14FA523B"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rPr>
          <w:b/>
          <w:sz w:val="24"/>
          <w:szCs w:val="24"/>
        </w:rPr>
      </w:pPr>
    </w:p>
    <w:tbl>
      <w:tblPr>
        <w:tblStyle w:val="a0"/>
        <w:tblW w:w="9825" w:type="dxa"/>
        <w:tblInd w:w="-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1680"/>
        <w:gridCol w:w="1575"/>
        <w:gridCol w:w="1170"/>
        <w:gridCol w:w="1740"/>
        <w:gridCol w:w="2040"/>
      </w:tblGrid>
      <w:tr w:rsidR="009A2013" w14:paraId="38D8D22A" w14:textId="77777777">
        <w:tc>
          <w:tcPr>
            <w:tcW w:w="1620" w:type="dxa"/>
            <w:shd w:val="clear" w:color="auto" w:fill="auto"/>
            <w:tcMar>
              <w:top w:w="100" w:type="dxa"/>
              <w:left w:w="100" w:type="dxa"/>
              <w:bottom w:w="100" w:type="dxa"/>
              <w:right w:w="100" w:type="dxa"/>
            </w:tcMar>
          </w:tcPr>
          <w:p w14:paraId="62314CBE" w14:textId="77777777" w:rsidR="009A2013" w:rsidRDefault="00000000">
            <w:pPr>
              <w:widowControl w:val="0"/>
              <w:pBdr>
                <w:top w:val="nil"/>
                <w:left w:val="nil"/>
                <w:bottom w:val="nil"/>
                <w:right w:val="nil"/>
                <w:between w:val="nil"/>
              </w:pBdr>
              <w:jc w:val="center"/>
              <w:rPr>
                <w:b/>
                <w:sz w:val="16"/>
                <w:szCs w:val="16"/>
              </w:rPr>
            </w:pPr>
            <w:r>
              <w:rPr>
                <w:b/>
                <w:sz w:val="16"/>
                <w:szCs w:val="16"/>
              </w:rPr>
              <w:t>SOFTWARE</w:t>
            </w:r>
          </w:p>
        </w:tc>
        <w:tc>
          <w:tcPr>
            <w:tcW w:w="1680" w:type="dxa"/>
            <w:shd w:val="clear" w:color="auto" w:fill="auto"/>
            <w:tcMar>
              <w:top w:w="100" w:type="dxa"/>
              <w:left w:w="100" w:type="dxa"/>
              <w:bottom w:w="100" w:type="dxa"/>
              <w:right w:w="100" w:type="dxa"/>
            </w:tcMar>
          </w:tcPr>
          <w:p w14:paraId="1859EE6A" w14:textId="77777777" w:rsidR="009A2013" w:rsidRDefault="00000000">
            <w:pPr>
              <w:widowControl w:val="0"/>
              <w:pBdr>
                <w:top w:val="nil"/>
                <w:left w:val="nil"/>
                <w:bottom w:val="nil"/>
                <w:right w:val="nil"/>
                <w:between w:val="nil"/>
              </w:pBdr>
              <w:jc w:val="center"/>
              <w:rPr>
                <w:b/>
                <w:sz w:val="16"/>
                <w:szCs w:val="16"/>
              </w:rPr>
            </w:pPr>
            <w:r>
              <w:rPr>
                <w:b/>
                <w:sz w:val="16"/>
                <w:szCs w:val="16"/>
              </w:rPr>
              <w:t>NATUREZA DA PLATAFORMA</w:t>
            </w:r>
          </w:p>
        </w:tc>
        <w:tc>
          <w:tcPr>
            <w:tcW w:w="1575" w:type="dxa"/>
            <w:shd w:val="clear" w:color="auto" w:fill="auto"/>
            <w:tcMar>
              <w:top w:w="100" w:type="dxa"/>
              <w:left w:w="100" w:type="dxa"/>
              <w:bottom w:w="100" w:type="dxa"/>
              <w:right w:w="100" w:type="dxa"/>
            </w:tcMar>
          </w:tcPr>
          <w:p w14:paraId="4D1C26BC" w14:textId="77777777" w:rsidR="009A2013" w:rsidRDefault="00000000">
            <w:pPr>
              <w:widowControl w:val="0"/>
              <w:pBdr>
                <w:top w:val="nil"/>
                <w:left w:val="nil"/>
                <w:bottom w:val="nil"/>
                <w:right w:val="nil"/>
                <w:between w:val="nil"/>
              </w:pBdr>
              <w:jc w:val="center"/>
              <w:rPr>
                <w:b/>
                <w:sz w:val="16"/>
                <w:szCs w:val="16"/>
              </w:rPr>
            </w:pPr>
            <w:r>
              <w:rPr>
                <w:b/>
                <w:sz w:val="16"/>
                <w:szCs w:val="16"/>
              </w:rPr>
              <w:t>DIFERENCIAL</w:t>
            </w:r>
          </w:p>
        </w:tc>
        <w:tc>
          <w:tcPr>
            <w:tcW w:w="1170" w:type="dxa"/>
            <w:shd w:val="clear" w:color="auto" w:fill="auto"/>
            <w:tcMar>
              <w:top w:w="100" w:type="dxa"/>
              <w:left w:w="100" w:type="dxa"/>
              <w:bottom w:w="100" w:type="dxa"/>
              <w:right w:w="100" w:type="dxa"/>
            </w:tcMar>
          </w:tcPr>
          <w:p w14:paraId="4C06C60D" w14:textId="77777777" w:rsidR="009A2013" w:rsidRDefault="00000000">
            <w:pPr>
              <w:widowControl w:val="0"/>
              <w:pBdr>
                <w:top w:val="nil"/>
                <w:left w:val="nil"/>
                <w:bottom w:val="nil"/>
                <w:right w:val="nil"/>
                <w:between w:val="nil"/>
              </w:pBdr>
              <w:jc w:val="center"/>
              <w:rPr>
                <w:b/>
                <w:sz w:val="16"/>
                <w:szCs w:val="16"/>
              </w:rPr>
            </w:pPr>
            <w:r>
              <w:rPr>
                <w:b/>
                <w:sz w:val="16"/>
                <w:szCs w:val="16"/>
              </w:rPr>
              <w:t xml:space="preserve">DISPONÍVEL </w:t>
            </w:r>
          </w:p>
        </w:tc>
        <w:tc>
          <w:tcPr>
            <w:tcW w:w="1740" w:type="dxa"/>
            <w:shd w:val="clear" w:color="auto" w:fill="auto"/>
            <w:tcMar>
              <w:top w:w="100" w:type="dxa"/>
              <w:left w:w="100" w:type="dxa"/>
              <w:bottom w:w="100" w:type="dxa"/>
              <w:right w:w="100" w:type="dxa"/>
            </w:tcMar>
          </w:tcPr>
          <w:p w14:paraId="3AE8ACB3" w14:textId="77777777" w:rsidR="009A2013" w:rsidRDefault="00000000">
            <w:pPr>
              <w:widowControl w:val="0"/>
              <w:pBdr>
                <w:top w:val="nil"/>
                <w:left w:val="nil"/>
                <w:bottom w:val="nil"/>
                <w:right w:val="nil"/>
                <w:between w:val="nil"/>
              </w:pBdr>
              <w:jc w:val="center"/>
              <w:rPr>
                <w:b/>
                <w:sz w:val="16"/>
                <w:szCs w:val="16"/>
              </w:rPr>
            </w:pPr>
            <w:r>
              <w:rPr>
                <w:b/>
                <w:sz w:val="16"/>
                <w:szCs w:val="16"/>
              </w:rPr>
              <w:t xml:space="preserve">FORMAS DE VISUALIZAÇÃO </w:t>
            </w:r>
          </w:p>
        </w:tc>
        <w:tc>
          <w:tcPr>
            <w:tcW w:w="2040" w:type="dxa"/>
            <w:shd w:val="clear" w:color="auto" w:fill="auto"/>
            <w:tcMar>
              <w:top w:w="100" w:type="dxa"/>
              <w:left w:w="100" w:type="dxa"/>
              <w:bottom w:w="100" w:type="dxa"/>
              <w:right w:w="100" w:type="dxa"/>
            </w:tcMar>
          </w:tcPr>
          <w:p w14:paraId="0B362FEA" w14:textId="77777777" w:rsidR="009A2013" w:rsidRDefault="00000000">
            <w:pPr>
              <w:widowControl w:val="0"/>
              <w:pBdr>
                <w:top w:val="nil"/>
                <w:left w:val="nil"/>
                <w:bottom w:val="nil"/>
                <w:right w:val="nil"/>
                <w:between w:val="nil"/>
              </w:pBdr>
              <w:jc w:val="center"/>
              <w:rPr>
                <w:b/>
                <w:sz w:val="16"/>
                <w:szCs w:val="16"/>
              </w:rPr>
            </w:pPr>
            <w:r>
              <w:rPr>
                <w:b/>
                <w:sz w:val="16"/>
                <w:szCs w:val="16"/>
              </w:rPr>
              <w:t>PRINCIPAL OBJETIVO</w:t>
            </w:r>
          </w:p>
        </w:tc>
      </w:tr>
      <w:tr w:rsidR="009A2013" w14:paraId="2F78F6C7" w14:textId="77777777">
        <w:tc>
          <w:tcPr>
            <w:tcW w:w="1620" w:type="dxa"/>
            <w:shd w:val="clear" w:color="auto" w:fill="auto"/>
            <w:tcMar>
              <w:top w:w="100" w:type="dxa"/>
              <w:left w:w="100" w:type="dxa"/>
              <w:bottom w:w="100" w:type="dxa"/>
              <w:right w:w="100" w:type="dxa"/>
            </w:tcMar>
          </w:tcPr>
          <w:p w14:paraId="71036AE6" w14:textId="77777777" w:rsidR="009A2013" w:rsidRDefault="00000000">
            <w:pPr>
              <w:widowControl w:val="0"/>
              <w:pBdr>
                <w:top w:val="nil"/>
                <w:left w:val="nil"/>
                <w:bottom w:val="nil"/>
                <w:right w:val="nil"/>
                <w:between w:val="nil"/>
              </w:pBdr>
            </w:pPr>
            <w:r>
              <w:t>MyRP</w:t>
            </w:r>
          </w:p>
        </w:tc>
        <w:tc>
          <w:tcPr>
            <w:tcW w:w="1680" w:type="dxa"/>
            <w:shd w:val="clear" w:color="auto" w:fill="auto"/>
            <w:tcMar>
              <w:top w:w="100" w:type="dxa"/>
              <w:left w:w="100" w:type="dxa"/>
              <w:bottom w:w="100" w:type="dxa"/>
              <w:right w:w="100" w:type="dxa"/>
            </w:tcMar>
          </w:tcPr>
          <w:p w14:paraId="2B28EAFF" w14:textId="77777777" w:rsidR="009A2013" w:rsidRDefault="00000000">
            <w:pPr>
              <w:widowControl w:val="0"/>
              <w:pBdr>
                <w:top w:val="nil"/>
                <w:left w:val="nil"/>
                <w:bottom w:val="nil"/>
                <w:right w:val="nil"/>
                <w:between w:val="nil"/>
              </w:pBdr>
              <w:jc w:val="center"/>
            </w:pPr>
            <w:r>
              <w:t>Sistema de gestão empresarial online.</w:t>
            </w:r>
          </w:p>
        </w:tc>
        <w:tc>
          <w:tcPr>
            <w:tcW w:w="1575" w:type="dxa"/>
            <w:shd w:val="clear" w:color="auto" w:fill="auto"/>
            <w:tcMar>
              <w:top w:w="100" w:type="dxa"/>
              <w:left w:w="100" w:type="dxa"/>
              <w:bottom w:w="100" w:type="dxa"/>
              <w:right w:w="100" w:type="dxa"/>
            </w:tcMar>
          </w:tcPr>
          <w:p w14:paraId="5BCC12C6" w14:textId="77777777" w:rsidR="009A2013" w:rsidRDefault="00000000">
            <w:pPr>
              <w:widowControl w:val="0"/>
              <w:pBdr>
                <w:top w:val="nil"/>
                <w:left w:val="nil"/>
                <w:bottom w:val="nil"/>
                <w:right w:val="nil"/>
                <w:between w:val="nil"/>
              </w:pBdr>
              <w:jc w:val="center"/>
            </w:pPr>
            <w:r>
              <w:t>Foco na emissão de notas</w:t>
            </w:r>
          </w:p>
        </w:tc>
        <w:tc>
          <w:tcPr>
            <w:tcW w:w="1170" w:type="dxa"/>
            <w:shd w:val="clear" w:color="auto" w:fill="auto"/>
            <w:tcMar>
              <w:top w:w="100" w:type="dxa"/>
              <w:left w:w="100" w:type="dxa"/>
              <w:bottom w:w="100" w:type="dxa"/>
              <w:right w:w="100" w:type="dxa"/>
            </w:tcMar>
          </w:tcPr>
          <w:p w14:paraId="3EF9237A" w14:textId="77777777" w:rsidR="009A2013" w:rsidRDefault="00000000">
            <w:pPr>
              <w:widowControl w:val="0"/>
              <w:pBdr>
                <w:top w:val="nil"/>
                <w:left w:val="nil"/>
                <w:bottom w:val="nil"/>
                <w:right w:val="nil"/>
                <w:between w:val="nil"/>
              </w:pBdr>
              <w:jc w:val="center"/>
            </w:pPr>
            <w:r>
              <w:t>Por site</w:t>
            </w:r>
          </w:p>
        </w:tc>
        <w:tc>
          <w:tcPr>
            <w:tcW w:w="1740" w:type="dxa"/>
            <w:shd w:val="clear" w:color="auto" w:fill="auto"/>
            <w:tcMar>
              <w:top w:w="100" w:type="dxa"/>
              <w:left w:w="100" w:type="dxa"/>
              <w:bottom w:w="100" w:type="dxa"/>
              <w:right w:w="100" w:type="dxa"/>
            </w:tcMar>
          </w:tcPr>
          <w:p w14:paraId="76D2C839" w14:textId="77777777" w:rsidR="009A2013" w:rsidRDefault="00000000">
            <w:pPr>
              <w:widowControl w:val="0"/>
              <w:pBdr>
                <w:top w:val="nil"/>
                <w:left w:val="nil"/>
                <w:bottom w:val="nil"/>
                <w:right w:val="nil"/>
                <w:between w:val="nil"/>
              </w:pBdr>
              <w:jc w:val="center"/>
            </w:pPr>
            <w:r>
              <w:t>Plataforma Web</w:t>
            </w:r>
          </w:p>
        </w:tc>
        <w:tc>
          <w:tcPr>
            <w:tcW w:w="2040" w:type="dxa"/>
            <w:shd w:val="clear" w:color="auto" w:fill="auto"/>
            <w:tcMar>
              <w:top w:w="100" w:type="dxa"/>
              <w:left w:w="100" w:type="dxa"/>
              <w:bottom w:w="100" w:type="dxa"/>
              <w:right w:w="100" w:type="dxa"/>
            </w:tcMar>
          </w:tcPr>
          <w:p w14:paraId="0F5828CC" w14:textId="77777777" w:rsidR="009A2013" w:rsidRDefault="00000000">
            <w:pPr>
              <w:widowControl w:val="0"/>
              <w:jc w:val="center"/>
            </w:pPr>
            <w:r>
              <w:t>Controlar vendas,</w:t>
            </w:r>
          </w:p>
          <w:p w14:paraId="4421D7C7" w14:textId="77777777" w:rsidR="009A2013" w:rsidRDefault="00000000">
            <w:pPr>
              <w:widowControl w:val="0"/>
              <w:pBdr>
                <w:top w:val="nil"/>
                <w:left w:val="nil"/>
                <w:bottom w:val="nil"/>
                <w:right w:val="nil"/>
                <w:between w:val="nil"/>
              </w:pBdr>
              <w:jc w:val="center"/>
            </w:pPr>
            <w:r>
              <w:t>estoque,financeiro e fiscal para pequenas</w:t>
            </w:r>
          </w:p>
          <w:p w14:paraId="615FB393" w14:textId="77777777" w:rsidR="009A2013" w:rsidRDefault="00000000">
            <w:pPr>
              <w:widowControl w:val="0"/>
              <w:pBdr>
                <w:top w:val="nil"/>
                <w:left w:val="nil"/>
                <w:bottom w:val="nil"/>
                <w:right w:val="nil"/>
                <w:between w:val="nil"/>
              </w:pBdr>
              <w:jc w:val="center"/>
            </w:pPr>
            <w:r>
              <w:t>empresas.</w:t>
            </w:r>
          </w:p>
        </w:tc>
      </w:tr>
      <w:tr w:rsidR="009A2013" w14:paraId="040007FC" w14:textId="77777777">
        <w:tc>
          <w:tcPr>
            <w:tcW w:w="1620" w:type="dxa"/>
            <w:shd w:val="clear" w:color="auto" w:fill="auto"/>
            <w:tcMar>
              <w:top w:w="100" w:type="dxa"/>
              <w:left w:w="100" w:type="dxa"/>
              <w:bottom w:w="100" w:type="dxa"/>
              <w:right w:w="100" w:type="dxa"/>
            </w:tcMar>
          </w:tcPr>
          <w:p w14:paraId="4EA00B1B" w14:textId="77777777" w:rsidR="009A2013" w:rsidRDefault="00000000">
            <w:pPr>
              <w:widowControl w:val="0"/>
              <w:pBdr>
                <w:top w:val="nil"/>
                <w:left w:val="nil"/>
                <w:bottom w:val="nil"/>
                <w:right w:val="nil"/>
                <w:between w:val="nil"/>
              </w:pBdr>
              <w:rPr>
                <w:sz w:val="24"/>
                <w:szCs w:val="24"/>
              </w:rPr>
            </w:pPr>
            <w:r>
              <w:rPr>
                <w:sz w:val="24"/>
                <w:szCs w:val="24"/>
              </w:rPr>
              <w:t>GEFIPE</w:t>
            </w:r>
          </w:p>
        </w:tc>
        <w:tc>
          <w:tcPr>
            <w:tcW w:w="1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CD6EA57" w14:textId="77777777" w:rsidR="009A2013" w:rsidRDefault="00000000">
            <w:pPr>
              <w:widowControl w:val="0"/>
              <w:ind w:right="140"/>
              <w:jc w:val="center"/>
            </w:pPr>
            <w:r>
              <w:t>Plataforma   de gestão financeira simplificada.</w:t>
            </w:r>
          </w:p>
        </w:tc>
        <w:tc>
          <w:tcPr>
            <w:tcW w:w="1575" w:type="dxa"/>
            <w:tcBorders>
              <w:top w:val="single" w:sz="6" w:space="0" w:color="000000"/>
              <w:left w:val="nil"/>
              <w:bottom w:val="single" w:sz="6" w:space="0" w:color="000000"/>
              <w:right w:val="single" w:sz="6" w:space="0" w:color="000000"/>
            </w:tcBorders>
            <w:tcMar>
              <w:top w:w="0" w:type="dxa"/>
              <w:left w:w="0" w:type="dxa"/>
              <w:bottom w:w="0" w:type="dxa"/>
              <w:right w:w="0" w:type="dxa"/>
            </w:tcMar>
          </w:tcPr>
          <w:p w14:paraId="0BE8FC27" w14:textId="77777777" w:rsidR="009A2013" w:rsidRDefault="00000000">
            <w:pPr>
              <w:widowControl w:val="0"/>
              <w:jc w:val="center"/>
            </w:pPr>
            <w:r>
              <w:t>Facilidade no controle financeiro sem complexidade de ERP.</w:t>
            </w:r>
          </w:p>
        </w:tc>
        <w:tc>
          <w:tcPr>
            <w:tcW w:w="1170" w:type="dxa"/>
            <w:tcBorders>
              <w:top w:val="single" w:sz="6" w:space="0" w:color="000000"/>
              <w:left w:val="nil"/>
              <w:bottom w:val="single" w:sz="6" w:space="0" w:color="000000"/>
              <w:right w:val="single" w:sz="6" w:space="0" w:color="000000"/>
            </w:tcBorders>
            <w:tcMar>
              <w:top w:w="0" w:type="dxa"/>
              <w:left w:w="0" w:type="dxa"/>
              <w:bottom w:w="0" w:type="dxa"/>
              <w:right w:w="0" w:type="dxa"/>
            </w:tcMar>
          </w:tcPr>
          <w:p w14:paraId="041E110E" w14:textId="77777777" w:rsidR="009A2013" w:rsidRDefault="00000000">
            <w:pPr>
              <w:widowControl w:val="0"/>
              <w:jc w:val="center"/>
            </w:pPr>
            <w:r>
              <w:t>Por site.</w:t>
            </w:r>
          </w:p>
        </w:tc>
        <w:tc>
          <w:tcPr>
            <w:tcW w:w="1740" w:type="dxa"/>
            <w:tcBorders>
              <w:top w:val="single" w:sz="6" w:space="0" w:color="000000"/>
              <w:left w:val="nil"/>
              <w:bottom w:val="single" w:sz="6" w:space="0" w:color="000000"/>
              <w:right w:val="single" w:sz="6" w:space="0" w:color="000000"/>
            </w:tcBorders>
            <w:tcMar>
              <w:top w:w="0" w:type="dxa"/>
              <w:left w:w="0" w:type="dxa"/>
              <w:bottom w:w="0" w:type="dxa"/>
              <w:right w:w="0" w:type="dxa"/>
            </w:tcMar>
          </w:tcPr>
          <w:p w14:paraId="1080F1FF" w14:textId="77777777" w:rsidR="009A2013" w:rsidRDefault="00000000">
            <w:pPr>
              <w:widowControl w:val="0"/>
              <w:ind w:right="140"/>
              <w:jc w:val="center"/>
            </w:pPr>
            <w:r>
              <w:t>Plataforma Web</w:t>
            </w:r>
          </w:p>
        </w:tc>
        <w:tc>
          <w:tcPr>
            <w:tcW w:w="2040" w:type="dxa"/>
            <w:tcBorders>
              <w:top w:val="single" w:sz="6" w:space="0" w:color="000000"/>
              <w:left w:val="nil"/>
              <w:bottom w:val="single" w:sz="6" w:space="0" w:color="000000"/>
              <w:right w:val="single" w:sz="6" w:space="0" w:color="000000"/>
            </w:tcBorders>
            <w:tcMar>
              <w:top w:w="0" w:type="dxa"/>
              <w:left w:w="0" w:type="dxa"/>
              <w:bottom w:w="0" w:type="dxa"/>
              <w:right w:w="0" w:type="dxa"/>
            </w:tcMar>
          </w:tcPr>
          <w:p w14:paraId="3DD0880C" w14:textId="77777777" w:rsidR="009A2013" w:rsidRDefault="00000000">
            <w:pPr>
              <w:widowControl w:val="0"/>
              <w:ind w:right="160"/>
              <w:jc w:val="center"/>
            </w:pPr>
            <w:r>
              <w:t>Substituir planilhas e simplificar a gestão financeira de microempresas.</w:t>
            </w:r>
          </w:p>
        </w:tc>
      </w:tr>
      <w:tr w:rsidR="009A2013" w14:paraId="20C0E3D8" w14:textId="77777777">
        <w:tc>
          <w:tcPr>
            <w:tcW w:w="1620" w:type="dxa"/>
            <w:shd w:val="clear" w:color="auto" w:fill="auto"/>
            <w:tcMar>
              <w:top w:w="100" w:type="dxa"/>
              <w:left w:w="100" w:type="dxa"/>
              <w:bottom w:w="100" w:type="dxa"/>
              <w:right w:w="100" w:type="dxa"/>
            </w:tcMar>
          </w:tcPr>
          <w:p w14:paraId="103EF6F0" w14:textId="77777777" w:rsidR="009A2013" w:rsidRDefault="00000000">
            <w:pPr>
              <w:widowControl w:val="0"/>
              <w:pBdr>
                <w:top w:val="nil"/>
                <w:left w:val="nil"/>
                <w:bottom w:val="nil"/>
                <w:right w:val="nil"/>
                <w:between w:val="nil"/>
              </w:pBdr>
              <w:rPr>
                <w:b/>
                <w:sz w:val="24"/>
                <w:szCs w:val="24"/>
              </w:rPr>
            </w:pPr>
            <w:r>
              <w:rPr>
                <w:sz w:val="24"/>
                <w:szCs w:val="24"/>
              </w:rPr>
              <w:t>GestãoClick</w:t>
            </w:r>
            <w:r>
              <w:rPr>
                <w:b/>
                <w:sz w:val="24"/>
                <w:szCs w:val="24"/>
              </w:rPr>
              <w:t xml:space="preserve"> </w:t>
            </w:r>
          </w:p>
        </w:tc>
        <w:tc>
          <w:tcPr>
            <w:tcW w:w="1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A9404FE" w14:textId="77777777" w:rsidR="009A2013" w:rsidRDefault="00000000">
            <w:pPr>
              <w:widowControl w:val="0"/>
              <w:jc w:val="center"/>
            </w:pPr>
            <w:r>
              <w:t xml:space="preserve">ERP voltado para </w:t>
            </w:r>
            <w:r>
              <w:lastRenderedPageBreak/>
              <w:t>microempresas.</w:t>
            </w:r>
          </w:p>
        </w:tc>
        <w:tc>
          <w:tcPr>
            <w:tcW w:w="1575" w:type="dxa"/>
            <w:tcBorders>
              <w:top w:val="single" w:sz="6" w:space="0" w:color="000000"/>
              <w:left w:val="nil"/>
              <w:bottom w:val="single" w:sz="6" w:space="0" w:color="000000"/>
              <w:right w:val="single" w:sz="6" w:space="0" w:color="000000"/>
            </w:tcBorders>
            <w:tcMar>
              <w:top w:w="0" w:type="dxa"/>
              <w:left w:w="0" w:type="dxa"/>
              <w:bottom w:w="0" w:type="dxa"/>
              <w:right w:w="0" w:type="dxa"/>
            </w:tcMar>
          </w:tcPr>
          <w:p w14:paraId="7B9059C3" w14:textId="77777777" w:rsidR="009A2013" w:rsidRDefault="00000000">
            <w:pPr>
              <w:widowControl w:val="0"/>
              <w:ind w:right="100"/>
              <w:jc w:val="center"/>
            </w:pPr>
            <w:r>
              <w:lastRenderedPageBreak/>
              <w:t xml:space="preserve">Automação de processos e </w:t>
            </w:r>
            <w:r>
              <w:lastRenderedPageBreak/>
              <w:t>foco em pequenos negócios.</w:t>
            </w:r>
          </w:p>
        </w:tc>
        <w:tc>
          <w:tcPr>
            <w:tcW w:w="1170" w:type="dxa"/>
            <w:tcBorders>
              <w:top w:val="single" w:sz="6" w:space="0" w:color="000000"/>
              <w:left w:val="nil"/>
              <w:bottom w:val="single" w:sz="6" w:space="0" w:color="000000"/>
              <w:right w:val="single" w:sz="6" w:space="0" w:color="000000"/>
            </w:tcBorders>
            <w:tcMar>
              <w:top w:w="0" w:type="dxa"/>
              <w:left w:w="0" w:type="dxa"/>
              <w:bottom w:w="0" w:type="dxa"/>
              <w:right w:w="0" w:type="dxa"/>
            </w:tcMar>
          </w:tcPr>
          <w:p w14:paraId="6BD097B5" w14:textId="77777777" w:rsidR="009A2013" w:rsidRDefault="00000000">
            <w:pPr>
              <w:widowControl w:val="0"/>
              <w:jc w:val="center"/>
            </w:pPr>
            <w:r>
              <w:lastRenderedPageBreak/>
              <w:t>Por site.</w:t>
            </w:r>
          </w:p>
        </w:tc>
        <w:tc>
          <w:tcPr>
            <w:tcW w:w="1740" w:type="dxa"/>
            <w:tcBorders>
              <w:top w:val="single" w:sz="6" w:space="0" w:color="000000"/>
              <w:left w:val="nil"/>
              <w:bottom w:val="single" w:sz="6" w:space="0" w:color="000000"/>
              <w:right w:val="single" w:sz="6" w:space="0" w:color="000000"/>
            </w:tcBorders>
            <w:tcMar>
              <w:top w:w="0" w:type="dxa"/>
              <w:left w:w="0" w:type="dxa"/>
              <w:bottom w:w="0" w:type="dxa"/>
              <w:right w:w="0" w:type="dxa"/>
            </w:tcMar>
          </w:tcPr>
          <w:p w14:paraId="3C58DCFC" w14:textId="77777777" w:rsidR="009A2013" w:rsidRDefault="00000000">
            <w:pPr>
              <w:widowControl w:val="0"/>
              <w:ind w:right="140"/>
              <w:jc w:val="center"/>
            </w:pPr>
            <w:r>
              <w:t>Plataforma Web</w:t>
            </w:r>
          </w:p>
        </w:tc>
        <w:tc>
          <w:tcPr>
            <w:tcW w:w="2040" w:type="dxa"/>
            <w:tcBorders>
              <w:top w:val="single" w:sz="6" w:space="0" w:color="000000"/>
              <w:left w:val="nil"/>
              <w:bottom w:val="single" w:sz="6" w:space="0" w:color="000000"/>
              <w:right w:val="single" w:sz="6" w:space="0" w:color="000000"/>
            </w:tcBorders>
            <w:tcMar>
              <w:top w:w="0" w:type="dxa"/>
              <w:left w:w="0" w:type="dxa"/>
              <w:bottom w:w="0" w:type="dxa"/>
              <w:right w:w="0" w:type="dxa"/>
            </w:tcMar>
          </w:tcPr>
          <w:p w14:paraId="38228E7B" w14:textId="77777777" w:rsidR="009A2013" w:rsidRDefault="00000000">
            <w:pPr>
              <w:widowControl w:val="0"/>
              <w:jc w:val="center"/>
            </w:pPr>
            <w:r>
              <w:t xml:space="preserve">Otimizar a gestão de microempresas </w:t>
            </w:r>
            <w:r>
              <w:lastRenderedPageBreak/>
              <w:t>com emissão de notas fiscais.</w:t>
            </w:r>
          </w:p>
        </w:tc>
      </w:tr>
      <w:tr w:rsidR="009A2013" w14:paraId="6FEE920F" w14:textId="77777777">
        <w:tc>
          <w:tcPr>
            <w:tcW w:w="1620" w:type="dxa"/>
            <w:shd w:val="clear" w:color="auto" w:fill="auto"/>
            <w:tcMar>
              <w:top w:w="100" w:type="dxa"/>
              <w:left w:w="100" w:type="dxa"/>
              <w:bottom w:w="100" w:type="dxa"/>
              <w:right w:w="100" w:type="dxa"/>
            </w:tcMar>
          </w:tcPr>
          <w:p w14:paraId="22F1A32C" w14:textId="77777777" w:rsidR="009A2013" w:rsidRDefault="00000000">
            <w:pPr>
              <w:widowControl w:val="0"/>
              <w:pBdr>
                <w:top w:val="nil"/>
                <w:left w:val="nil"/>
                <w:bottom w:val="nil"/>
                <w:right w:val="nil"/>
                <w:between w:val="nil"/>
              </w:pBdr>
              <w:rPr>
                <w:sz w:val="24"/>
                <w:szCs w:val="24"/>
              </w:rPr>
            </w:pPr>
            <w:r>
              <w:rPr>
                <w:sz w:val="24"/>
                <w:szCs w:val="24"/>
              </w:rPr>
              <w:lastRenderedPageBreak/>
              <w:t>ERPNext</w:t>
            </w:r>
          </w:p>
        </w:tc>
        <w:tc>
          <w:tcPr>
            <w:tcW w:w="1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B0D9053" w14:textId="77777777" w:rsidR="009A2013" w:rsidRDefault="00000000">
            <w:pPr>
              <w:widowControl w:val="0"/>
              <w:jc w:val="center"/>
            </w:pPr>
            <w:r>
              <w:t>ERP de código aberto com múltiplos módulos empresariais.</w:t>
            </w:r>
          </w:p>
        </w:tc>
        <w:tc>
          <w:tcPr>
            <w:tcW w:w="1575" w:type="dxa"/>
            <w:tcBorders>
              <w:top w:val="single" w:sz="6" w:space="0" w:color="000000"/>
              <w:left w:val="nil"/>
              <w:bottom w:val="single" w:sz="6" w:space="0" w:color="000000"/>
              <w:right w:val="single" w:sz="6" w:space="0" w:color="000000"/>
            </w:tcBorders>
            <w:tcMar>
              <w:top w:w="0" w:type="dxa"/>
              <w:left w:w="0" w:type="dxa"/>
              <w:bottom w:w="0" w:type="dxa"/>
              <w:right w:w="0" w:type="dxa"/>
            </w:tcMar>
          </w:tcPr>
          <w:p w14:paraId="4266829D" w14:textId="77777777" w:rsidR="009A2013" w:rsidRDefault="00000000">
            <w:pPr>
              <w:widowControl w:val="0"/>
              <w:ind w:right="100"/>
              <w:jc w:val="center"/>
            </w:pPr>
            <w:r>
              <w:t>Código aberto e altamente customizável com ampla gama de módulos.</w:t>
            </w:r>
          </w:p>
        </w:tc>
        <w:tc>
          <w:tcPr>
            <w:tcW w:w="1170" w:type="dxa"/>
            <w:tcBorders>
              <w:top w:val="single" w:sz="6" w:space="0" w:color="000000"/>
              <w:left w:val="nil"/>
              <w:bottom w:val="single" w:sz="6" w:space="0" w:color="000000"/>
              <w:right w:val="single" w:sz="6" w:space="0" w:color="000000"/>
            </w:tcBorders>
            <w:tcMar>
              <w:top w:w="0" w:type="dxa"/>
              <w:left w:w="0" w:type="dxa"/>
              <w:bottom w:w="0" w:type="dxa"/>
              <w:right w:w="0" w:type="dxa"/>
            </w:tcMar>
          </w:tcPr>
          <w:p w14:paraId="71AD9F4B" w14:textId="77777777" w:rsidR="009A2013" w:rsidRDefault="00000000">
            <w:pPr>
              <w:widowControl w:val="0"/>
              <w:jc w:val="center"/>
            </w:pPr>
            <w:r>
              <w:t>Por site e aplicativo (via apps integrados)</w:t>
            </w:r>
          </w:p>
          <w:p w14:paraId="2CC4ED6B" w14:textId="77777777" w:rsidR="009A2013" w:rsidRDefault="00000000">
            <w:pPr>
              <w:widowControl w:val="0"/>
              <w:ind w:left="260"/>
              <w:jc w:val="center"/>
            </w:pPr>
            <w:r>
              <w:t>.</w:t>
            </w:r>
          </w:p>
        </w:tc>
        <w:tc>
          <w:tcPr>
            <w:tcW w:w="1740" w:type="dxa"/>
            <w:tcBorders>
              <w:top w:val="single" w:sz="6" w:space="0" w:color="000000"/>
              <w:left w:val="nil"/>
              <w:bottom w:val="single" w:sz="6" w:space="0" w:color="000000"/>
              <w:right w:val="single" w:sz="6" w:space="0" w:color="000000"/>
            </w:tcBorders>
            <w:tcMar>
              <w:top w:w="0" w:type="dxa"/>
              <w:left w:w="0" w:type="dxa"/>
              <w:bottom w:w="0" w:type="dxa"/>
              <w:right w:w="0" w:type="dxa"/>
            </w:tcMar>
          </w:tcPr>
          <w:p w14:paraId="19D4EE60" w14:textId="77777777" w:rsidR="009A2013" w:rsidRDefault="00000000">
            <w:pPr>
              <w:widowControl w:val="0"/>
              <w:ind w:right="160"/>
              <w:jc w:val="center"/>
            </w:pPr>
            <w:r>
              <w:t>Plataforma Web (com visual mobile- friendly)</w:t>
            </w:r>
          </w:p>
        </w:tc>
        <w:tc>
          <w:tcPr>
            <w:tcW w:w="2040" w:type="dxa"/>
            <w:tcBorders>
              <w:top w:val="single" w:sz="6" w:space="0" w:color="000000"/>
              <w:left w:val="nil"/>
              <w:bottom w:val="single" w:sz="6" w:space="0" w:color="000000"/>
              <w:right w:val="single" w:sz="6" w:space="0" w:color="000000"/>
            </w:tcBorders>
            <w:tcMar>
              <w:top w:w="0" w:type="dxa"/>
              <w:left w:w="0" w:type="dxa"/>
              <w:bottom w:w="0" w:type="dxa"/>
              <w:right w:w="0" w:type="dxa"/>
            </w:tcMar>
          </w:tcPr>
          <w:p w14:paraId="18C99DD0" w14:textId="77777777" w:rsidR="009A2013" w:rsidRDefault="00000000">
            <w:pPr>
              <w:widowControl w:val="0"/>
              <w:ind w:right="100"/>
              <w:jc w:val="center"/>
            </w:pPr>
            <w:r>
              <w:t>Oferecer um sistema completo e modular de gestão para qualquer</w:t>
            </w:r>
          </w:p>
          <w:p w14:paraId="09B7EC3D" w14:textId="77777777" w:rsidR="009A2013" w:rsidRDefault="00000000">
            <w:pPr>
              <w:widowControl w:val="0"/>
              <w:jc w:val="center"/>
            </w:pPr>
            <w:r>
              <w:t>porte de empresa.</w:t>
            </w:r>
          </w:p>
        </w:tc>
      </w:tr>
      <w:tr w:rsidR="009A2013" w14:paraId="22F7F410" w14:textId="77777777">
        <w:tc>
          <w:tcPr>
            <w:tcW w:w="1620" w:type="dxa"/>
            <w:shd w:val="clear" w:color="auto" w:fill="auto"/>
            <w:tcMar>
              <w:top w:w="100" w:type="dxa"/>
              <w:left w:w="100" w:type="dxa"/>
              <w:bottom w:w="100" w:type="dxa"/>
              <w:right w:w="100" w:type="dxa"/>
            </w:tcMar>
          </w:tcPr>
          <w:p w14:paraId="2E66489B" w14:textId="77777777" w:rsidR="009A2013" w:rsidRDefault="009A2013">
            <w:pPr>
              <w:widowControl w:val="0"/>
              <w:pBdr>
                <w:top w:val="nil"/>
                <w:left w:val="nil"/>
                <w:bottom w:val="nil"/>
                <w:right w:val="nil"/>
                <w:between w:val="nil"/>
              </w:pBdr>
              <w:rPr>
                <w:b/>
                <w:sz w:val="24"/>
                <w:szCs w:val="24"/>
              </w:rPr>
            </w:pPr>
          </w:p>
        </w:tc>
        <w:tc>
          <w:tcPr>
            <w:tcW w:w="1680" w:type="dxa"/>
            <w:shd w:val="clear" w:color="auto" w:fill="auto"/>
            <w:tcMar>
              <w:top w:w="100" w:type="dxa"/>
              <w:left w:w="100" w:type="dxa"/>
              <w:bottom w:w="100" w:type="dxa"/>
              <w:right w:w="100" w:type="dxa"/>
            </w:tcMar>
          </w:tcPr>
          <w:p w14:paraId="24FC1F3A" w14:textId="77777777" w:rsidR="009A2013" w:rsidRDefault="009A2013">
            <w:pPr>
              <w:widowControl w:val="0"/>
              <w:pBdr>
                <w:top w:val="nil"/>
                <w:left w:val="nil"/>
                <w:bottom w:val="nil"/>
                <w:right w:val="nil"/>
                <w:between w:val="nil"/>
              </w:pBdr>
              <w:rPr>
                <w:b/>
                <w:sz w:val="24"/>
                <w:szCs w:val="24"/>
              </w:rPr>
            </w:pPr>
          </w:p>
        </w:tc>
        <w:tc>
          <w:tcPr>
            <w:tcW w:w="1575" w:type="dxa"/>
            <w:shd w:val="clear" w:color="auto" w:fill="auto"/>
            <w:tcMar>
              <w:top w:w="100" w:type="dxa"/>
              <w:left w:w="100" w:type="dxa"/>
              <w:bottom w:w="100" w:type="dxa"/>
              <w:right w:w="100" w:type="dxa"/>
            </w:tcMar>
          </w:tcPr>
          <w:p w14:paraId="7746C165" w14:textId="77777777" w:rsidR="009A2013" w:rsidRDefault="009A2013">
            <w:pPr>
              <w:widowControl w:val="0"/>
              <w:pBdr>
                <w:top w:val="nil"/>
                <w:left w:val="nil"/>
                <w:bottom w:val="nil"/>
                <w:right w:val="nil"/>
                <w:between w:val="nil"/>
              </w:pBdr>
              <w:rPr>
                <w:b/>
                <w:sz w:val="24"/>
                <w:szCs w:val="24"/>
              </w:rPr>
            </w:pPr>
          </w:p>
        </w:tc>
        <w:tc>
          <w:tcPr>
            <w:tcW w:w="1170" w:type="dxa"/>
            <w:shd w:val="clear" w:color="auto" w:fill="auto"/>
            <w:tcMar>
              <w:top w:w="100" w:type="dxa"/>
              <w:left w:w="100" w:type="dxa"/>
              <w:bottom w:w="100" w:type="dxa"/>
              <w:right w:w="100" w:type="dxa"/>
            </w:tcMar>
          </w:tcPr>
          <w:p w14:paraId="70762AE9" w14:textId="77777777" w:rsidR="009A2013" w:rsidRDefault="009A2013">
            <w:pPr>
              <w:widowControl w:val="0"/>
              <w:pBdr>
                <w:top w:val="nil"/>
                <w:left w:val="nil"/>
                <w:bottom w:val="nil"/>
                <w:right w:val="nil"/>
                <w:between w:val="nil"/>
              </w:pBdr>
              <w:rPr>
                <w:b/>
                <w:sz w:val="24"/>
                <w:szCs w:val="24"/>
              </w:rPr>
            </w:pPr>
          </w:p>
        </w:tc>
        <w:tc>
          <w:tcPr>
            <w:tcW w:w="1740" w:type="dxa"/>
            <w:shd w:val="clear" w:color="auto" w:fill="auto"/>
            <w:tcMar>
              <w:top w:w="100" w:type="dxa"/>
              <w:left w:w="100" w:type="dxa"/>
              <w:bottom w:w="100" w:type="dxa"/>
              <w:right w:w="100" w:type="dxa"/>
            </w:tcMar>
          </w:tcPr>
          <w:p w14:paraId="00592A27" w14:textId="77777777" w:rsidR="009A2013" w:rsidRDefault="009A2013">
            <w:pPr>
              <w:widowControl w:val="0"/>
              <w:pBdr>
                <w:top w:val="nil"/>
                <w:left w:val="nil"/>
                <w:bottom w:val="nil"/>
                <w:right w:val="nil"/>
                <w:between w:val="nil"/>
              </w:pBdr>
              <w:rPr>
                <w:b/>
                <w:sz w:val="24"/>
                <w:szCs w:val="24"/>
              </w:rPr>
            </w:pPr>
          </w:p>
        </w:tc>
        <w:tc>
          <w:tcPr>
            <w:tcW w:w="2040" w:type="dxa"/>
            <w:shd w:val="clear" w:color="auto" w:fill="auto"/>
            <w:tcMar>
              <w:top w:w="100" w:type="dxa"/>
              <w:left w:w="100" w:type="dxa"/>
              <w:bottom w:w="100" w:type="dxa"/>
              <w:right w:w="100" w:type="dxa"/>
            </w:tcMar>
          </w:tcPr>
          <w:p w14:paraId="77B2D73B" w14:textId="77777777" w:rsidR="009A2013" w:rsidRDefault="009A2013">
            <w:pPr>
              <w:widowControl w:val="0"/>
              <w:pBdr>
                <w:top w:val="nil"/>
                <w:left w:val="nil"/>
                <w:bottom w:val="nil"/>
                <w:right w:val="nil"/>
                <w:between w:val="nil"/>
              </w:pBdr>
              <w:rPr>
                <w:b/>
                <w:sz w:val="24"/>
                <w:szCs w:val="24"/>
              </w:rPr>
            </w:pPr>
          </w:p>
        </w:tc>
      </w:tr>
    </w:tbl>
    <w:p w14:paraId="5305A468" w14:textId="02348834" w:rsidR="009A2013" w:rsidRPr="00815B16" w:rsidRDefault="00000000" w:rsidP="00815B16">
      <w:pPr>
        <w:pStyle w:val="Ttulo1"/>
        <w:rPr>
          <w:b/>
          <w:bCs/>
        </w:rPr>
      </w:pPr>
      <w:r>
        <w:br w:type="page"/>
      </w:r>
      <w:bookmarkStart w:id="7" w:name="_Toc201357936"/>
      <w:r w:rsidR="00815B16" w:rsidRPr="00815B16">
        <w:rPr>
          <w:b/>
          <w:bCs/>
        </w:rPr>
        <w:lastRenderedPageBreak/>
        <w:t>2.</w:t>
      </w:r>
      <w:r w:rsidRPr="00815B16">
        <w:rPr>
          <w:b/>
          <w:bCs/>
        </w:rPr>
        <w:t>Levantamento de Requisitos</w:t>
      </w:r>
      <w:bookmarkEnd w:id="7"/>
    </w:p>
    <w:p w14:paraId="1A80FC5B"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720"/>
        <w:jc w:val="both"/>
        <w:rPr>
          <w:b/>
          <w:sz w:val="24"/>
          <w:szCs w:val="24"/>
        </w:rPr>
      </w:pPr>
    </w:p>
    <w:p w14:paraId="615DE8FA" w14:textId="77777777" w:rsidR="009A2013" w:rsidRDefault="00000000" w:rsidP="00815B16">
      <w:pPr>
        <w:pStyle w:val="Ttulo3"/>
      </w:pPr>
      <w:bookmarkStart w:id="8" w:name="_Toc201357937"/>
      <w:r>
        <w:t>2.1 Escopo</w:t>
      </w:r>
      <w:bookmarkEnd w:id="8"/>
      <w:r>
        <w:t xml:space="preserve"> </w:t>
      </w:r>
    </w:p>
    <w:p w14:paraId="6ABFA851"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720"/>
        <w:jc w:val="both"/>
        <w:rPr>
          <w:b/>
          <w:sz w:val="24"/>
          <w:szCs w:val="24"/>
        </w:rPr>
      </w:pPr>
    </w:p>
    <w:p w14:paraId="55A92209"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right="200"/>
        <w:jc w:val="both"/>
        <w:rPr>
          <w:sz w:val="24"/>
          <w:szCs w:val="24"/>
        </w:rPr>
      </w:pPr>
      <w:r>
        <w:rPr>
          <w:sz w:val="24"/>
          <w:szCs w:val="24"/>
        </w:rPr>
        <w:t>O projeto tem como objetivo desenvolver um software para ajudar microempreendedores no controle de suas finanças, estoque e na gestão do seu negócio. A ideia é oferecer uma ferramenta simples e eficiente que centralize as informações financeiras e operacionais, facilitando a tomada de decisões e promovendo a organização do empreendimento. Para o desenvolvimento do sistema, é necessário entender a realidade dos microempreendedores, que servirá como base para a implementação inicial. O sistema permitirá o cadastro de usuários empreendedores, que, após o registro, terão acesso a funcionalidades como:</w:t>
      </w:r>
    </w:p>
    <w:p w14:paraId="548BA1B7"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720" w:right="200"/>
        <w:jc w:val="both"/>
        <w:rPr>
          <w:sz w:val="24"/>
          <w:szCs w:val="24"/>
        </w:rPr>
      </w:pPr>
    </w:p>
    <w:p w14:paraId="0BC7B948" w14:textId="77777777" w:rsidR="009A2013" w:rsidRDefault="00000000">
      <w:pPr>
        <w:numPr>
          <w:ilvl w:val="0"/>
          <w:numId w:val="4"/>
        </w:numPr>
        <w:pBdr>
          <w:top w:val="none" w:sz="0" w:space="0" w:color="374151"/>
          <w:left w:val="none" w:sz="0" w:space="0" w:color="374151"/>
          <w:bottom w:val="none" w:sz="0" w:space="0" w:color="374151"/>
          <w:right w:val="none" w:sz="0" w:space="0" w:color="374151"/>
          <w:between w:val="none" w:sz="0" w:space="0" w:color="374151"/>
        </w:pBdr>
        <w:shd w:val="clear" w:color="auto" w:fill="FFFFFF"/>
        <w:ind w:right="200"/>
        <w:jc w:val="both"/>
        <w:rPr>
          <w:sz w:val="24"/>
          <w:szCs w:val="24"/>
        </w:rPr>
      </w:pPr>
      <w:r>
        <w:rPr>
          <w:sz w:val="24"/>
          <w:szCs w:val="24"/>
        </w:rPr>
        <w:t>Controle de caixa: registro de entradas e saídas de dinheiro;</w:t>
      </w:r>
    </w:p>
    <w:p w14:paraId="081BC3CB" w14:textId="77777777" w:rsidR="009A2013" w:rsidRDefault="00000000">
      <w:pPr>
        <w:numPr>
          <w:ilvl w:val="0"/>
          <w:numId w:val="4"/>
        </w:numPr>
        <w:pBdr>
          <w:top w:val="none" w:sz="0" w:space="0" w:color="374151"/>
          <w:left w:val="none" w:sz="0" w:space="0" w:color="374151"/>
          <w:bottom w:val="none" w:sz="0" w:space="0" w:color="374151"/>
          <w:right w:val="none" w:sz="0" w:space="0" w:color="374151"/>
          <w:between w:val="none" w:sz="0" w:space="0" w:color="374151"/>
        </w:pBdr>
        <w:shd w:val="clear" w:color="auto" w:fill="FFFFFF"/>
        <w:ind w:right="480"/>
        <w:jc w:val="both"/>
        <w:rPr>
          <w:sz w:val="24"/>
          <w:szCs w:val="24"/>
        </w:rPr>
      </w:pPr>
      <w:r>
        <w:rPr>
          <w:sz w:val="24"/>
          <w:szCs w:val="24"/>
        </w:rPr>
        <w:t>Gestão de estoque: acompanhamento de produtos disponíveis, alertas de reposição e histórico de movimentações;</w:t>
      </w:r>
    </w:p>
    <w:p w14:paraId="2C3304E9" w14:textId="77777777" w:rsidR="009A2013" w:rsidRDefault="00000000">
      <w:pPr>
        <w:numPr>
          <w:ilvl w:val="0"/>
          <w:numId w:val="4"/>
        </w:numPr>
        <w:pBdr>
          <w:top w:val="none" w:sz="0" w:space="0" w:color="374151"/>
          <w:left w:val="none" w:sz="0" w:space="0" w:color="374151"/>
          <w:bottom w:val="none" w:sz="0" w:space="0" w:color="374151"/>
          <w:right w:val="none" w:sz="0" w:space="0" w:color="374151"/>
          <w:between w:val="none" w:sz="0" w:space="0" w:color="374151"/>
        </w:pBdr>
        <w:shd w:val="clear" w:color="auto" w:fill="FFFFFF"/>
        <w:ind w:right="1020"/>
        <w:jc w:val="both"/>
        <w:rPr>
          <w:sz w:val="24"/>
          <w:szCs w:val="24"/>
        </w:rPr>
      </w:pPr>
      <w:r>
        <w:rPr>
          <w:sz w:val="24"/>
          <w:szCs w:val="24"/>
        </w:rPr>
        <w:t>Relatórios financeiros: geração de gráficos e relatórios sobre lucros, despesas e fluxo de caixa;</w:t>
      </w:r>
    </w:p>
    <w:p w14:paraId="3C502108"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jc w:val="both"/>
        <w:rPr>
          <w:sz w:val="24"/>
          <w:szCs w:val="24"/>
        </w:rPr>
      </w:pPr>
    </w:p>
    <w:p w14:paraId="69100732"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jc w:val="both"/>
        <w:rPr>
          <w:sz w:val="24"/>
          <w:szCs w:val="24"/>
        </w:rPr>
      </w:pPr>
      <w:r>
        <w:rPr>
          <w:sz w:val="24"/>
          <w:szCs w:val="24"/>
        </w:rPr>
        <w:t>O sistema contará com uma página inicial com informações sobre suas funcionalidades e orientações para cadastro. Após o cadastro, o usuário poderá acessar a área interna do sistema e utilizar as ferramentas de gestão de forma personalizada. Modelos como o IDEF0 podem ser usados para mapear e entender melhor os processos internos do sistema durante o desenvolvimento.</w:t>
      </w:r>
    </w:p>
    <w:p w14:paraId="26F0FA75"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jc w:val="both"/>
        <w:rPr>
          <w:sz w:val="24"/>
          <w:szCs w:val="24"/>
        </w:rPr>
      </w:pPr>
    </w:p>
    <w:p w14:paraId="05C5268F"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jc w:val="both"/>
        <w:rPr>
          <w:b/>
          <w:sz w:val="24"/>
          <w:szCs w:val="24"/>
        </w:rPr>
      </w:pPr>
    </w:p>
    <w:p w14:paraId="7764FD6F"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jc w:val="both"/>
        <w:rPr>
          <w:b/>
          <w:sz w:val="24"/>
          <w:szCs w:val="24"/>
        </w:rPr>
      </w:pPr>
    </w:p>
    <w:p w14:paraId="785B8215"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jc w:val="both"/>
        <w:rPr>
          <w:b/>
          <w:sz w:val="24"/>
          <w:szCs w:val="24"/>
        </w:rPr>
      </w:pPr>
    </w:p>
    <w:p w14:paraId="0174D7B1" w14:textId="77777777" w:rsidR="00C061D7" w:rsidRDefault="00C061D7">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jc w:val="both"/>
        <w:rPr>
          <w:b/>
          <w:sz w:val="24"/>
          <w:szCs w:val="24"/>
        </w:rPr>
      </w:pPr>
    </w:p>
    <w:p w14:paraId="18C5E596" w14:textId="77777777" w:rsidR="00C061D7" w:rsidRDefault="00C061D7">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jc w:val="both"/>
        <w:rPr>
          <w:b/>
          <w:sz w:val="24"/>
          <w:szCs w:val="24"/>
        </w:rPr>
      </w:pPr>
    </w:p>
    <w:p w14:paraId="17782903" w14:textId="77777777" w:rsidR="00C061D7" w:rsidRDefault="00C061D7">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jc w:val="both"/>
        <w:rPr>
          <w:b/>
          <w:sz w:val="24"/>
          <w:szCs w:val="24"/>
        </w:rPr>
      </w:pPr>
    </w:p>
    <w:p w14:paraId="1D360AD5" w14:textId="77777777" w:rsidR="00C061D7" w:rsidRDefault="00C061D7">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jc w:val="both"/>
        <w:rPr>
          <w:b/>
          <w:sz w:val="24"/>
          <w:szCs w:val="24"/>
        </w:rPr>
      </w:pPr>
    </w:p>
    <w:p w14:paraId="67E2BDFC" w14:textId="77777777" w:rsidR="00C061D7" w:rsidRDefault="00C061D7">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jc w:val="both"/>
        <w:rPr>
          <w:b/>
          <w:sz w:val="24"/>
          <w:szCs w:val="24"/>
        </w:rPr>
      </w:pPr>
    </w:p>
    <w:p w14:paraId="79A6D245" w14:textId="77777777" w:rsidR="00C061D7" w:rsidRDefault="00C061D7">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jc w:val="both"/>
        <w:rPr>
          <w:b/>
          <w:sz w:val="24"/>
          <w:szCs w:val="24"/>
        </w:rPr>
      </w:pPr>
    </w:p>
    <w:p w14:paraId="45A0246B" w14:textId="77777777" w:rsidR="00C061D7" w:rsidRDefault="00C061D7">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jc w:val="both"/>
        <w:rPr>
          <w:b/>
          <w:sz w:val="24"/>
          <w:szCs w:val="24"/>
        </w:rPr>
      </w:pPr>
    </w:p>
    <w:p w14:paraId="01CFBB48" w14:textId="77777777" w:rsidR="00C061D7" w:rsidRDefault="00C061D7">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jc w:val="both"/>
        <w:rPr>
          <w:b/>
          <w:sz w:val="24"/>
          <w:szCs w:val="24"/>
        </w:rPr>
      </w:pPr>
    </w:p>
    <w:p w14:paraId="2DB73277" w14:textId="77777777" w:rsidR="00C061D7" w:rsidRDefault="00C061D7">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jc w:val="both"/>
        <w:rPr>
          <w:b/>
          <w:sz w:val="24"/>
          <w:szCs w:val="24"/>
        </w:rPr>
      </w:pPr>
    </w:p>
    <w:p w14:paraId="22A04ACB" w14:textId="77777777" w:rsidR="00C061D7" w:rsidRDefault="00C061D7" w:rsidP="00C061D7">
      <w:pPr>
        <w:pBdr>
          <w:top w:val="none" w:sz="0" w:space="0" w:color="374151"/>
          <w:left w:val="none" w:sz="0" w:space="0" w:color="374151"/>
          <w:bottom w:val="none" w:sz="0" w:space="0" w:color="374151"/>
          <w:right w:val="none" w:sz="0" w:space="0" w:color="374151"/>
          <w:between w:val="none" w:sz="0" w:space="0" w:color="374151"/>
        </w:pBdr>
        <w:shd w:val="clear" w:color="auto" w:fill="FFFFFF"/>
        <w:jc w:val="both"/>
        <w:rPr>
          <w:b/>
          <w:sz w:val="24"/>
          <w:szCs w:val="24"/>
        </w:rPr>
      </w:pPr>
    </w:p>
    <w:p w14:paraId="699A5C15"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jc w:val="both"/>
        <w:rPr>
          <w:b/>
          <w:sz w:val="24"/>
          <w:szCs w:val="24"/>
        </w:rPr>
      </w:pPr>
    </w:p>
    <w:p w14:paraId="61CB8697"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jc w:val="both"/>
        <w:rPr>
          <w:b/>
          <w:sz w:val="24"/>
          <w:szCs w:val="24"/>
        </w:rPr>
      </w:pPr>
    </w:p>
    <w:p w14:paraId="1A14DF3F" w14:textId="4D660C71" w:rsidR="009A2013" w:rsidRPr="00C061D7" w:rsidRDefault="00000000" w:rsidP="00C061D7">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jc w:val="center"/>
        <w:rPr>
          <w:b/>
          <w:sz w:val="24"/>
          <w:szCs w:val="24"/>
        </w:rPr>
      </w:pPr>
      <w:r>
        <w:rPr>
          <w:b/>
          <w:sz w:val="24"/>
          <w:szCs w:val="24"/>
        </w:rPr>
        <w:lastRenderedPageBreak/>
        <w:t>IDEF</w:t>
      </w:r>
      <w:r w:rsidR="00C061D7">
        <w:rPr>
          <w:b/>
          <w:sz w:val="24"/>
          <w:szCs w:val="24"/>
        </w:rPr>
        <w:t>-0</w:t>
      </w:r>
      <w:r w:rsidR="00C061D7">
        <w:rPr>
          <w:noProof/>
          <w:sz w:val="24"/>
          <w:szCs w:val="24"/>
        </w:rPr>
        <w:drawing>
          <wp:inline distT="114300" distB="114300" distL="114300" distR="114300" wp14:anchorId="5EF8372C" wp14:editId="736970F1">
            <wp:extent cx="5731200" cy="4572000"/>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5731200" cy="4572000"/>
                    </a:xfrm>
                    <a:prstGeom prst="rect">
                      <a:avLst/>
                    </a:prstGeom>
                    <a:ln/>
                  </pic:spPr>
                </pic:pic>
              </a:graphicData>
            </a:graphic>
          </wp:inline>
        </w:drawing>
      </w:r>
      <w:r>
        <w:br w:type="page"/>
      </w:r>
    </w:p>
    <w:p w14:paraId="2DC52F3B" w14:textId="77777777" w:rsidR="009A2013" w:rsidRDefault="009A2013" w:rsidP="00C061D7"/>
    <w:p w14:paraId="00B1BEE2" w14:textId="77777777" w:rsidR="009A2013" w:rsidRDefault="00000000" w:rsidP="00C061D7">
      <w:pPr>
        <w:rPr>
          <w:b/>
        </w:rPr>
      </w:pPr>
      <w:bookmarkStart w:id="9" w:name="_48fsyy7kyfg7" w:colFirst="0" w:colLast="0"/>
      <w:bookmarkEnd w:id="9"/>
      <w:r>
        <w:rPr>
          <w:b/>
        </w:rPr>
        <w:t>Entradas:</w:t>
      </w:r>
    </w:p>
    <w:p w14:paraId="3DF48C6A"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220"/>
        <w:jc w:val="both"/>
        <w:rPr>
          <w:sz w:val="24"/>
          <w:szCs w:val="24"/>
        </w:rPr>
      </w:pPr>
      <w:r>
        <w:rPr>
          <w:sz w:val="24"/>
          <w:szCs w:val="24"/>
        </w:rPr>
        <w:t>Como entradas, tem-se microempreendedores interessados em alcançar estabilidade financeira e empresas parceiras que desejam apoiar esse público com serviços ou recursos. Esses usuários fornecem os dados e informações necessárias para utilizar o sistema e obter benefícios na gestão de seus negócios.</w:t>
      </w:r>
    </w:p>
    <w:p w14:paraId="69BB8DB5" w14:textId="77777777" w:rsidR="009A2013" w:rsidRDefault="009A2013">
      <w:pPr>
        <w:pStyle w:val="Ttulo1"/>
        <w:keepNext w:val="0"/>
        <w:keepLines w:val="0"/>
        <w:pBdr>
          <w:top w:val="none" w:sz="0" w:space="0" w:color="374151"/>
          <w:left w:val="none" w:sz="0" w:space="0" w:color="374151"/>
          <w:bottom w:val="none" w:sz="0" w:space="0" w:color="374151"/>
          <w:right w:val="none" w:sz="0" w:space="0" w:color="374151"/>
          <w:between w:val="none" w:sz="0" w:space="0" w:color="374151"/>
        </w:pBdr>
        <w:shd w:val="clear" w:color="auto" w:fill="FFFFFF"/>
        <w:spacing w:before="80" w:after="0"/>
        <w:jc w:val="both"/>
        <w:rPr>
          <w:b/>
          <w:sz w:val="24"/>
          <w:szCs w:val="24"/>
        </w:rPr>
      </w:pPr>
      <w:bookmarkStart w:id="10" w:name="_gckcbhoe62xw" w:colFirst="0" w:colLast="0"/>
      <w:bookmarkEnd w:id="10"/>
    </w:p>
    <w:p w14:paraId="5B383DD5" w14:textId="77777777" w:rsidR="009A2013" w:rsidRPr="00C061D7" w:rsidRDefault="00000000" w:rsidP="00C061D7">
      <w:pPr>
        <w:rPr>
          <w:b/>
          <w:bCs/>
        </w:rPr>
      </w:pPr>
      <w:bookmarkStart w:id="11" w:name="_w1c8q7unrt7d" w:colFirst="0" w:colLast="0"/>
      <w:bookmarkEnd w:id="11"/>
      <w:r w:rsidRPr="00C061D7">
        <w:rPr>
          <w:b/>
          <w:bCs/>
        </w:rPr>
        <w:t>Controles:</w:t>
      </w:r>
    </w:p>
    <w:p w14:paraId="46F889D1" w14:textId="2F1EC536" w:rsidR="009A2013" w:rsidRPr="00C061D7" w:rsidRDefault="00000000" w:rsidP="00C061D7">
      <w:pPr>
        <w:rPr>
          <w:sz w:val="21"/>
          <w:szCs w:val="21"/>
        </w:rPr>
      </w:pPr>
      <w:bookmarkStart w:id="12" w:name="_n24kyhqsbsn" w:colFirst="0" w:colLast="0"/>
      <w:bookmarkEnd w:id="12"/>
      <w:r>
        <w:t xml:space="preserve">Os controles são as diretrizes legais e normativas que orientam o funcionamento do sistema. No caso do software de apoio ao microempreendedor, destacam-se a </w:t>
      </w:r>
      <w:r>
        <w:rPr>
          <w:b/>
        </w:rPr>
        <w:t>LGPD (Lei Geral de Proteção de Dados)</w:t>
      </w:r>
      <w:r>
        <w:t xml:space="preserve">, que garante a segurança das informações dos usuários, e o </w:t>
      </w:r>
      <w:r>
        <w:rPr>
          <w:b/>
        </w:rPr>
        <w:t>CDC (Código de Defesa do Consumidor)</w:t>
      </w:r>
      <w:r>
        <w:t>, que assegura clareza e transparência</w:t>
      </w:r>
      <w:r>
        <w:tab/>
        <w:t xml:space="preserve">nas </w:t>
      </w:r>
      <w:r>
        <w:tab/>
        <w:t xml:space="preserve">informações                                             </w:t>
      </w:r>
      <w:r>
        <w:tab/>
        <w:t>apresentadas. Os mecanismos representam os recursos e a infraestrutura necessários para a viabilidade do sistema. Entre eles estão os computadores e dispositivos de acesso à internet, além do envolvimento de microempreendedores e empresas parceiras que fornecem suporte ou utilizam o sistema ativamente</w:t>
      </w:r>
      <w:r>
        <w:rPr>
          <w:sz w:val="21"/>
          <w:szCs w:val="21"/>
        </w:rPr>
        <w:t>.</w:t>
      </w:r>
      <w:bookmarkStart w:id="13" w:name="_pa0yn89qbc2c" w:colFirst="0" w:colLast="0"/>
      <w:bookmarkEnd w:id="13"/>
    </w:p>
    <w:p w14:paraId="47CBF6FC" w14:textId="77777777" w:rsidR="009A2013" w:rsidRPr="00C061D7" w:rsidRDefault="009A2013">
      <w:pPr>
        <w:pStyle w:val="Ttulo1"/>
        <w:keepNext w:val="0"/>
        <w:keepLines w:val="0"/>
        <w:pBdr>
          <w:top w:val="none" w:sz="0" w:space="0" w:color="374151"/>
          <w:left w:val="none" w:sz="0" w:space="0" w:color="374151"/>
          <w:bottom w:val="none" w:sz="0" w:space="0" w:color="374151"/>
          <w:right w:val="none" w:sz="0" w:space="0" w:color="374151"/>
          <w:between w:val="none" w:sz="0" w:space="0" w:color="374151"/>
        </w:pBdr>
        <w:shd w:val="clear" w:color="auto" w:fill="FFFFFF"/>
        <w:spacing w:before="0" w:after="0"/>
        <w:jc w:val="both"/>
        <w:rPr>
          <w:b/>
          <w:bCs/>
          <w:sz w:val="24"/>
          <w:szCs w:val="24"/>
        </w:rPr>
      </w:pPr>
      <w:bookmarkStart w:id="14" w:name="_m2ayatq6tec5" w:colFirst="0" w:colLast="0"/>
      <w:bookmarkEnd w:id="14"/>
    </w:p>
    <w:p w14:paraId="76CEF623" w14:textId="77777777" w:rsidR="009A2013" w:rsidRPr="00C061D7" w:rsidRDefault="00000000" w:rsidP="00C061D7">
      <w:pPr>
        <w:rPr>
          <w:b/>
          <w:bCs/>
        </w:rPr>
      </w:pPr>
      <w:bookmarkStart w:id="15" w:name="_sa3yttyx0scg" w:colFirst="0" w:colLast="0"/>
      <w:bookmarkEnd w:id="15"/>
      <w:r w:rsidRPr="00C061D7">
        <w:rPr>
          <w:b/>
          <w:bCs/>
        </w:rPr>
        <w:t>Saídas:</w:t>
      </w:r>
    </w:p>
    <w:p w14:paraId="7CC59FB0"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120"/>
        <w:ind w:right="160"/>
        <w:jc w:val="both"/>
        <w:rPr>
          <w:sz w:val="24"/>
          <w:szCs w:val="24"/>
        </w:rPr>
      </w:pPr>
      <w:r>
        <w:rPr>
          <w:sz w:val="24"/>
          <w:szCs w:val="24"/>
        </w:rPr>
        <w:t>As saídas representam os resultados esperados da aplicação do sistema. Neste projeto, destacam-se:</w:t>
      </w:r>
    </w:p>
    <w:p w14:paraId="448C1042" w14:textId="77777777" w:rsidR="009A2013" w:rsidRDefault="00000000">
      <w:pPr>
        <w:numPr>
          <w:ilvl w:val="0"/>
          <w:numId w:val="5"/>
        </w:numPr>
        <w:pBdr>
          <w:top w:val="none" w:sz="0" w:space="0" w:color="374151"/>
          <w:left w:val="none" w:sz="0" w:space="0" w:color="374151"/>
          <w:bottom w:val="none" w:sz="0" w:space="0" w:color="374151"/>
          <w:right w:val="none" w:sz="0" w:space="0" w:color="374151"/>
          <w:between w:val="none" w:sz="0" w:space="0" w:color="374151"/>
        </w:pBdr>
        <w:shd w:val="clear" w:color="auto" w:fill="FFFFFF"/>
        <w:spacing w:before="120"/>
        <w:ind w:right="160"/>
        <w:jc w:val="both"/>
        <w:rPr>
          <w:sz w:val="24"/>
          <w:szCs w:val="24"/>
        </w:rPr>
      </w:pPr>
      <w:r>
        <w:rPr>
          <w:sz w:val="24"/>
          <w:szCs w:val="24"/>
        </w:rPr>
        <w:t>Ampliação da visibilidade institucional dos microempreendedores;</w:t>
      </w:r>
    </w:p>
    <w:p w14:paraId="4C588E6A" w14:textId="77777777" w:rsidR="009A2013" w:rsidRDefault="00000000">
      <w:pPr>
        <w:numPr>
          <w:ilvl w:val="0"/>
          <w:numId w:val="5"/>
        </w:numPr>
        <w:pBdr>
          <w:top w:val="none" w:sz="0" w:space="0" w:color="374151"/>
          <w:left w:val="none" w:sz="0" w:space="0" w:color="374151"/>
          <w:bottom w:val="none" w:sz="0" w:space="0" w:color="374151"/>
          <w:right w:val="none" w:sz="0" w:space="0" w:color="374151"/>
          <w:between w:val="none" w:sz="0" w:space="0" w:color="374151"/>
        </w:pBdr>
        <w:shd w:val="clear" w:color="auto" w:fill="FFFFFF"/>
        <w:jc w:val="both"/>
        <w:rPr>
          <w:sz w:val="24"/>
          <w:szCs w:val="24"/>
        </w:rPr>
      </w:pPr>
      <w:r>
        <w:rPr>
          <w:sz w:val="24"/>
          <w:szCs w:val="24"/>
        </w:rPr>
        <w:t>Promoção da inclusão digital,</w:t>
      </w:r>
    </w:p>
    <w:p w14:paraId="7C5C5B8F" w14:textId="77777777" w:rsidR="009A2013" w:rsidRDefault="00000000">
      <w:pPr>
        <w:numPr>
          <w:ilvl w:val="0"/>
          <w:numId w:val="5"/>
        </w:numPr>
        <w:pBdr>
          <w:top w:val="none" w:sz="0" w:space="0" w:color="374151"/>
          <w:left w:val="none" w:sz="0" w:space="0" w:color="374151"/>
          <w:bottom w:val="none" w:sz="0" w:space="0" w:color="374151"/>
          <w:right w:val="none" w:sz="0" w:space="0" w:color="374151"/>
          <w:between w:val="none" w:sz="0" w:space="0" w:color="374151"/>
        </w:pBdr>
        <w:shd w:val="clear" w:color="auto" w:fill="FFFFFF"/>
        <w:jc w:val="both"/>
        <w:rPr>
          <w:sz w:val="24"/>
          <w:szCs w:val="24"/>
        </w:rPr>
      </w:pPr>
      <w:r>
        <w:rPr>
          <w:sz w:val="24"/>
          <w:szCs w:val="24"/>
        </w:rPr>
        <w:t>Crescimento sustentável dos pequenos negócios;</w:t>
      </w:r>
    </w:p>
    <w:p w14:paraId="7E318218" w14:textId="77777777" w:rsidR="009A2013" w:rsidRDefault="00000000">
      <w:pPr>
        <w:numPr>
          <w:ilvl w:val="0"/>
          <w:numId w:val="5"/>
        </w:numPr>
        <w:pBdr>
          <w:top w:val="none" w:sz="0" w:space="0" w:color="374151"/>
          <w:left w:val="none" w:sz="0" w:space="0" w:color="374151"/>
          <w:bottom w:val="none" w:sz="0" w:space="0" w:color="374151"/>
          <w:right w:val="none" w:sz="0" w:space="0" w:color="374151"/>
          <w:between w:val="none" w:sz="0" w:space="0" w:color="374151"/>
        </w:pBdr>
        <w:shd w:val="clear" w:color="auto" w:fill="FFFFFF"/>
        <w:ind w:right="140"/>
        <w:jc w:val="both"/>
        <w:rPr>
          <w:sz w:val="24"/>
          <w:szCs w:val="24"/>
        </w:rPr>
      </w:pPr>
      <w:r>
        <w:rPr>
          <w:sz w:val="24"/>
          <w:szCs w:val="24"/>
        </w:rPr>
        <w:t>Redução das desigualdades socioeconômicas por meio da organização financeira e da gestão eficiente;</w:t>
      </w:r>
    </w:p>
    <w:p w14:paraId="4C58CA61" w14:textId="77777777" w:rsidR="009A2013" w:rsidRDefault="00000000">
      <w:pPr>
        <w:numPr>
          <w:ilvl w:val="0"/>
          <w:numId w:val="5"/>
        </w:numPr>
        <w:pBdr>
          <w:top w:val="none" w:sz="0" w:space="0" w:color="374151"/>
          <w:left w:val="none" w:sz="0" w:space="0" w:color="374151"/>
          <w:bottom w:val="none" w:sz="0" w:space="0" w:color="374151"/>
          <w:right w:val="none" w:sz="0" w:space="0" w:color="374151"/>
          <w:between w:val="none" w:sz="0" w:space="0" w:color="374151"/>
        </w:pBdr>
        <w:shd w:val="clear" w:color="auto" w:fill="FFFFFF"/>
        <w:ind w:right="140"/>
        <w:jc w:val="both"/>
        <w:rPr>
          <w:sz w:val="24"/>
          <w:szCs w:val="24"/>
        </w:rPr>
      </w:pPr>
      <w:r>
        <w:rPr>
          <w:sz w:val="24"/>
          <w:szCs w:val="24"/>
        </w:rPr>
        <w:t>Auxílio prático na tomada de decisões, com relatórios e controle de caixa e estoque.</w:t>
      </w:r>
    </w:p>
    <w:p w14:paraId="0558C83A"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120"/>
        <w:jc w:val="both"/>
        <w:rPr>
          <w:sz w:val="24"/>
          <w:szCs w:val="24"/>
        </w:rPr>
      </w:pPr>
      <w:r>
        <w:rPr>
          <w:sz w:val="24"/>
          <w:szCs w:val="24"/>
        </w:rPr>
        <w:t xml:space="preserve"> </w:t>
      </w:r>
    </w:p>
    <w:p w14:paraId="3A061C82" w14:textId="77777777" w:rsidR="009A2013" w:rsidRPr="00815B16" w:rsidRDefault="00000000" w:rsidP="00815B16">
      <w:pPr>
        <w:pStyle w:val="Ttulo3"/>
      </w:pPr>
      <w:bookmarkStart w:id="16" w:name="_34dtmci926y7" w:colFirst="0" w:colLast="0"/>
      <w:bookmarkStart w:id="17" w:name="_Toc201357938"/>
      <w:bookmarkEnd w:id="16"/>
      <w:r w:rsidRPr="00815B16">
        <w:t>2.2 Modelagem do Processo de Negócio</w:t>
      </w:r>
      <w:bookmarkEnd w:id="17"/>
    </w:p>
    <w:p w14:paraId="17806CFD" w14:textId="77777777" w:rsidR="009A2013" w:rsidRDefault="009A2013"/>
    <w:p w14:paraId="34E1DD82" w14:textId="77777777" w:rsidR="009A2013" w:rsidRDefault="00000000">
      <w:r>
        <w:rPr>
          <w:noProof/>
        </w:rPr>
        <w:drawing>
          <wp:inline distT="114300" distB="114300" distL="114300" distR="114300" wp14:anchorId="1C74067E" wp14:editId="2A29CAF8">
            <wp:extent cx="5731200" cy="1803400"/>
            <wp:effectExtent l="0" t="0" r="0" b="0"/>
            <wp:docPr id="2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0"/>
                    <a:srcRect/>
                    <a:stretch>
                      <a:fillRect/>
                    </a:stretch>
                  </pic:blipFill>
                  <pic:spPr>
                    <a:xfrm>
                      <a:off x="0" y="0"/>
                      <a:ext cx="5731200" cy="1803400"/>
                    </a:xfrm>
                    <a:prstGeom prst="rect">
                      <a:avLst/>
                    </a:prstGeom>
                    <a:ln/>
                  </pic:spPr>
                </pic:pic>
              </a:graphicData>
            </a:graphic>
          </wp:inline>
        </w:drawing>
      </w:r>
    </w:p>
    <w:p w14:paraId="57FB9586" w14:textId="77777777" w:rsidR="009A2013" w:rsidRDefault="009A2013"/>
    <w:p w14:paraId="69A41297" w14:textId="77777777" w:rsidR="009A2013" w:rsidRDefault="00000000">
      <w:pPr>
        <w:ind w:right="140"/>
        <w:jc w:val="both"/>
        <w:rPr>
          <w:sz w:val="24"/>
          <w:szCs w:val="24"/>
        </w:rPr>
      </w:pPr>
      <w:r>
        <w:rPr>
          <w:sz w:val="24"/>
          <w:szCs w:val="24"/>
        </w:rPr>
        <w:lastRenderedPageBreak/>
        <w:t>O software foi idealizado para facilitar a rotina dos microempreendedores, auxiliando tanto prestadores de serviço quanto vendedores de produtos no controle de suas atividades financeiras e operacionais. O objetivo principal é fazer com que microempreendedores tenham mais controle financeiro em seu negócio.</w:t>
      </w:r>
    </w:p>
    <w:p w14:paraId="566A0DAF" w14:textId="77777777" w:rsidR="009A2013" w:rsidRDefault="00000000">
      <w:pPr>
        <w:ind w:right="140"/>
        <w:jc w:val="both"/>
        <w:rPr>
          <w:sz w:val="24"/>
          <w:szCs w:val="24"/>
        </w:rPr>
      </w:pPr>
      <w:r>
        <w:rPr>
          <w:sz w:val="24"/>
          <w:szCs w:val="24"/>
        </w:rPr>
        <w:t>No início do processo, o sistema identifica se o usuário é prestador de serviço ou vendedor de produtos. A partir disso, caminhos diferentes são seguidos conforme a natureza da atividade.</w:t>
      </w:r>
    </w:p>
    <w:p w14:paraId="3D9BE2D1" w14:textId="77777777" w:rsidR="009A2013" w:rsidRDefault="00000000">
      <w:pPr>
        <w:ind w:right="140"/>
        <w:jc w:val="both"/>
        <w:rPr>
          <w:sz w:val="24"/>
          <w:szCs w:val="24"/>
        </w:rPr>
      </w:pPr>
      <w:r>
        <w:rPr>
          <w:sz w:val="24"/>
          <w:szCs w:val="24"/>
        </w:rPr>
        <w:t>Caso o usuário seja prestador de serviço, ele registra o atendimento prestado e realiza o serviço para o cliente. Em seguida, o cliente confirma o recebimento do serviço, e o prestador emite a nota fiscal correspondente. Por fim, o sistema permite o registro do fluxo de caixa com os dados do atendimento.</w:t>
      </w:r>
    </w:p>
    <w:p w14:paraId="20594983" w14:textId="77777777" w:rsidR="009A2013" w:rsidRDefault="00000000">
      <w:pPr>
        <w:ind w:right="140"/>
        <w:jc w:val="both"/>
        <w:rPr>
          <w:sz w:val="24"/>
          <w:szCs w:val="24"/>
        </w:rPr>
      </w:pPr>
      <w:r>
        <w:rPr>
          <w:sz w:val="24"/>
          <w:szCs w:val="24"/>
        </w:rPr>
        <w:t>Já no caso do vendedor de produtos, o processo se inicia com o registro da venda e o envio do produto ao cliente. O sistema verifica se o item está em estoque e, em caso positivo, segue com a emissão da nota fiscal e a confirmação do recebimento por parte do cliente.</w:t>
      </w:r>
    </w:p>
    <w:p w14:paraId="1C65FB69" w14:textId="77777777" w:rsidR="009A2013" w:rsidRDefault="00000000">
      <w:pPr>
        <w:ind w:right="140"/>
        <w:jc w:val="both"/>
        <w:rPr>
          <w:sz w:val="24"/>
          <w:szCs w:val="24"/>
        </w:rPr>
      </w:pPr>
      <w:r>
        <w:rPr>
          <w:sz w:val="24"/>
          <w:szCs w:val="24"/>
        </w:rPr>
        <w:t>Após essa etapa inicial, tanto prestadores de serviço quanto vendedores de produto acessam funcionalidades específicas para microempreendedores individuais (MEIs). O sistema permite o cálculo de impostos, registro de despesas e controle do caixa mensal. A partir da análise do saldo, o sistema indica se há lucros, dívidas ou se o resultado está equilibrado.</w:t>
      </w:r>
    </w:p>
    <w:p w14:paraId="0F6AB64D" w14:textId="77777777" w:rsidR="009A2013" w:rsidRDefault="00000000">
      <w:pPr>
        <w:ind w:right="140"/>
        <w:jc w:val="both"/>
        <w:rPr>
          <w:sz w:val="24"/>
          <w:szCs w:val="24"/>
        </w:rPr>
      </w:pPr>
      <w:r>
        <w:rPr>
          <w:sz w:val="24"/>
          <w:szCs w:val="24"/>
        </w:rPr>
        <w:t>Caso o usuário tenha dívidas, o sistema sugere o pagamento conforme a prioridade. Se houver lucro, o sistema oferece a opção de investir ou reinvestir no negócio. Dessa forma, o fluxo automatizado permite ao microempreendedor controlar vendas, serviços, finanças e obrigações fiscais de forma clara, acessível e eficiente, promovendo</w:t>
      </w:r>
      <w:r>
        <w:rPr>
          <w:sz w:val="24"/>
          <w:szCs w:val="24"/>
        </w:rPr>
        <w:tab/>
        <w:t>o    crescimento</w:t>
      </w:r>
      <w:r>
        <w:rPr>
          <w:sz w:val="24"/>
          <w:szCs w:val="24"/>
        </w:rPr>
        <w:tab/>
        <w:t>sustentável</w:t>
      </w:r>
      <w:r>
        <w:rPr>
          <w:sz w:val="24"/>
          <w:szCs w:val="24"/>
        </w:rPr>
        <w:tab/>
        <w:t>do</w:t>
      </w:r>
      <w:r>
        <w:rPr>
          <w:sz w:val="24"/>
          <w:szCs w:val="24"/>
        </w:rPr>
        <w:tab/>
        <w:t>seu</w:t>
      </w:r>
      <w:r>
        <w:rPr>
          <w:sz w:val="24"/>
          <w:szCs w:val="24"/>
        </w:rPr>
        <w:tab/>
        <w:t>negócio.</w:t>
      </w:r>
    </w:p>
    <w:p w14:paraId="0BE06292" w14:textId="77777777" w:rsidR="009A2013" w:rsidRDefault="009A2013">
      <w:pPr>
        <w:ind w:right="140"/>
        <w:jc w:val="both"/>
        <w:rPr>
          <w:sz w:val="24"/>
          <w:szCs w:val="24"/>
        </w:rPr>
      </w:pPr>
    </w:p>
    <w:p w14:paraId="3A32302A" w14:textId="77777777" w:rsidR="009A2013" w:rsidRDefault="00000000" w:rsidP="00815B16">
      <w:pPr>
        <w:pStyle w:val="Ttulo3"/>
      </w:pPr>
      <w:bookmarkStart w:id="18" w:name="_Toc201357939"/>
      <w:r>
        <w:t>2.3 Normas, Processos e Formulários Utilizados no Processo de Negócio</w:t>
      </w:r>
      <w:bookmarkEnd w:id="18"/>
    </w:p>
    <w:p w14:paraId="326E8CC8" w14:textId="77777777" w:rsidR="009A2013" w:rsidRDefault="009A2013">
      <w:pPr>
        <w:ind w:right="140"/>
        <w:jc w:val="both"/>
        <w:rPr>
          <w:sz w:val="24"/>
          <w:szCs w:val="24"/>
        </w:rPr>
      </w:pPr>
    </w:p>
    <w:tbl>
      <w:tblPr>
        <w:tblStyle w:val="a1"/>
        <w:tblpPr w:leftFromText="180" w:rightFromText="180" w:topFromText="180" w:bottomFromText="180" w:vertAnchor="text" w:tblpX="-6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9A2013" w14:paraId="727BB539" w14:textId="77777777">
        <w:tc>
          <w:tcPr>
            <w:tcW w:w="3000" w:type="dxa"/>
            <w:tcBorders>
              <w:bottom w:val="single" w:sz="6" w:space="0" w:color="000000"/>
            </w:tcBorders>
          </w:tcPr>
          <w:p w14:paraId="561BA01C" w14:textId="77777777" w:rsidR="009A2013" w:rsidRDefault="00000000">
            <w:pPr>
              <w:widowControl w:val="0"/>
              <w:rPr>
                <w:sz w:val="24"/>
                <w:szCs w:val="24"/>
              </w:rPr>
            </w:pPr>
            <w:r>
              <w:rPr>
                <w:sz w:val="24"/>
                <w:szCs w:val="24"/>
              </w:rPr>
              <w:t>Título de documento</w:t>
            </w:r>
          </w:p>
        </w:tc>
        <w:tc>
          <w:tcPr>
            <w:tcW w:w="3000" w:type="dxa"/>
            <w:tcBorders>
              <w:bottom w:val="single" w:sz="6" w:space="0" w:color="000000"/>
            </w:tcBorders>
          </w:tcPr>
          <w:p w14:paraId="7CDA28A3" w14:textId="77777777" w:rsidR="009A2013" w:rsidRDefault="00000000">
            <w:pPr>
              <w:widowControl w:val="0"/>
              <w:rPr>
                <w:sz w:val="24"/>
                <w:szCs w:val="24"/>
              </w:rPr>
            </w:pPr>
            <w:r>
              <w:rPr>
                <w:sz w:val="24"/>
                <w:szCs w:val="24"/>
              </w:rPr>
              <w:t xml:space="preserve">Tipo </w:t>
            </w:r>
          </w:p>
        </w:tc>
        <w:tc>
          <w:tcPr>
            <w:tcW w:w="3000" w:type="dxa"/>
            <w:tcBorders>
              <w:bottom w:val="single" w:sz="6" w:space="0" w:color="000000"/>
            </w:tcBorders>
          </w:tcPr>
          <w:p w14:paraId="5855E695" w14:textId="77777777" w:rsidR="009A2013" w:rsidRDefault="00000000">
            <w:pPr>
              <w:widowControl w:val="0"/>
              <w:rPr>
                <w:sz w:val="24"/>
                <w:szCs w:val="24"/>
              </w:rPr>
            </w:pPr>
            <w:r>
              <w:rPr>
                <w:sz w:val="24"/>
                <w:szCs w:val="24"/>
              </w:rPr>
              <w:t>Link</w:t>
            </w:r>
          </w:p>
        </w:tc>
      </w:tr>
      <w:tr w:rsidR="009A2013" w14:paraId="466DD4F5" w14:textId="77777777">
        <w:tc>
          <w:tcPr>
            <w:tcW w:w="30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EE43669" w14:textId="77777777" w:rsidR="009A2013" w:rsidRDefault="00000000">
            <w:pPr>
              <w:widowControl w:val="0"/>
              <w:spacing w:before="200"/>
              <w:ind w:left="260"/>
              <w:rPr>
                <w:b/>
                <w:sz w:val="24"/>
                <w:szCs w:val="24"/>
              </w:rPr>
            </w:pPr>
            <w:r>
              <w:rPr>
                <w:b/>
                <w:sz w:val="24"/>
                <w:szCs w:val="24"/>
              </w:rPr>
              <w:t>Lei nº 13.709</w:t>
            </w:r>
          </w:p>
        </w:tc>
        <w:tc>
          <w:tcPr>
            <w:tcW w:w="30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408006E" w14:textId="77777777" w:rsidR="009A2013" w:rsidRDefault="00000000">
            <w:pPr>
              <w:widowControl w:val="0"/>
              <w:spacing w:before="200"/>
              <w:ind w:left="260"/>
              <w:rPr>
                <w:b/>
                <w:sz w:val="24"/>
                <w:szCs w:val="24"/>
              </w:rPr>
            </w:pPr>
            <w:r>
              <w:rPr>
                <w:b/>
                <w:sz w:val="24"/>
                <w:szCs w:val="24"/>
              </w:rPr>
              <w:t>Lei</w:t>
            </w:r>
          </w:p>
        </w:tc>
        <w:tc>
          <w:tcPr>
            <w:tcW w:w="30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2057532" w14:textId="77777777" w:rsidR="009A2013" w:rsidRDefault="00000000">
            <w:pPr>
              <w:widowControl w:val="0"/>
              <w:spacing w:before="200"/>
              <w:ind w:left="260"/>
              <w:rPr>
                <w:b/>
                <w:sz w:val="24"/>
                <w:szCs w:val="24"/>
                <w:u w:val="single"/>
              </w:rPr>
            </w:pPr>
            <w:hyperlink r:id="rId11">
              <w:r>
                <w:rPr>
                  <w:b/>
                  <w:sz w:val="24"/>
                  <w:szCs w:val="24"/>
                  <w:u w:val="single"/>
                </w:rPr>
                <w:t>LGPD</w:t>
              </w:r>
            </w:hyperlink>
          </w:p>
        </w:tc>
      </w:tr>
      <w:tr w:rsidR="009A2013" w14:paraId="25075176" w14:textId="77777777">
        <w:tc>
          <w:tcPr>
            <w:tcW w:w="30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E8F9404" w14:textId="77777777" w:rsidR="009A2013" w:rsidRDefault="00000000">
            <w:pPr>
              <w:widowControl w:val="0"/>
              <w:spacing w:before="200"/>
              <w:ind w:left="260"/>
              <w:rPr>
                <w:b/>
                <w:sz w:val="24"/>
                <w:szCs w:val="24"/>
              </w:rPr>
            </w:pPr>
            <w:r>
              <w:rPr>
                <w:b/>
                <w:sz w:val="24"/>
                <w:szCs w:val="24"/>
              </w:rPr>
              <w:t>Lei nº 8.078</w:t>
            </w:r>
          </w:p>
        </w:tc>
        <w:tc>
          <w:tcPr>
            <w:tcW w:w="30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52E5590" w14:textId="77777777" w:rsidR="009A2013" w:rsidRDefault="00000000">
            <w:pPr>
              <w:widowControl w:val="0"/>
              <w:spacing w:before="200"/>
              <w:ind w:left="260"/>
              <w:rPr>
                <w:b/>
                <w:sz w:val="24"/>
                <w:szCs w:val="24"/>
              </w:rPr>
            </w:pPr>
            <w:r>
              <w:rPr>
                <w:b/>
                <w:sz w:val="24"/>
                <w:szCs w:val="24"/>
              </w:rPr>
              <w:t>Lei</w:t>
            </w:r>
          </w:p>
        </w:tc>
        <w:tc>
          <w:tcPr>
            <w:tcW w:w="30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D9555BF" w14:textId="77777777" w:rsidR="009A2013" w:rsidRDefault="00000000">
            <w:pPr>
              <w:widowControl w:val="0"/>
              <w:spacing w:before="200"/>
              <w:ind w:left="260"/>
              <w:rPr>
                <w:b/>
                <w:sz w:val="24"/>
                <w:szCs w:val="24"/>
                <w:u w:val="single"/>
              </w:rPr>
            </w:pPr>
            <w:hyperlink r:id="rId12">
              <w:r>
                <w:rPr>
                  <w:b/>
                  <w:sz w:val="24"/>
                  <w:szCs w:val="24"/>
                  <w:u w:val="single"/>
                </w:rPr>
                <w:t>CDC</w:t>
              </w:r>
            </w:hyperlink>
          </w:p>
        </w:tc>
      </w:tr>
    </w:tbl>
    <w:p w14:paraId="24CCE3E0" w14:textId="77777777" w:rsidR="009A2013" w:rsidRDefault="009A2013">
      <w:pPr>
        <w:ind w:right="140"/>
        <w:jc w:val="both"/>
        <w:rPr>
          <w:sz w:val="24"/>
          <w:szCs w:val="24"/>
        </w:rPr>
      </w:pPr>
    </w:p>
    <w:p w14:paraId="634ED134" w14:textId="77777777" w:rsidR="009A2013" w:rsidRDefault="009A2013">
      <w:pPr>
        <w:ind w:right="140"/>
        <w:jc w:val="both"/>
        <w:rPr>
          <w:sz w:val="24"/>
          <w:szCs w:val="24"/>
        </w:rPr>
      </w:pPr>
    </w:p>
    <w:p w14:paraId="61BCA702" w14:textId="77777777" w:rsidR="009A2013" w:rsidRDefault="009A2013">
      <w:pPr>
        <w:pStyle w:val="Ttulo1"/>
        <w:keepNext w:val="0"/>
        <w:keepLines w:val="0"/>
        <w:spacing w:before="0" w:after="0"/>
        <w:jc w:val="both"/>
        <w:rPr>
          <w:sz w:val="24"/>
          <w:szCs w:val="24"/>
        </w:rPr>
      </w:pPr>
      <w:bookmarkStart w:id="19" w:name="_lozs304wko1e" w:colFirst="0" w:colLast="0"/>
      <w:bookmarkEnd w:id="19"/>
    </w:p>
    <w:p w14:paraId="1D5FDFE1" w14:textId="77777777" w:rsidR="009A2013" w:rsidRDefault="009A2013">
      <w:pPr>
        <w:pStyle w:val="Ttulo1"/>
        <w:keepNext w:val="0"/>
        <w:keepLines w:val="0"/>
        <w:spacing w:before="0" w:after="0"/>
        <w:jc w:val="both"/>
        <w:rPr>
          <w:sz w:val="24"/>
          <w:szCs w:val="24"/>
        </w:rPr>
      </w:pPr>
      <w:bookmarkStart w:id="20" w:name="_eim0c65g1i5e" w:colFirst="0" w:colLast="0"/>
      <w:bookmarkEnd w:id="20"/>
    </w:p>
    <w:p w14:paraId="021C80A7" w14:textId="77777777" w:rsidR="009A2013" w:rsidRDefault="00000000" w:rsidP="00815B16">
      <w:pPr>
        <w:pStyle w:val="Ttulo3"/>
      </w:pPr>
      <w:bookmarkStart w:id="21" w:name="_8t0oc2z1ovvi" w:colFirst="0" w:colLast="0"/>
      <w:bookmarkStart w:id="22" w:name="_Toc201357940"/>
      <w:bookmarkEnd w:id="21"/>
      <w:r>
        <w:lastRenderedPageBreak/>
        <w:t>2.4</w:t>
      </w:r>
      <w:r>
        <w:rPr>
          <w:rFonts w:ascii="Times New Roman" w:eastAsia="Times New Roman" w:hAnsi="Times New Roman" w:cs="Times New Roman"/>
          <w:sz w:val="14"/>
          <w:szCs w:val="14"/>
        </w:rPr>
        <w:t xml:space="preserve">  </w:t>
      </w:r>
      <w:r>
        <w:t>Descrição dos Requisitos de Usuário</w:t>
      </w:r>
      <w:bookmarkEnd w:id="22"/>
    </w:p>
    <w:p w14:paraId="1A8025D7" w14:textId="77777777" w:rsidR="009A2013" w:rsidRDefault="00000000">
      <w:pPr>
        <w:spacing w:before="220"/>
        <w:jc w:val="both"/>
        <w:rPr>
          <w:sz w:val="24"/>
          <w:szCs w:val="24"/>
        </w:rPr>
      </w:pPr>
      <w:r>
        <w:rPr>
          <w:sz w:val="24"/>
          <w:szCs w:val="24"/>
        </w:rPr>
        <w:t>A plataforma NeoCash é voltada para microempreendedores individuais (MEIs) e pequenas empresas que enfrentam dificuldades na gestão de seus negócios. Os usuários precisam de uma ferramenta acessível, intuitiva e funcional, que permita o controle financeiro, de estoque e de vendas sem exigir conhecimento técnico avançado.</w:t>
      </w:r>
    </w:p>
    <w:p w14:paraId="4138722A" w14:textId="77777777" w:rsidR="009A2013" w:rsidRDefault="00000000">
      <w:pPr>
        <w:ind w:right="140"/>
        <w:jc w:val="both"/>
        <w:rPr>
          <w:sz w:val="24"/>
          <w:szCs w:val="24"/>
        </w:rPr>
      </w:pPr>
      <w:r>
        <w:rPr>
          <w:sz w:val="24"/>
          <w:szCs w:val="24"/>
        </w:rPr>
        <w:t>Os principais requisitos dos usuários incluem: cadastro e login seguro, registo de entradas e saídas financeiras; gestão de estoque com alertas; controle de vendas e serviços; geração automática de relatórios; personalização conforme o tipo de negócio (produto ou serviço); tutoriais embutidos no sistema; acessibilidade digital e segurança conforme a LGPD.</w:t>
      </w:r>
    </w:p>
    <w:p w14:paraId="2D80838F" w14:textId="77777777" w:rsidR="009A2013" w:rsidRDefault="00000000">
      <w:pPr>
        <w:ind w:right="140"/>
        <w:jc w:val="both"/>
        <w:rPr>
          <w:sz w:val="24"/>
          <w:szCs w:val="24"/>
        </w:rPr>
      </w:pPr>
      <w:r>
        <w:rPr>
          <w:sz w:val="24"/>
          <w:szCs w:val="24"/>
        </w:rPr>
        <w:t>Os usuários esperam uma experiência simples e eficiente, que ajude na organização e no crescimento de seus negócios, promovendo autonomia, inclusão digital e sustentabilidade econômica.</w:t>
      </w:r>
    </w:p>
    <w:p w14:paraId="3643D7AC" w14:textId="77777777" w:rsidR="009A2013" w:rsidRDefault="00000000">
      <w:pPr>
        <w:jc w:val="both"/>
        <w:rPr>
          <w:sz w:val="24"/>
          <w:szCs w:val="24"/>
        </w:rPr>
      </w:pPr>
      <w:r>
        <w:rPr>
          <w:sz w:val="24"/>
          <w:szCs w:val="24"/>
        </w:rPr>
        <w:t xml:space="preserve"> </w:t>
      </w:r>
    </w:p>
    <w:p w14:paraId="63B5A957" w14:textId="77777777" w:rsidR="009A2013" w:rsidRDefault="009A2013">
      <w:pPr>
        <w:jc w:val="both"/>
        <w:rPr>
          <w:sz w:val="24"/>
          <w:szCs w:val="24"/>
        </w:rPr>
      </w:pPr>
    </w:p>
    <w:p w14:paraId="4B2E4FDD" w14:textId="77777777" w:rsidR="009A2013" w:rsidRDefault="00000000" w:rsidP="00815B16">
      <w:pPr>
        <w:pStyle w:val="Ttulo3"/>
      </w:pPr>
      <w:bookmarkStart w:id="23" w:name="_Toc201357941"/>
      <w:r>
        <w:t>2.5 Requisitos Funcionais</w:t>
      </w:r>
      <w:bookmarkEnd w:id="23"/>
    </w:p>
    <w:p w14:paraId="4ABAA248" w14:textId="77777777" w:rsidR="009A2013" w:rsidRDefault="009A2013">
      <w:pPr>
        <w:jc w:val="both"/>
        <w:rPr>
          <w:sz w:val="24"/>
          <w:szCs w:val="24"/>
        </w:rPr>
      </w:pPr>
    </w:p>
    <w:p w14:paraId="74F08B8E" w14:textId="77777777" w:rsidR="009A2013" w:rsidRDefault="00000000">
      <w:pPr>
        <w:shd w:val="clear" w:color="auto" w:fill="FFFFFF"/>
        <w:spacing w:after="160"/>
        <w:jc w:val="both"/>
        <w:rPr>
          <w:sz w:val="24"/>
          <w:szCs w:val="24"/>
        </w:rPr>
      </w:pPr>
      <w:r>
        <w:rPr>
          <w:sz w:val="24"/>
          <w:szCs w:val="24"/>
        </w:rPr>
        <w:t xml:space="preserve"> </w:t>
      </w:r>
    </w:p>
    <w:tbl>
      <w:tblPr>
        <w:tblStyle w:val="a2"/>
        <w:tblW w:w="9765" w:type="dxa"/>
        <w:tblInd w:w="-43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620"/>
        <w:gridCol w:w="4335"/>
        <w:gridCol w:w="1830"/>
        <w:gridCol w:w="1980"/>
      </w:tblGrid>
      <w:tr w:rsidR="009A2013" w14:paraId="52737C59" w14:textId="77777777">
        <w:trPr>
          <w:trHeight w:val="300"/>
        </w:trPr>
        <w:tc>
          <w:tcPr>
            <w:tcW w:w="1620" w:type="dxa"/>
            <w:tcBorders>
              <w:top w:val="single" w:sz="6" w:space="0" w:color="000000"/>
              <w:left w:val="single" w:sz="6" w:space="0" w:color="000000"/>
              <w:bottom w:val="single" w:sz="6" w:space="0" w:color="000000"/>
              <w:right w:val="single" w:sz="6" w:space="0" w:color="000000"/>
            </w:tcBorders>
            <w:shd w:val="clear" w:color="auto" w:fill="ADADAD"/>
            <w:tcMar>
              <w:top w:w="0" w:type="dxa"/>
              <w:left w:w="0" w:type="dxa"/>
              <w:bottom w:w="0" w:type="dxa"/>
              <w:right w:w="0" w:type="dxa"/>
            </w:tcMar>
            <w:vAlign w:val="center"/>
          </w:tcPr>
          <w:p w14:paraId="4B26B9E6" w14:textId="77777777" w:rsidR="009A2013" w:rsidRDefault="00000000">
            <w:pPr>
              <w:spacing w:before="40" w:after="40"/>
              <w:ind w:left="-80"/>
              <w:jc w:val="center"/>
              <w:rPr>
                <w:sz w:val="24"/>
                <w:szCs w:val="24"/>
              </w:rPr>
            </w:pPr>
            <w:r>
              <w:rPr>
                <w:sz w:val="24"/>
                <w:szCs w:val="24"/>
              </w:rPr>
              <w:t xml:space="preserve">Número </w:t>
            </w:r>
          </w:p>
        </w:tc>
        <w:tc>
          <w:tcPr>
            <w:tcW w:w="4335" w:type="dxa"/>
            <w:tcBorders>
              <w:top w:val="single" w:sz="6" w:space="0" w:color="000000"/>
              <w:left w:val="single" w:sz="6" w:space="0" w:color="000000"/>
              <w:bottom w:val="single" w:sz="6" w:space="0" w:color="000000"/>
              <w:right w:val="single" w:sz="6" w:space="0" w:color="000000"/>
            </w:tcBorders>
            <w:shd w:val="clear" w:color="auto" w:fill="ADADAD"/>
            <w:tcMar>
              <w:top w:w="0" w:type="dxa"/>
              <w:left w:w="0" w:type="dxa"/>
              <w:bottom w:w="0" w:type="dxa"/>
              <w:right w:w="0" w:type="dxa"/>
            </w:tcMar>
            <w:vAlign w:val="center"/>
          </w:tcPr>
          <w:p w14:paraId="27B69B60" w14:textId="77777777" w:rsidR="009A2013" w:rsidRDefault="00000000">
            <w:pPr>
              <w:spacing w:before="40" w:after="40"/>
              <w:ind w:left="-80"/>
              <w:jc w:val="center"/>
              <w:rPr>
                <w:sz w:val="24"/>
                <w:szCs w:val="24"/>
              </w:rPr>
            </w:pPr>
            <w:r>
              <w:rPr>
                <w:sz w:val="24"/>
                <w:szCs w:val="24"/>
              </w:rPr>
              <w:t xml:space="preserve">Descrição </w:t>
            </w:r>
          </w:p>
        </w:tc>
        <w:tc>
          <w:tcPr>
            <w:tcW w:w="1830" w:type="dxa"/>
            <w:tcBorders>
              <w:top w:val="single" w:sz="6" w:space="0" w:color="000000"/>
              <w:left w:val="single" w:sz="6" w:space="0" w:color="000000"/>
              <w:bottom w:val="single" w:sz="6" w:space="0" w:color="000000"/>
              <w:right w:val="single" w:sz="6" w:space="0" w:color="000000"/>
            </w:tcBorders>
            <w:shd w:val="clear" w:color="auto" w:fill="ADADAD"/>
            <w:tcMar>
              <w:top w:w="0" w:type="dxa"/>
              <w:left w:w="0" w:type="dxa"/>
              <w:bottom w:w="0" w:type="dxa"/>
              <w:right w:w="0" w:type="dxa"/>
            </w:tcMar>
            <w:vAlign w:val="center"/>
          </w:tcPr>
          <w:p w14:paraId="23737E27" w14:textId="77777777" w:rsidR="009A2013" w:rsidRDefault="00000000">
            <w:pPr>
              <w:spacing w:before="40" w:after="40"/>
              <w:ind w:left="-80"/>
              <w:jc w:val="center"/>
              <w:rPr>
                <w:sz w:val="24"/>
                <w:szCs w:val="24"/>
              </w:rPr>
            </w:pPr>
            <w:r>
              <w:rPr>
                <w:sz w:val="24"/>
                <w:szCs w:val="24"/>
              </w:rPr>
              <w:t xml:space="preserve">Prioridade </w:t>
            </w:r>
          </w:p>
        </w:tc>
        <w:tc>
          <w:tcPr>
            <w:tcW w:w="1980" w:type="dxa"/>
            <w:tcBorders>
              <w:top w:val="single" w:sz="6" w:space="0" w:color="000000"/>
              <w:left w:val="single" w:sz="6" w:space="0" w:color="000000"/>
              <w:bottom w:val="single" w:sz="6" w:space="0" w:color="000000"/>
              <w:right w:val="single" w:sz="6" w:space="0" w:color="000000"/>
            </w:tcBorders>
            <w:shd w:val="clear" w:color="auto" w:fill="ADADAD"/>
            <w:tcMar>
              <w:top w:w="0" w:type="dxa"/>
              <w:left w:w="0" w:type="dxa"/>
              <w:bottom w:w="0" w:type="dxa"/>
              <w:right w:w="0" w:type="dxa"/>
            </w:tcMar>
            <w:vAlign w:val="center"/>
          </w:tcPr>
          <w:p w14:paraId="20BB7490" w14:textId="77777777" w:rsidR="009A2013" w:rsidRDefault="00000000">
            <w:pPr>
              <w:spacing w:before="40" w:after="40"/>
              <w:ind w:left="-80"/>
              <w:jc w:val="center"/>
              <w:rPr>
                <w:sz w:val="24"/>
                <w:szCs w:val="24"/>
              </w:rPr>
            </w:pPr>
            <w:r>
              <w:rPr>
                <w:sz w:val="24"/>
                <w:szCs w:val="24"/>
              </w:rPr>
              <w:t xml:space="preserve">Revisado </w:t>
            </w:r>
          </w:p>
        </w:tc>
      </w:tr>
      <w:tr w:rsidR="009A2013" w14:paraId="02F2D957" w14:textId="77777777">
        <w:trPr>
          <w:trHeight w:val="1095"/>
        </w:trPr>
        <w:tc>
          <w:tcPr>
            <w:tcW w:w="16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376397A" w14:textId="77777777" w:rsidR="009A2013" w:rsidRDefault="00000000">
            <w:pPr>
              <w:spacing w:before="40" w:after="40"/>
              <w:ind w:left="-80"/>
              <w:jc w:val="center"/>
              <w:rPr>
                <w:sz w:val="24"/>
                <w:szCs w:val="24"/>
              </w:rPr>
            </w:pPr>
            <w:r>
              <w:rPr>
                <w:sz w:val="24"/>
                <w:szCs w:val="24"/>
              </w:rPr>
              <w:t xml:space="preserve">RF001 </w:t>
            </w:r>
          </w:p>
        </w:tc>
        <w:tc>
          <w:tcPr>
            <w:tcW w:w="43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987BA50" w14:textId="77777777" w:rsidR="009A2013" w:rsidRDefault="00000000">
            <w:pPr>
              <w:spacing w:before="40" w:after="40"/>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Cadastro de Usuário: Essencial para acesso e personalização da experiência. </w:t>
            </w:r>
          </w:p>
        </w:tc>
        <w:tc>
          <w:tcPr>
            <w:tcW w:w="18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703635B" w14:textId="77777777" w:rsidR="009A2013" w:rsidRDefault="00000000">
            <w:pPr>
              <w:spacing w:before="40" w:after="40"/>
              <w:ind w:left="-80"/>
              <w:jc w:val="center"/>
              <w:rPr>
                <w:sz w:val="24"/>
                <w:szCs w:val="24"/>
              </w:rPr>
            </w:pPr>
            <w:r>
              <w:rPr>
                <w:sz w:val="24"/>
                <w:szCs w:val="24"/>
              </w:rPr>
              <w:t xml:space="preserve">Alta </w:t>
            </w:r>
          </w:p>
        </w:tc>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8078128" w14:textId="77777777" w:rsidR="009A2013" w:rsidRDefault="00000000">
            <w:pPr>
              <w:spacing w:before="40" w:after="40"/>
              <w:ind w:left="-80"/>
              <w:jc w:val="both"/>
              <w:rPr>
                <w:sz w:val="24"/>
                <w:szCs w:val="24"/>
              </w:rPr>
            </w:pPr>
            <w:r>
              <w:rPr>
                <w:sz w:val="24"/>
                <w:szCs w:val="24"/>
              </w:rPr>
              <w:t xml:space="preserve"> </w:t>
            </w:r>
          </w:p>
        </w:tc>
      </w:tr>
      <w:tr w:rsidR="009A2013" w14:paraId="3900117B" w14:textId="77777777">
        <w:trPr>
          <w:trHeight w:val="1095"/>
        </w:trPr>
        <w:tc>
          <w:tcPr>
            <w:tcW w:w="16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988911C" w14:textId="77777777" w:rsidR="009A2013" w:rsidRDefault="00000000">
            <w:pPr>
              <w:spacing w:before="40" w:after="40"/>
              <w:ind w:left="-80"/>
              <w:jc w:val="center"/>
              <w:rPr>
                <w:sz w:val="24"/>
                <w:szCs w:val="24"/>
              </w:rPr>
            </w:pPr>
            <w:r>
              <w:rPr>
                <w:sz w:val="24"/>
                <w:szCs w:val="24"/>
              </w:rPr>
              <w:t xml:space="preserve">RF002 </w:t>
            </w:r>
          </w:p>
        </w:tc>
        <w:tc>
          <w:tcPr>
            <w:tcW w:w="43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733A2FC" w14:textId="77777777" w:rsidR="009A2013" w:rsidRDefault="00000000">
            <w:pPr>
              <w:spacing w:before="40" w:after="40"/>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e Autenticação: Garante segurança básica e acesso individual. </w:t>
            </w:r>
          </w:p>
        </w:tc>
        <w:tc>
          <w:tcPr>
            <w:tcW w:w="18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30076CA" w14:textId="77777777" w:rsidR="009A2013" w:rsidRDefault="00000000">
            <w:pPr>
              <w:spacing w:before="40" w:after="40"/>
              <w:ind w:left="-80"/>
              <w:jc w:val="center"/>
              <w:rPr>
                <w:sz w:val="24"/>
                <w:szCs w:val="24"/>
              </w:rPr>
            </w:pPr>
            <w:r>
              <w:rPr>
                <w:sz w:val="24"/>
                <w:szCs w:val="24"/>
              </w:rPr>
              <w:t xml:space="preserve">Alta </w:t>
            </w:r>
          </w:p>
        </w:tc>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3D9E3AB" w14:textId="77777777" w:rsidR="009A2013" w:rsidRDefault="00000000">
            <w:pPr>
              <w:spacing w:before="40" w:after="40"/>
              <w:ind w:left="-80"/>
              <w:jc w:val="both"/>
              <w:rPr>
                <w:sz w:val="24"/>
                <w:szCs w:val="24"/>
              </w:rPr>
            </w:pPr>
            <w:r>
              <w:rPr>
                <w:sz w:val="24"/>
                <w:szCs w:val="24"/>
              </w:rPr>
              <w:t xml:space="preserve"> </w:t>
            </w:r>
          </w:p>
        </w:tc>
      </w:tr>
      <w:tr w:rsidR="009A2013" w14:paraId="11D41E25" w14:textId="77777777">
        <w:trPr>
          <w:trHeight w:val="1095"/>
        </w:trPr>
        <w:tc>
          <w:tcPr>
            <w:tcW w:w="16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2AB66E9" w14:textId="77777777" w:rsidR="009A2013" w:rsidRDefault="00000000">
            <w:pPr>
              <w:spacing w:before="40" w:after="40"/>
              <w:ind w:left="-80"/>
              <w:jc w:val="center"/>
              <w:rPr>
                <w:sz w:val="24"/>
                <w:szCs w:val="24"/>
              </w:rPr>
            </w:pPr>
            <w:r>
              <w:rPr>
                <w:sz w:val="24"/>
                <w:szCs w:val="24"/>
              </w:rPr>
              <w:t xml:space="preserve">RF003 </w:t>
            </w:r>
          </w:p>
        </w:tc>
        <w:tc>
          <w:tcPr>
            <w:tcW w:w="43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497E093" w14:textId="77777777" w:rsidR="009A2013" w:rsidRDefault="00000000">
            <w:pPr>
              <w:spacing w:before="40" w:after="40"/>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Gestão Financeira: Uma das funções principais da plataforma. </w:t>
            </w:r>
          </w:p>
        </w:tc>
        <w:tc>
          <w:tcPr>
            <w:tcW w:w="18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18F1868" w14:textId="77777777" w:rsidR="009A2013" w:rsidRDefault="00000000">
            <w:pPr>
              <w:spacing w:before="40" w:after="40"/>
              <w:ind w:left="-80"/>
              <w:jc w:val="center"/>
              <w:rPr>
                <w:sz w:val="24"/>
                <w:szCs w:val="24"/>
              </w:rPr>
            </w:pPr>
            <w:r>
              <w:rPr>
                <w:sz w:val="24"/>
                <w:szCs w:val="24"/>
              </w:rPr>
              <w:t xml:space="preserve">Alta </w:t>
            </w:r>
          </w:p>
        </w:tc>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9A81FAE" w14:textId="77777777" w:rsidR="009A2013" w:rsidRDefault="00000000">
            <w:pPr>
              <w:spacing w:before="40" w:after="40"/>
              <w:ind w:left="-80"/>
              <w:jc w:val="both"/>
              <w:rPr>
                <w:sz w:val="24"/>
                <w:szCs w:val="24"/>
              </w:rPr>
            </w:pPr>
            <w:r>
              <w:rPr>
                <w:sz w:val="24"/>
                <w:szCs w:val="24"/>
              </w:rPr>
              <w:t xml:space="preserve"> </w:t>
            </w:r>
          </w:p>
        </w:tc>
      </w:tr>
      <w:tr w:rsidR="009A2013" w14:paraId="10738667" w14:textId="77777777">
        <w:trPr>
          <w:trHeight w:val="825"/>
        </w:trPr>
        <w:tc>
          <w:tcPr>
            <w:tcW w:w="16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195334E" w14:textId="77777777" w:rsidR="009A2013" w:rsidRDefault="00000000">
            <w:pPr>
              <w:spacing w:before="40" w:after="40"/>
              <w:ind w:left="-80"/>
              <w:jc w:val="center"/>
              <w:rPr>
                <w:sz w:val="24"/>
                <w:szCs w:val="24"/>
              </w:rPr>
            </w:pPr>
            <w:r>
              <w:rPr>
                <w:sz w:val="24"/>
                <w:szCs w:val="24"/>
              </w:rPr>
              <w:t xml:space="preserve">RF004 </w:t>
            </w:r>
          </w:p>
        </w:tc>
        <w:tc>
          <w:tcPr>
            <w:tcW w:w="43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3DE0437" w14:textId="77777777" w:rsidR="009A2013" w:rsidRDefault="00000000">
            <w:pPr>
              <w:spacing w:before="40" w:after="40"/>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Controle de Estoque: Complementar à gestão de negócios. </w:t>
            </w:r>
          </w:p>
        </w:tc>
        <w:tc>
          <w:tcPr>
            <w:tcW w:w="18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7547365" w14:textId="77777777" w:rsidR="009A2013" w:rsidRDefault="00000000">
            <w:pPr>
              <w:spacing w:before="40" w:after="40"/>
              <w:ind w:left="-80"/>
              <w:jc w:val="center"/>
              <w:rPr>
                <w:sz w:val="24"/>
                <w:szCs w:val="24"/>
              </w:rPr>
            </w:pPr>
            <w:r>
              <w:rPr>
                <w:sz w:val="24"/>
                <w:szCs w:val="24"/>
              </w:rPr>
              <w:t xml:space="preserve">Alta </w:t>
            </w:r>
          </w:p>
        </w:tc>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DDBB320" w14:textId="77777777" w:rsidR="009A2013" w:rsidRDefault="00000000">
            <w:pPr>
              <w:spacing w:before="40" w:after="40"/>
              <w:ind w:left="-80"/>
              <w:jc w:val="both"/>
              <w:rPr>
                <w:sz w:val="24"/>
                <w:szCs w:val="24"/>
              </w:rPr>
            </w:pPr>
            <w:r>
              <w:rPr>
                <w:sz w:val="24"/>
                <w:szCs w:val="24"/>
              </w:rPr>
              <w:t xml:space="preserve"> </w:t>
            </w:r>
          </w:p>
        </w:tc>
      </w:tr>
      <w:tr w:rsidR="009A2013" w14:paraId="500F3EB3" w14:textId="77777777">
        <w:trPr>
          <w:trHeight w:val="1365"/>
        </w:trPr>
        <w:tc>
          <w:tcPr>
            <w:tcW w:w="16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AF7E49A" w14:textId="77777777" w:rsidR="009A2013" w:rsidRDefault="00000000">
            <w:pPr>
              <w:spacing w:before="40" w:after="40"/>
              <w:ind w:left="-80"/>
              <w:jc w:val="center"/>
              <w:rPr>
                <w:sz w:val="24"/>
                <w:szCs w:val="24"/>
              </w:rPr>
            </w:pPr>
            <w:r>
              <w:rPr>
                <w:sz w:val="24"/>
                <w:szCs w:val="24"/>
              </w:rPr>
              <w:t xml:space="preserve">RF005 </w:t>
            </w:r>
          </w:p>
        </w:tc>
        <w:tc>
          <w:tcPr>
            <w:tcW w:w="43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309B0DA" w14:textId="77777777" w:rsidR="009A2013" w:rsidRDefault="00000000">
            <w:pPr>
              <w:spacing w:before="40" w:after="40"/>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Gestão de Vendas: Parte central do sistema para microempreendedores. </w:t>
            </w:r>
          </w:p>
        </w:tc>
        <w:tc>
          <w:tcPr>
            <w:tcW w:w="18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5D26AEC" w14:textId="77777777" w:rsidR="009A2013" w:rsidRDefault="00000000">
            <w:pPr>
              <w:spacing w:before="40" w:after="40"/>
              <w:ind w:left="-80"/>
              <w:jc w:val="center"/>
              <w:rPr>
                <w:sz w:val="24"/>
                <w:szCs w:val="24"/>
              </w:rPr>
            </w:pPr>
            <w:r>
              <w:rPr>
                <w:sz w:val="24"/>
                <w:szCs w:val="24"/>
              </w:rPr>
              <w:t xml:space="preserve">Alta </w:t>
            </w:r>
          </w:p>
        </w:tc>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45C9D66" w14:textId="77777777" w:rsidR="009A2013" w:rsidRDefault="00000000">
            <w:pPr>
              <w:spacing w:before="40" w:after="40"/>
              <w:ind w:left="-80"/>
              <w:jc w:val="both"/>
              <w:rPr>
                <w:sz w:val="24"/>
                <w:szCs w:val="24"/>
              </w:rPr>
            </w:pPr>
            <w:r>
              <w:rPr>
                <w:sz w:val="24"/>
                <w:szCs w:val="24"/>
              </w:rPr>
              <w:t xml:space="preserve"> </w:t>
            </w:r>
          </w:p>
        </w:tc>
      </w:tr>
      <w:tr w:rsidR="009A2013" w14:paraId="168D5D87" w14:textId="77777777">
        <w:trPr>
          <w:trHeight w:val="1095"/>
        </w:trPr>
        <w:tc>
          <w:tcPr>
            <w:tcW w:w="16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3E54166" w14:textId="77777777" w:rsidR="009A2013" w:rsidRDefault="00000000">
            <w:pPr>
              <w:spacing w:before="40" w:after="40"/>
              <w:ind w:left="-80"/>
              <w:jc w:val="center"/>
              <w:rPr>
                <w:sz w:val="24"/>
                <w:szCs w:val="24"/>
              </w:rPr>
            </w:pPr>
            <w:r>
              <w:rPr>
                <w:sz w:val="24"/>
                <w:szCs w:val="24"/>
              </w:rPr>
              <w:lastRenderedPageBreak/>
              <w:t xml:space="preserve">RF006 </w:t>
            </w:r>
          </w:p>
        </w:tc>
        <w:tc>
          <w:tcPr>
            <w:tcW w:w="43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D0AE73B" w14:textId="77777777" w:rsidR="009A2013" w:rsidRDefault="00000000">
            <w:pPr>
              <w:spacing w:before="40" w:after="40"/>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Geração de Relatórios: Importante, mas pode começar com relatórios simples. </w:t>
            </w:r>
          </w:p>
        </w:tc>
        <w:tc>
          <w:tcPr>
            <w:tcW w:w="18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655A1F7" w14:textId="77777777" w:rsidR="009A2013" w:rsidRDefault="00000000">
            <w:pPr>
              <w:spacing w:before="40" w:after="40"/>
              <w:ind w:left="-80"/>
              <w:jc w:val="center"/>
              <w:rPr>
                <w:sz w:val="24"/>
                <w:szCs w:val="24"/>
              </w:rPr>
            </w:pPr>
            <w:r>
              <w:rPr>
                <w:sz w:val="24"/>
                <w:szCs w:val="24"/>
              </w:rPr>
              <w:t xml:space="preserve">Média </w:t>
            </w:r>
          </w:p>
        </w:tc>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E337145" w14:textId="77777777" w:rsidR="009A2013" w:rsidRDefault="00000000">
            <w:pPr>
              <w:spacing w:before="40" w:after="40"/>
              <w:ind w:left="-80"/>
              <w:jc w:val="both"/>
              <w:rPr>
                <w:sz w:val="24"/>
                <w:szCs w:val="24"/>
              </w:rPr>
            </w:pPr>
            <w:r>
              <w:rPr>
                <w:sz w:val="24"/>
                <w:szCs w:val="24"/>
              </w:rPr>
              <w:t xml:space="preserve"> </w:t>
            </w:r>
          </w:p>
        </w:tc>
      </w:tr>
      <w:tr w:rsidR="009A2013" w14:paraId="5277C6AC" w14:textId="77777777">
        <w:trPr>
          <w:trHeight w:val="1365"/>
        </w:trPr>
        <w:tc>
          <w:tcPr>
            <w:tcW w:w="16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849C874" w14:textId="77777777" w:rsidR="009A2013" w:rsidRDefault="00000000">
            <w:pPr>
              <w:spacing w:before="40" w:after="40"/>
              <w:ind w:left="-80"/>
              <w:jc w:val="center"/>
              <w:rPr>
                <w:sz w:val="24"/>
                <w:szCs w:val="24"/>
              </w:rPr>
            </w:pPr>
            <w:r>
              <w:rPr>
                <w:sz w:val="24"/>
                <w:szCs w:val="24"/>
              </w:rPr>
              <w:t xml:space="preserve">RF007 </w:t>
            </w:r>
          </w:p>
        </w:tc>
        <w:tc>
          <w:tcPr>
            <w:tcW w:w="43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19BDDC3" w14:textId="77777777" w:rsidR="009A2013" w:rsidRDefault="00000000">
            <w:pPr>
              <w:spacing w:before="40" w:after="40"/>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Personalização da Experiência: Agrega valor, mas pode ser evoluído com base no uso real. </w:t>
            </w:r>
          </w:p>
        </w:tc>
        <w:tc>
          <w:tcPr>
            <w:tcW w:w="18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3975096" w14:textId="77777777" w:rsidR="009A2013" w:rsidRDefault="00000000">
            <w:pPr>
              <w:spacing w:before="40" w:after="40"/>
              <w:ind w:left="-80"/>
              <w:jc w:val="center"/>
              <w:rPr>
                <w:sz w:val="24"/>
                <w:szCs w:val="24"/>
              </w:rPr>
            </w:pPr>
            <w:r>
              <w:rPr>
                <w:sz w:val="24"/>
                <w:szCs w:val="24"/>
              </w:rPr>
              <w:t xml:space="preserve">Média </w:t>
            </w:r>
          </w:p>
        </w:tc>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EFB8706" w14:textId="77777777" w:rsidR="009A2013" w:rsidRDefault="00000000">
            <w:pPr>
              <w:spacing w:before="40" w:after="40"/>
              <w:ind w:left="-80"/>
              <w:jc w:val="both"/>
              <w:rPr>
                <w:sz w:val="24"/>
                <w:szCs w:val="24"/>
              </w:rPr>
            </w:pPr>
            <w:r>
              <w:rPr>
                <w:sz w:val="24"/>
                <w:szCs w:val="24"/>
              </w:rPr>
              <w:t xml:space="preserve"> </w:t>
            </w:r>
          </w:p>
        </w:tc>
      </w:tr>
      <w:tr w:rsidR="009A2013" w14:paraId="0A956C10" w14:textId="77777777">
        <w:trPr>
          <w:trHeight w:val="1095"/>
        </w:trPr>
        <w:tc>
          <w:tcPr>
            <w:tcW w:w="16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80D97FD" w14:textId="77777777" w:rsidR="009A2013" w:rsidRDefault="00000000">
            <w:pPr>
              <w:spacing w:before="40" w:after="40"/>
              <w:ind w:left="-80"/>
              <w:jc w:val="center"/>
              <w:rPr>
                <w:sz w:val="24"/>
                <w:szCs w:val="24"/>
              </w:rPr>
            </w:pPr>
            <w:r>
              <w:rPr>
                <w:sz w:val="24"/>
                <w:szCs w:val="24"/>
              </w:rPr>
              <w:t xml:space="preserve">RF008 </w:t>
            </w:r>
          </w:p>
        </w:tc>
        <w:tc>
          <w:tcPr>
            <w:tcW w:w="43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C8CA725" w14:textId="77777777" w:rsidR="009A2013" w:rsidRDefault="00000000">
            <w:pPr>
              <w:spacing w:before="40" w:after="40"/>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Acessibilidade Web: Importante, mas pode ser implementada gradualmente. </w:t>
            </w:r>
          </w:p>
        </w:tc>
        <w:tc>
          <w:tcPr>
            <w:tcW w:w="18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AF4EEF0" w14:textId="77777777" w:rsidR="009A2013" w:rsidRDefault="00000000">
            <w:pPr>
              <w:spacing w:before="40" w:after="40"/>
              <w:ind w:left="-80"/>
              <w:jc w:val="center"/>
              <w:rPr>
                <w:sz w:val="24"/>
                <w:szCs w:val="24"/>
              </w:rPr>
            </w:pPr>
            <w:r>
              <w:rPr>
                <w:sz w:val="24"/>
                <w:szCs w:val="24"/>
              </w:rPr>
              <w:t xml:space="preserve">Média </w:t>
            </w:r>
          </w:p>
        </w:tc>
        <w:tc>
          <w:tcPr>
            <w:tcW w:w="19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17F4562" w14:textId="77777777" w:rsidR="009A2013" w:rsidRDefault="00000000">
            <w:pPr>
              <w:spacing w:before="40" w:after="40"/>
              <w:ind w:left="-80"/>
              <w:jc w:val="both"/>
              <w:rPr>
                <w:sz w:val="24"/>
                <w:szCs w:val="24"/>
              </w:rPr>
            </w:pPr>
            <w:r>
              <w:rPr>
                <w:sz w:val="24"/>
                <w:szCs w:val="24"/>
              </w:rPr>
              <w:t xml:space="preserve"> </w:t>
            </w:r>
          </w:p>
        </w:tc>
      </w:tr>
    </w:tbl>
    <w:p w14:paraId="215F62C7" w14:textId="77777777" w:rsidR="009A2013" w:rsidRDefault="009A2013">
      <w:pPr>
        <w:shd w:val="clear" w:color="auto" w:fill="FFFFFF"/>
        <w:spacing w:after="160"/>
        <w:jc w:val="both"/>
        <w:rPr>
          <w:sz w:val="24"/>
          <w:szCs w:val="24"/>
        </w:rPr>
      </w:pPr>
    </w:p>
    <w:p w14:paraId="635D3DC7" w14:textId="77777777" w:rsidR="009A2013" w:rsidRDefault="009A2013" w:rsidP="00815B16">
      <w:pPr>
        <w:pStyle w:val="Ttulo6"/>
      </w:pPr>
    </w:p>
    <w:p w14:paraId="0B17D672" w14:textId="77777777" w:rsidR="009A2013" w:rsidRDefault="00000000" w:rsidP="00815B16">
      <w:pPr>
        <w:pStyle w:val="Ttulo3"/>
      </w:pPr>
      <w:bookmarkStart w:id="24" w:name="_Toc201357942"/>
      <w:r>
        <w:t>2.6 Requisitos não funcionais</w:t>
      </w:r>
      <w:bookmarkEnd w:id="24"/>
    </w:p>
    <w:p w14:paraId="2C8A98CD" w14:textId="77777777" w:rsidR="009A2013" w:rsidRDefault="009A2013">
      <w:pPr>
        <w:shd w:val="clear" w:color="auto" w:fill="FFFFFF"/>
        <w:spacing w:after="160"/>
        <w:jc w:val="both"/>
        <w:rPr>
          <w:sz w:val="24"/>
          <w:szCs w:val="24"/>
        </w:rPr>
      </w:pPr>
    </w:p>
    <w:tbl>
      <w:tblPr>
        <w:tblStyle w:val="a3"/>
        <w:tblpPr w:leftFromText="180" w:rightFromText="180" w:topFromText="180" w:bottomFromText="180" w:vertAnchor="text" w:tblpX="-495"/>
        <w:tblW w:w="9358" w:type="dxa"/>
        <w:tblInd w:w="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615"/>
        <w:gridCol w:w="2600"/>
        <w:gridCol w:w="1686"/>
        <w:gridCol w:w="2457"/>
      </w:tblGrid>
      <w:tr w:rsidR="009A2013" w14:paraId="7F1ABCB8" w14:textId="77777777" w:rsidTr="00C061D7">
        <w:trPr>
          <w:trHeight w:val="281"/>
        </w:trPr>
        <w:tc>
          <w:tcPr>
            <w:tcW w:w="2615" w:type="dxa"/>
            <w:tcBorders>
              <w:top w:val="single" w:sz="6" w:space="0" w:color="000000"/>
              <w:left w:val="single" w:sz="6" w:space="0" w:color="000000"/>
              <w:bottom w:val="single" w:sz="6" w:space="0" w:color="000000"/>
              <w:right w:val="single" w:sz="6" w:space="0" w:color="000000"/>
            </w:tcBorders>
            <w:shd w:val="clear" w:color="auto" w:fill="ADADAD"/>
            <w:tcMar>
              <w:top w:w="0" w:type="dxa"/>
              <w:left w:w="0" w:type="dxa"/>
              <w:bottom w:w="0" w:type="dxa"/>
              <w:right w:w="0" w:type="dxa"/>
            </w:tcMar>
            <w:vAlign w:val="center"/>
          </w:tcPr>
          <w:p w14:paraId="5C14AB97" w14:textId="77777777" w:rsidR="009A2013" w:rsidRDefault="00000000">
            <w:pPr>
              <w:shd w:val="clear" w:color="auto" w:fill="FFFFFF"/>
              <w:jc w:val="center"/>
              <w:rPr>
                <w:sz w:val="24"/>
                <w:szCs w:val="24"/>
              </w:rPr>
            </w:pPr>
            <w:r>
              <w:rPr>
                <w:sz w:val="24"/>
                <w:szCs w:val="24"/>
              </w:rPr>
              <w:lastRenderedPageBreak/>
              <w:t xml:space="preserve">Número </w:t>
            </w:r>
          </w:p>
        </w:tc>
        <w:tc>
          <w:tcPr>
            <w:tcW w:w="2600" w:type="dxa"/>
            <w:tcBorders>
              <w:top w:val="single" w:sz="6" w:space="0" w:color="000000"/>
              <w:left w:val="single" w:sz="6" w:space="0" w:color="000000"/>
              <w:bottom w:val="single" w:sz="6" w:space="0" w:color="000000"/>
              <w:right w:val="single" w:sz="6" w:space="0" w:color="000000"/>
            </w:tcBorders>
            <w:shd w:val="clear" w:color="auto" w:fill="ADADAD"/>
            <w:tcMar>
              <w:top w:w="0" w:type="dxa"/>
              <w:left w:w="0" w:type="dxa"/>
              <w:bottom w:w="0" w:type="dxa"/>
              <w:right w:w="0" w:type="dxa"/>
            </w:tcMar>
            <w:vAlign w:val="center"/>
          </w:tcPr>
          <w:p w14:paraId="2007A5C3" w14:textId="77777777" w:rsidR="009A2013" w:rsidRDefault="00000000">
            <w:pPr>
              <w:shd w:val="clear" w:color="auto" w:fill="FFFFFF"/>
              <w:jc w:val="center"/>
              <w:rPr>
                <w:sz w:val="24"/>
                <w:szCs w:val="24"/>
              </w:rPr>
            </w:pPr>
            <w:r>
              <w:rPr>
                <w:sz w:val="24"/>
                <w:szCs w:val="24"/>
              </w:rPr>
              <w:t xml:space="preserve">Descrição  </w:t>
            </w:r>
          </w:p>
        </w:tc>
        <w:tc>
          <w:tcPr>
            <w:tcW w:w="1686" w:type="dxa"/>
            <w:tcBorders>
              <w:top w:val="single" w:sz="6" w:space="0" w:color="000000"/>
              <w:left w:val="single" w:sz="6" w:space="0" w:color="000000"/>
              <w:bottom w:val="single" w:sz="6" w:space="0" w:color="000000"/>
              <w:right w:val="single" w:sz="6" w:space="0" w:color="000000"/>
            </w:tcBorders>
            <w:shd w:val="clear" w:color="auto" w:fill="ADADAD"/>
            <w:tcMar>
              <w:top w:w="0" w:type="dxa"/>
              <w:left w:w="0" w:type="dxa"/>
              <w:bottom w:w="0" w:type="dxa"/>
              <w:right w:w="0" w:type="dxa"/>
            </w:tcMar>
            <w:vAlign w:val="center"/>
          </w:tcPr>
          <w:p w14:paraId="606EDE83" w14:textId="77777777" w:rsidR="009A2013" w:rsidRDefault="00000000">
            <w:pPr>
              <w:shd w:val="clear" w:color="auto" w:fill="FFFFFF"/>
              <w:jc w:val="center"/>
              <w:rPr>
                <w:sz w:val="24"/>
                <w:szCs w:val="24"/>
              </w:rPr>
            </w:pPr>
            <w:r>
              <w:rPr>
                <w:sz w:val="24"/>
                <w:szCs w:val="24"/>
              </w:rPr>
              <w:t xml:space="preserve">Prioridade </w:t>
            </w:r>
          </w:p>
        </w:tc>
        <w:tc>
          <w:tcPr>
            <w:tcW w:w="2457" w:type="dxa"/>
            <w:tcBorders>
              <w:top w:val="single" w:sz="6" w:space="0" w:color="000000"/>
              <w:left w:val="single" w:sz="6" w:space="0" w:color="000000"/>
              <w:bottom w:val="single" w:sz="6" w:space="0" w:color="000000"/>
              <w:right w:val="single" w:sz="6" w:space="0" w:color="000000"/>
            </w:tcBorders>
            <w:shd w:val="clear" w:color="auto" w:fill="ADADAD"/>
            <w:tcMar>
              <w:top w:w="0" w:type="dxa"/>
              <w:left w:w="0" w:type="dxa"/>
              <w:bottom w:w="0" w:type="dxa"/>
              <w:right w:w="0" w:type="dxa"/>
            </w:tcMar>
            <w:vAlign w:val="center"/>
          </w:tcPr>
          <w:p w14:paraId="185B3C08" w14:textId="77777777" w:rsidR="009A2013" w:rsidRDefault="00000000">
            <w:pPr>
              <w:shd w:val="clear" w:color="auto" w:fill="FFFFFF"/>
              <w:jc w:val="center"/>
              <w:rPr>
                <w:sz w:val="24"/>
                <w:szCs w:val="24"/>
              </w:rPr>
            </w:pPr>
            <w:r>
              <w:rPr>
                <w:sz w:val="24"/>
                <w:szCs w:val="24"/>
              </w:rPr>
              <w:t xml:space="preserve">Revisado </w:t>
            </w:r>
          </w:p>
        </w:tc>
      </w:tr>
      <w:tr w:rsidR="009A2013" w14:paraId="4BCF22D2" w14:textId="77777777" w:rsidTr="00C061D7">
        <w:trPr>
          <w:trHeight w:val="1027"/>
        </w:trPr>
        <w:tc>
          <w:tcPr>
            <w:tcW w:w="26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FC6D96D" w14:textId="77777777" w:rsidR="009A2013" w:rsidRDefault="00000000">
            <w:pPr>
              <w:shd w:val="clear" w:color="auto" w:fill="FFFFFF"/>
              <w:jc w:val="center"/>
              <w:rPr>
                <w:sz w:val="24"/>
                <w:szCs w:val="24"/>
              </w:rPr>
            </w:pPr>
            <w:r>
              <w:rPr>
                <w:sz w:val="24"/>
                <w:szCs w:val="24"/>
              </w:rPr>
              <w:t xml:space="preserve">RNF001 </w:t>
            </w:r>
          </w:p>
        </w:tc>
        <w:tc>
          <w:tcPr>
            <w:tcW w:w="26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A900ABB" w14:textId="77777777" w:rsidR="009A2013"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Usabilidade: Crucial para feedback e validação na fase beta. </w:t>
            </w:r>
          </w:p>
        </w:tc>
        <w:tc>
          <w:tcPr>
            <w:tcW w:w="1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2F88380" w14:textId="77777777" w:rsidR="009A2013" w:rsidRDefault="00000000">
            <w:pPr>
              <w:shd w:val="clear" w:color="auto" w:fill="FFFFFF"/>
              <w:jc w:val="center"/>
              <w:rPr>
                <w:sz w:val="24"/>
                <w:szCs w:val="24"/>
              </w:rPr>
            </w:pPr>
            <w:r>
              <w:rPr>
                <w:sz w:val="24"/>
                <w:szCs w:val="24"/>
              </w:rPr>
              <w:t xml:space="preserve">Alta </w:t>
            </w:r>
          </w:p>
        </w:tc>
        <w:tc>
          <w:tcPr>
            <w:tcW w:w="245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D977A0" w14:textId="77777777" w:rsidR="009A2013" w:rsidRDefault="00000000">
            <w:pPr>
              <w:shd w:val="clear" w:color="auto" w:fill="FFFFFF"/>
              <w:jc w:val="both"/>
              <w:rPr>
                <w:sz w:val="24"/>
                <w:szCs w:val="24"/>
              </w:rPr>
            </w:pPr>
            <w:r>
              <w:rPr>
                <w:sz w:val="24"/>
                <w:szCs w:val="24"/>
              </w:rPr>
              <w:t xml:space="preserve"> </w:t>
            </w:r>
          </w:p>
        </w:tc>
      </w:tr>
      <w:tr w:rsidR="009A2013" w14:paraId="6FC775E0" w14:textId="77777777" w:rsidTr="00C061D7">
        <w:trPr>
          <w:trHeight w:val="1027"/>
        </w:trPr>
        <w:tc>
          <w:tcPr>
            <w:tcW w:w="26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477A921" w14:textId="77777777" w:rsidR="009A2013" w:rsidRDefault="00000000">
            <w:pPr>
              <w:shd w:val="clear" w:color="auto" w:fill="FFFFFF"/>
              <w:jc w:val="center"/>
              <w:rPr>
                <w:sz w:val="24"/>
                <w:szCs w:val="24"/>
              </w:rPr>
            </w:pPr>
            <w:r>
              <w:rPr>
                <w:sz w:val="24"/>
                <w:szCs w:val="24"/>
              </w:rPr>
              <w:t xml:space="preserve">RNF002 </w:t>
            </w:r>
          </w:p>
        </w:tc>
        <w:tc>
          <w:tcPr>
            <w:tcW w:w="26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DA044D5" w14:textId="77777777" w:rsidR="009A2013"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Desempenho: Impacta diretamente na experiência do usuário. </w:t>
            </w:r>
          </w:p>
        </w:tc>
        <w:tc>
          <w:tcPr>
            <w:tcW w:w="1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87D8428" w14:textId="77777777" w:rsidR="009A2013" w:rsidRDefault="00000000">
            <w:pPr>
              <w:shd w:val="clear" w:color="auto" w:fill="FFFFFF"/>
              <w:jc w:val="center"/>
              <w:rPr>
                <w:sz w:val="24"/>
                <w:szCs w:val="24"/>
              </w:rPr>
            </w:pPr>
            <w:r>
              <w:rPr>
                <w:sz w:val="24"/>
                <w:szCs w:val="24"/>
              </w:rPr>
              <w:t xml:space="preserve">Alta </w:t>
            </w:r>
          </w:p>
        </w:tc>
        <w:tc>
          <w:tcPr>
            <w:tcW w:w="245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243D823" w14:textId="77777777" w:rsidR="009A2013" w:rsidRDefault="00000000">
            <w:pPr>
              <w:shd w:val="clear" w:color="auto" w:fill="FFFFFF"/>
              <w:jc w:val="both"/>
              <w:rPr>
                <w:sz w:val="24"/>
                <w:szCs w:val="24"/>
              </w:rPr>
            </w:pPr>
            <w:r>
              <w:rPr>
                <w:sz w:val="24"/>
                <w:szCs w:val="24"/>
              </w:rPr>
              <w:t xml:space="preserve"> </w:t>
            </w:r>
          </w:p>
        </w:tc>
      </w:tr>
      <w:tr w:rsidR="009A2013" w14:paraId="0E2CA62E" w14:textId="77777777" w:rsidTr="00C061D7">
        <w:trPr>
          <w:trHeight w:val="1027"/>
        </w:trPr>
        <w:tc>
          <w:tcPr>
            <w:tcW w:w="26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202174C" w14:textId="77777777" w:rsidR="009A2013" w:rsidRDefault="00000000">
            <w:pPr>
              <w:shd w:val="clear" w:color="auto" w:fill="FFFFFF"/>
              <w:jc w:val="center"/>
              <w:rPr>
                <w:sz w:val="24"/>
                <w:szCs w:val="24"/>
              </w:rPr>
            </w:pPr>
            <w:r>
              <w:rPr>
                <w:sz w:val="24"/>
                <w:szCs w:val="24"/>
              </w:rPr>
              <w:t xml:space="preserve">RNF003 </w:t>
            </w:r>
          </w:p>
        </w:tc>
        <w:tc>
          <w:tcPr>
            <w:tcW w:w="26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544A171" w14:textId="77777777" w:rsidR="009A2013"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Segurança: Mínimo necessário para confiança e privacidade. </w:t>
            </w:r>
          </w:p>
        </w:tc>
        <w:tc>
          <w:tcPr>
            <w:tcW w:w="1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4F235EF" w14:textId="77777777" w:rsidR="009A2013" w:rsidRDefault="00000000">
            <w:pPr>
              <w:shd w:val="clear" w:color="auto" w:fill="FFFFFF"/>
              <w:jc w:val="center"/>
              <w:rPr>
                <w:sz w:val="24"/>
                <w:szCs w:val="24"/>
              </w:rPr>
            </w:pPr>
            <w:r>
              <w:rPr>
                <w:sz w:val="24"/>
                <w:szCs w:val="24"/>
              </w:rPr>
              <w:t xml:space="preserve">Alta </w:t>
            </w:r>
          </w:p>
        </w:tc>
        <w:tc>
          <w:tcPr>
            <w:tcW w:w="245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B0BC90B" w14:textId="77777777" w:rsidR="009A2013" w:rsidRDefault="00000000">
            <w:pPr>
              <w:shd w:val="clear" w:color="auto" w:fill="FFFFFF"/>
              <w:jc w:val="both"/>
              <w:rPr>
                <w:sz w:val="24"/>
                <w:szCs w:val="24"/>
              </w:rPr>
            </w:pPr>
            <w:r>
              <w:rPr>
                <w:sz w:val="24"/>
                <w:szCs w:val="24"/>
              </w:rPr>
              <w:t xml:space="preserve"> </w:t>
            </w:r>
          </w:p>
        </w:tc>
      </w:tr>
      <w:tr w:rsidR="009A2013" w14:paraId="2756647D" w14:textId="77777777" w:rsidTr="00C061D7">
        <w:trPr>
          <w:trHeight w:val="1027"/>
        </w:trPr>
        <w:tc>
          <w:tcPr>
            <w:tcW w:w="26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1EFFDDD" w14:textId="77777777" w:rsidR="009A2013" w:rsidRDefault="00000000">
            <w:pPr>
              <w:shd w:val="clear" w:color="auto" w:fill="FFFFFF"/>
              <w:jc w:val="center"/>
              <w:rPr>
                <w:sz w:val="24"/>
                <w:szCs w:val="24"/>
              </w:rPr>
            </w:pPr>
            <w:r>
              <w:rPr>
                <w:sz w:val="24"/>
                <w:szCs w:val="24"/>
              </w:rPr>
              <w:t xml:space="preserve">RNF004 </w:t>
            </w:r>
          </w:p>
        </w:tc>
        <w:tc>
          <w:tcPr>
            <w:tcW w:w="26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EEAE83E" w14:textId="77777777" w:rsidR="009A2013"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Escalabilidade: Pode ser aprimorada com base no crescimento da base. </w:t>
            </w:r>
          </w:p>
        </w:tc>
        <w:tc>
          <w:tcPr>
            <w:tcW w:w="1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4DC6E03" w14:textId="77777777" w:rsidR="009A2013" w:rsidRDefault="00000000">
            <w:pPr>
              <w:shd w:val="clear" w:color="auto" w:fill="FFFFFF"/>
              <w:jc w:val="center"/>
              <w:rPr>
                <w:sz w:val="24"/>
                <w:szCs w:val="24"/>
              </w:rPr>
            </w:pPr>
            <w:r>
              <w:rPr>
                <w:sz w:val="24"/>
                <w:szCs w:val="24"/>
              </w:rPr>
              <w:t xml:space="preserve">Média </w:t>
            </w:r>
          </w:p>
        </w:tc>
        <w:tc>
          <w:tcPr>
            <w:tcW w:w="245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753A9D" w14:textId="77777777" w:rsidR="009A2013" w:rsidRDefault="00000000">
            <w:pPr>
              <w:shd w:val="clear" w:color="auto" w:fill="FFFFFF"/>
              <w:jc w:val="both"/>
              <w:rPr>
                <w:sz w:val="24"/>
                <w:szCs w:val="24"/>
              </w:rPr>
            </w:pPr>
            <w:r>
              <w:rPr>
                <w:sz w:val="24"/>
                <w:szCs w:val="24"/>
              </w:rPr>
              <w:t xml:space="preserve"> </w:t>
            </w:r>
          </w:p>
        </w:tc>
      </w:tr>
      <w:tr w:rsidR="009A2013" w14:paraId="6C4EA057" w14:textId="77777777" w:rsidTr="00C061D7">
        <w:trPr>
          <w:trHeight w:val="774"/>
        </w:trPr>
        <w:tc>
          <w:tcPr>
            <w:tcW w:w="26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859E5E1" w14:textId="77777777" w:rsidR="009A2013" w:rsidRDefault="00000000">
            <w:pPr>
              <w:shd w:val="clear" w:color="auto" w:fill="FFFFFF"/>
              <w:jc w:val="center"/>
              <w:rPr>
                <w:sz w:val="24"/>
                <w:szCs w:val="24"/>
              </w:rPr>
            </w:pPr>
            <w:r>
              <w:rPr>
                <w:sz w:val="24"/>
                <w:szCs w:val="24"/>
              </w:rPr>
              <w:t xml:space="preserve">RNF005 </w:t>
            </w:r>
          </w:p>
        </w:tc>
        <w:tc>
          <w:tcPr>
            <w:tcW w:w="26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BD4B3BD" w14:textId="77777777" w:rsidR="009A2013"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Compatibilidade: Garante acesso a todos os usuários. </w:t>
            </w:r>
          </w:p>
        </w:tc>
        <w:tc>
          <w:tcPr>
            <w:tcW w:w="1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A00530B" w14:textId="77777777" w:rsidR="009A2013" w:rsidRDefault="00000000">
            <w:pPr>
              <w:shd w:val="clear" w:color="auto" w:fill="FFFFFF"/>
              <w:jc w:val="center"/>
              <w:rPr>
                <w:sz w:val="24"/>
                <w:szCs w:val="24"/>
              </w:rPr>
            </w:pPr>
            <w:r>
              <w:rPr>
                <w:sz w:val="24"/>
                <w:szCs w:val="24"/>
              </w:rPr>
              <w:t xml:space="preserve">Alta </w:t>
            </w:r>
          </w:p>
        </w:tc>
        <w:tc>
          <w:tcPr>
            <w:tcW w:w="245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97EB0B9" w14:textId="77777777" w:rsidR="009A2013" w:rsidRDefault="00000000">
            <w:pPr>
              <w:shd w:val="clear" w:color="auto" w:fill="FFFFFF"/>
              <w:jc w:val="both"/>
              <w:rPr>
                <w:sz w:val="24"/>
                <w:szCs w:val="24"/>
              </w:rPr>
            </w:pPr>
            <w:r>
              <w:rPr>
                <w:sz w:val="24"/>
                <w:szCs w:val="24"/>
              </w:rPr>
              <w:t xml:space="preserve"> </w:t>
            </w:r>
          </w:p>
        </w:tc>
      </w:tr>
      <w:tr w:rsidR="009A2013" w14:paraId="7FEC97BB" w14:textId="77777777" w:rsidTr="00C061D7">
        <w:trPr>
          <w:trHeight w:val="1281"/>
        </w:trPr>
        <w:tc>
          <w:tcPr>
            <w:tcW w:w="26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F6A2278" w14:textId="77777777" w:rsidR="009A2013" w:rsidRDefault="00000000">
            <w:pPr>
              <w:shd w:val="clear" w:color="auto" w:fill="FFFFFF"/>
              <w:jc w:val="center"/>
              <w:rPr>
                <w:sz w:val="24"/>
                <w:szCs w:val="24"/>
              </w:rPr>
            </w:pPr>
            <w:r>
              <w:rPr>
                <w:sz w:val="24"/>
                <w:szCs w:val="24"/>
              </w:rPr>
              <w:t xml:space="preserve">RNF006 </w:t>
            </w:r>
          </w:p>
        </w:tc>
        <w:tc>
          <w:tcPr>
            <w:tcW w:w="26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5B9089F" w14:textId="77777777" w:rsidR="009A2013"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Disponibilidade: Ideal manter o site online, mesmo que com estrutura simples. </w:t>
            </w:r>
          </w:p>
        </w:tc>
        <w:tc>
          <w:tcPr>
            <w:tcW w:w="1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68C89FC" w14:textId="77777777" w:rsidR="009A2013" w:rsidRDefault="00000000">
            <w:pPr>
              <w:shd w:val="clear" w:color="auto" w:fill="FFFFFF"/>
              <w:jc w:val="center"/>
              <w:rPr>
                <w:sz w:val="24"/>
                <w:szCs w:val="24"/>
              </w:rPr>
            </w:pPr>
            <w:r>
              <w:rPr>
                <w:sz w:val="24"/>
                <w:szCs w:val="24"/>
              </w:rPr>
              <w:t xml:space="preserve">Média </w:t>
            </w:r>
          </w:p>
        </w:tc>
        <w:tc>
          <w:tcPr>
            <w:tcW w:w="245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8967AAA" w14:textId="77777777" w:rsidR="009A2013" w:rsidRDefault="00000000">
            <w:pPr>
              <w:shd w:val="clear" w:color="auto" w:fill="FFFFFF"/>
              <w:jc w:val="both"/>
              <w:rPr>
                <w:sz w:val="24"/>
                <w:szCs w:val="24"/>
              </w:rPr>
            </w:pPr>
            <w:r>
              <w:rPr>
                <w:sz w:val="24"/>
                <w:szCs w:val="24"/>
              </w:rPr>
              <w:t xml:space="preserve"> </w:t>
            </w:r>
          </w:p>
        </w:tc>
      </w:tr>
      <w:tr w:rsidR="009A2013" w14:paraId="2D71963D" w14:textId="77777777" w:rsidTr="00C061D7">
        <w:trPr>
          <w:trHeight w:val="1281"/>
        </w:trPr>
        <w:tc>
          <w:tcPr>
            <w:tcW w:w="26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285E82E" w14:textId="77777777" w:rsidR="009A2013" w:rsidRDefault="00000000">
            <w:pPr>
              <w:shd w:val="clear" w:color="auto" w:fill="FFFFFF"/>
              <w:jc w:val="center"/>
              <w:rPr>
                <w:sz w:val="24"/>
                <w:szCs w:val="24"/>
              </w:rPr>
            </w:pPr>
            <w:r>
              <w:rPr>
                <w:sz w:val="24"/>
                <w:szCs w:val="24"/>
              </w:rPr>
              <w:t xml:space="preserve">RNF007 </w:t>
            </w:r>
          </w:p>
        </w:tc>
        <w:tc>
          <w:tcPr>
            <w:tcW w:w="26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629014E" w14:textId="77777777" w:rsidR="009A2013"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Manutenção: Facilita ajustes e correções conforme feedback dos usuários. </w:t>
            </w:r>
          </w:p>
        </w:tc>
        <w:tc>
          <w:tcPr>
            <w:tcW w:w="1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E23E9F2" w14:textId="77777777" w:rsidR="009A2013" w:rsidRDefault="00000000">
            <w:pPr>
              <w:shd w:val="clear" w:color="auto" w:fill="FFFFFF"/>
              <w:jc w:val="center"/>
              <w:rPr>
                <w:sz w:val="24"/>
                <w:szCs w:val="24"/>
              </w:rPr>
            </w:pPr>
            <w:r>
              <w:rPr>
                <w:sz w:val="24"/>
                <w:szCs w:val="24"/>
              </w:rPr>
              <w:t xml:space="preserve">Média </w:t>
            </w:r>
          </w:p>
        </w:tc>
        <w:tc>
          <w:tcPr>
            <w:tcW w:w="245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2D2D63C" w14:textId="77777777" w:rsidR="009A2013" w:rsidRDefault="00000000">
            <w:pPr>
              <w:shd w:val="clear" w:color="auto" w:fill="FFFFFF"/>
              <w:jc w:val="both"/>
              <w:rPr>
                <w:sz w:val="24"/>
                <w:szCs w:val="24"/>
              </w:rPr>
            </w:pPr>
            <w:r>
              <w:rPr>
                <w:sz w:val="24"/>
                <w:szCs w:val="24"/>
              </w:rPr>
              <w:t xml:space="preserve"> </w:t>
            </w:r>
          </w:p>
        </w:tc>
      </w:tr>
      <w:tr w:rsidR="009A2013" w14:paraId="22A9B20D" w14:textId="77777777" w:rsidTr="00C061D7">
        <w:trPr>
          <w:trHeight w:val="1534"/>
        </w:trPr>
        <w:tc>
          <w:tcPr>
            <w:tcW w:w="26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99D5ED9" w14:textId="77777777" w:rsidR="009A2013" w:rsidRDefault="00000000">
            <w:pPr>
              <w:shd w:val="clear" w:color="auto" w:fill="FFFFFF"/>
              <w:jc w:val="center"/>
              <w:rPr>
                <w:sz w:val="24"/>
                <w:szCs w:val="24"/>
              </w:rPr>
            </w:pPr>
            <w:r>
              <w:rPr>
                <w:sz w:val="24"/>
                <w:szCs w:val="24"/>
              </w:rPr>
              <w:t xml:space="preserve">RNF008 </w:t>
            </w:r>
          </w:p>
        </w:tc>
        <w:tc>
          <w:tcPr>
            <w:tcW w:w="26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54CAFFB" w14:textId="77777777" w:rsidR="009A2013"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Hospedagem em Nuvem: Fundamental para acesso online e estabilidade desde o beta. </w:t>
            </w:r>
          </w:p>
        </w:tc>
        <w:tc>
          <w:tcPr>
            <w:tcW w:w="1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A08017C" w14:textId="77777777" w:rsidR="009A2013" w:rsidRDefault="00000000">
            <w:pPr>
              <w:shd w:val="clear" w:color="auto" w:fill="FFFFFF"/>
              <w:jc w:val="center"/>
              <w:rPr>
                <w:sz w:val="24"/>
                <w:szCs w:val="24"/>
              </w:rPr>
            </w:pPr>
            <w:r>
              <w:rPr>
                <w:sz w:val="24"/>
                <w:szCs w:val="24"/>
              </w:rPr>
              <w:t xml:space="preserve">Alta </w:t>
            </w:r>
          </w:p>
        </w:tc>
        <w:tc>
          <w:tcPr>
            <w:tcW w:w="245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02DA898" w14:textId="77777777" w:rsidR="009A2013" w:rsidRDefault="00000000">
            <w:pPr>
              <w:shd w:val="clear" w:color="auto" w:fill="FFFFFF"/>
              <w:jc w:val="both"/>
              <w:rPr>
                <w:sz w:val="24"/>
                <w:szCs w:val="24"/>
              </w:rPr>
            </w:pPr>
            <w:r>
              <w:rPr>
                <w:sz w:val="24"/>
                <w:szCs w:val="24"/>
              </w:rPr>
              <w:t xml:space="preserve"> </w:t>
            </w:r>
          </w:p>
        </w:tc>
      </w:tr>
    </w:tbl>
    <w:p w14:paraId="632066AD" w14:textId="77777777" w:rsidR="009A2013" w:rsidRDefault="00000000">
      <w:pPr>
        <w:ind w:left="-566"/>
        <w:rPr>
          <w:sz w:val="20"/>
          <w:szCs w:val="20"/>
        </w:rPr>
      </w:pPr>
      <w:r>
        <w:rPr>
          <w:sz w:val="20"/>
          <w:szCs w:val="20"/>
        </w:rPr>
        <w:t xml:space="preserve"> </w:t>
      </w:r>
    </w:p>
    <w:p w14:paraId="6D0FDF66" w14:textId="77777777" w:rsidR="009A2013" w:rsidRDefault="009A2013">
      <w:pPr>
        <w:ind w:left="-566"/>
        <w:rPr>
          <w:sz w:val="20"/>
          <w:szCs w:val="20"/>
        </w:rPr>
      </w:pPr>
    </w:p>
    <w:p w14:paraId="14FA431E" w14:textId="77777777" w:rsidR="009A2013" w:rsidRDefault="009A2013">
      <w:pPr>
        <w:ind w:left="-566"/>
        <w:rPr>
          <w:sz w:val="20"/>
          <w:szCs w:val="20"/>
        </w:rPr>
      </w:pPr>
    </w:p>
    <w:p w14:paraId="5FEDA180" w14:textId="77777777" w:rsidR="009A2013" w:rsidRDefault="009A2013">
      <w:pPr>
        <w:ind w:left="-566"/>
        <w:rPr>
          <w:sz w:val="20"/>
          <w:szCs w:val="20"/>
        </w:rPr>
      </w:pPr>
    </w:p>
    <w:p w14:paraId="3A598FE8" w14:textId="77777777" w:rsidR="009A2013" w:rsidRDefault="00000000" w:rsidP="00D83513">
      <w:pPr>
        <w:pStyle w:val="Ttulo3"/>
      </w:pPr>
      <w:bookmarkStart w:id="25" w:name="_Toc201357943"/>
      <w:r>
        <w:t>2.7 Regras de Negócio</w:t>
      </w:r>
      <w:bookmarkEnd w:id="25"/>
    </w:p>
    <w:p w14:paraId="18F27A0C" w14:textId="77777777" w:rsidR="009A2013" w:rsidRDefault="00000000">
      <w:pPr>
        <w:rPr>
          <w:sz w:val="20"/>
          <w:szCs w:val="20"/>
        </w:rPr>
      </w:pPr>
      <w:r>
        <w:rPr>
          <w:sz w:val="20"/>
          <w:szCs w:val="20"/>
        </w:rPr>
        <w:t xml:space="preserve"> </w:t>
      </w:r>
    </w:p>
    <w:p w14:paraId="2940CBC5" w14:textId="77777777" w:rsidR="009A2013" w:rsidRDefault="009A2013">
      <w:pPr>
        <w:ind w:left="-566"/>
        <w:rPr>
          <w:sz w:val="20"/>
          <w:szCs w:val="20"/>
        </w:rPr>
      </w:pPr>
    </w:p>
    <w:tbl>
      <w:tblPr>
        <w:tblStyle w:val="a4"/>
        <w:tblW w:w="9915" w:type="dxa"/>
        <w:tblInd w:w="-5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400"/>
        <w:gridCol w:w="7515"/>
      </w:tblGrid>
      <w:tr w:rsidR="009A2013" w14:paraId="389D245B" w14:textId="77777777">
        <w:trPr>
          <w:trHeight w:val="300"/>
        </w:trPr>
        <w:tc>
          <w:tcPr>
            <w:tcW w:w="2400" w:type="dxa"/>
            <w:tcBorders>
              <w:top w:val="single" w:sz="6" w:space="0" w:color="000000"/>
              <w:left w:val="single" w:sz="6" w:space="0" w:color="000000"/>
              <w:bottom w:val="single" w:sz="6" w:space="0" w:color="000000"/>
              <w:right w:val="single" w:sz="6" w:space="0" w:color="000000"/>
            </w:tcBorders>
            <w:shd w:val="clear" w:color="auto" w:fill="ADADAD"/>
            <w:tcMar>
              <w:top w:w="0" w:type="dxa"/>
              <w:left w:w="0" w:type="dxa"/>
              <w:bottom w:w="0" w:type="dxa"/>
              <w:right w:w="0" w:type="dxa"/>
            </w:tcMar>
            <w:vAlign w:val="center"/>
          </w:tcPr>
          <w:p w14:paraId="35D5FAE4" w14:textId="77777777" w:rsidR="009A2013" w:rsidRDefault="00000000">
            <w:pPr>
              <w:jc w:val="center"/>
              <w:rPr>
                <w:sz w:val="24"/>
                <w:szCs w:val="24"/>
              </w:rPr>
            </w:pPr>
            <w:r>
              <w:rPr>
                <w:sz w:val="24"/>
                <w:szCs w:val="24"/>
              </w:rPr>
              <w:t xml:space="preserve">Número </w:t>
            </w:r>
          </w:p>
        </w:tc>
        <w:tc>
          <w:tcPr>
            <w:tcW w:w="7515" w:type="dxa"/>
            <w:tcBorders>
              <w:top w:val="single" w:sz="6" w:space="0" w:color="000000"/>
              <w:left w:val="single" w:sz="6" w:space="0" w:color="000000"/>
              <w:bottom w:val="single" w:sz="6" w:space="0" w:color="000000"/>
              <w:right w:val="single" w:sz="6" w:space="0" w:color="000000"/>
            </w:tcBorders>
            <w:shd w:val="clear" w:color="auto" w:fill="ADADAD"/>
            <w:tcMar>
              <w:top w:w="0" w:type="dxa"/>
              <w:left w:w="0" w:type="dxa"/>
              <w:bottom w:w="0" w:type="dxa"/>
              <w:right w:w="0" w:type="dxa"/>
            </w:tcMar>
            <w:vAlign w:val="center"/>
          </w:tcPr>
          <w:p w14:paraId="6D06CAC0" w14:textId="77777777" w:rsidR="009A2013" w:rsidRDefault="00000000">
            <w:pPr>
              <w:jc w:val="center"/>
              <w:rPr>
                <w:sz w:val="24"/>
                <w:szCs w:val="24"/>
              </w:rPr>
            </w:pPr>
            <w:r>
              <w:rPr>
                <w:sz w:val="24"/>
                <w:szCs w:val="24"/>
              </w:rPr>
              <w:t xml:space="preserve">Descrição </w:t>
            </w:r>
          </w:p>
        </w:tc>
      </w:tr>
      <w:tr w:rsidR="009A2013" w14:paraId="668903AC" w14:textId="77777777">
        <w:trPr>
          <w:trHeight w:val="825"/>
        </w:trPr>
        <w:tc>
          <w:tcPr>
            <w:tcW w:w="24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F889397" w14:textId="77777777" w:rsidR="009A2013" w:rsidRDefault="00000000">
            <w:pPr>
              <w:jc w:val="center"/>
              <w:rPr>
                <w:sz w:val="24"/>
                <w:szCs w:val="24"/>
              </w:rPr>
            </w:pPr>
            <w:r>
              <w:rPr>
                <w:sz w:val="24"/>
                <w:szCs w:val="24"/>
              </w:rPr>
              <w:t xml:space="preserve">RN001 </w:t>
            </w:r>
          </w:p>
        </w:tc>
        <w:tc>
          <w:tcPr>
            <w:tcW w:w="75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5931492" w14:textId="77777777" w:rsidR="009A201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Cada usuário poderá possuir apenas uma conta vinculada ao seu CPF ou CNPJ, evitando duplicidade de cadastros e reduzindo a chance de fraudes. </w:t>
            </w:r>
          </w:p>
        </w:tc>
      </w:tr>
      <w:tr w:rsidR="009A2013" w14:paraId="50810AF9" w14:textId="77777777">
        <w:trPr>
          <w:trHeight w:val="825"/>
        </w:trPr>
        <w:tc>
          <w:tcPr>
            <w:tcW w:w="24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15EC722" w14:textId="77777777" w:rsidR="009A2013" w:rsidRDefault="00000000">
            <w:pPr>
              <w:jc w:val="center"/>
              <w:rPr>
                <w:sz w:val="24"/>
                <w:szCs w:val="24"/>
              </w:rPr>
            </w:pPr>
            <w:r>
              <w:rPr>
                <w:sz w:val="24"/>
                <w:szCs w:val="24"/>
              </w:rPr>
              <w:lastRenderedPageBreak/>
              <w:t xml:space="preserve">RN002 </w:t>
            </w:r>
          </w:p>
        </w:tc>
        <w:tc>
          <w:tcPr>
            <w:tcW w:w="75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C0A418A" w14:textId="77777777" w:rsidR="009A201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Usuários da versão gratuita terão acesso apenas aos recursos essenciais da plataforma, com limite de registros de produtos, vendas e relatórios básicos.   </w:t>
            </w:r>
          </w:p>
        </w:tc>
      </w:tr>
      <w:tr w:rsidR="009A2013" w14:paraId="7A5FC61A" w14:textId="77777777">
        <w:trPr>
          <w:trHeight w:val="1095"/>
        </w:trPr>
        <w:tc>
          <w:tcPr>
            <w:tcW w:w="24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18EC302" w14:textId="77777777" w:rsidR="009A2013" w:rsidRDefault="00000000">
            <w:pPr>
              <w:jc w:val="center"/>
              <w:rPr>
                <w:sz w:val="24"/>
                <w:szCs w:val="24"/>
              </w:rPr>
            </w:pPr>
            <w:r>
              <w:rPr>
                <w:sz w:val="24"/>
                <w:szCs w:val="24"/>
              </w:rPr>
              <w:t xml:space="preserve">RN003 </w:t>
            </w:r>
          </w:p>
        </w:tc>
        <w:tc>
          <w:tcPr>
            <w:tcW w:w="75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CDBE151" w14:textId="77777777" w:rsidR="009A201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Todo novo usuário terá direito a um período gratuito de 30 dias para testar a versão paga, com acesso completo a todas as funcionalidades. Após esse período, será necessário optar pela versão gratuita ou assinar a versão premium. </w:t>
            </w:r>
          </w:p>
        </w:tc>
      </w:tr>
      <w:tr w:rsidR="009A2013" w14:paraId="5514016D" w14:textId="77777777">
        <w:trPr>
          <w:trHeight w:val="825"/>
        </w:trPr>
        <w:tc>
          <w:tcPr>
            <w:tcW w:w="24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73FCB68" w14:textId="77777777" w:rsidR="009A2013" w:rsidRDefault="00000000">
            <w:pPr>
              <w:jc w:val="center"/>
              <w:rPr>
                <w:sz w:val="24"/>
                <w:szCs w:val="24"/>
              </w:rPr>
            </w:pPr>
            <w:r>
              <w:rPr>
                <w:sz w:val="24"/>
                <w:szCs w:val="24"/>
              </w:rPr>
              <w:t xml:space="preserve">RN004 </w:t>
            </w:r>
          </w:p>
        </w:tc>
        <w:tc>
          <w:tcPr>
            <w:tcW w:w="75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56B2746" w14:textId="77777777" w:rsidR="009A201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versão gratuita exibirá anúncios comerciais de forma não intrusiva. Anúncios não serão mostrados para usuários da versão paga. </w:t>
            </w:r>
          </w:p>
          <w:p w14:paraId="2ACEA81C" w14:textId="77777777" w:rsidR="009A201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9A2013" w14:paraId="07D81683" w14:textId="77777777">
        <w:trPr>
          <w:trHeight w:val="1095"/>
        </w:trPr>
        <w:tc>
          <w:tcPr>
            <w:tcW w:w="24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B87A8D5" w14:textId="77777777" w:rsidR="009A2013" w:rsidRDefault="00000000">
            <w:pPr>
              <w:jc w:val="center"/>
              <w:rPr>
                <w:sz w:val="24"/>
                <w:szCs w:val="24"/>
              </w:rPr>
            </w:pPr>
            <w:r>
              <w:rPr>
                <w:sz w:val="24"/>
                <w:szCs w:val="24"/>
              </w:rPr>
              <w:t xml:space="preserve">RN005 </w:t>
            </w:r>
          </w:p>
        </w:tc>
        <w:tc>
          <w:tcPr>
            <w:tcW w:w="75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E64E559" w14:textId="77777777" w:rsidR="009A2013" w:rsidRDefault="00000000">
            <w:pPr>
              <w:rPr>
                <w:sz w:val="24"/>
                <w:szCs w:val="24"/>
              </w:rPr>
            </w:pPr>
            <w:r>
              <w:rPr>
                <w:rFonts w:ascii="Times New Roman" w:eastAsia="Times New Roman" w:hAnsi="Times New Roman" w:cs="Times New Roman"/>
                <w:sz w:val="24"/>
                <w:szCs w:val="24"/>
              </w:rPr>
              <w:t>A versão premium estará disponível por meio de assinatura mensal ou anual, com renovação automática, podendo ser cancelada a qualquer momento pelo usuário.</w:t>
            </w:r>
            <w:r>
              <w:rPr>
                <w:sz w:val="24"/>
                <w:szCs w:val="24"/>
              </w:rPr>
              <w:t xml:space="preserve">   </w:t>
            </w:r>
          </w:p>
          <w:p w14:paraId="1FBF4573" w14:textId="77777777" w:rsidR="009A2013" w:rsidRDefault="00000000">
            <w:pPr>
              <w:rPr>
                <w:sz w:val="24"/>
                <w:szCs w:val="24"/>
              </w:rPr>
            </w:pPr>
            <w:r>
              <w:rPr>
                <w:sz w:val="24"/>
                <w:szCs w:val="24"/>
              </w:rPr>
              <w:t xml:space="preserve"> </w:t>
            </w:r>
          </w:p>
        </w:tc>
      </w:tr>
      <w:tr w:rsidR="009A2013" w14:paraId="52B41117" w14:textId="77777777">
        <w:trPr>
          <w:trHeight w:val="825"/>
        </w:trPr>
        <w:tc>
          <w:tcPr>
            <w:tcW w:w="24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7E448E1" w14:textId="77777777" w:rsidR="009A2013" w:rsidRDefault="00000000">
            <w:pPr>
              <w:jc w:val="center"/>
              <w:rPr>
                <w:sz w:val="24"/>
                <w:szCs w:val="24"/>
              </w:rPr>
            </w:pPr>
            <w:r>
              <w:rPr>
                <w:sz w:val="24"/>
                <w:szCs w:val="24"/>
              </w:rPr>
              <w:t xml:space="preserve">RN006 </w:t>
            </w:r>
          </w:p>
        </w:tc>
        <w:tc>
          <w:tcPr>
            <w:tcW w:w="75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BCC966F" w14:textId="77777777" w:rsidR="009A201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plataforma deve adaptar ferramentas de acordo com o porte e segmento do negócio informado no cadastro, garantindo maior relevância na experiência do usuário. </w:t>
            </w:r>
          </w:p>
        </w:tc>
      </w:tr>
      <w:tr w:rsidR="009A2013" w14:paraId="567F1F00" w14:textId="77777777">
        <w:trPr>
          <w:trHeight w:val="1905"/>
        </w:trPr>
        <w:tc>
          <w:tcPr>
            <w:tcW w:w="24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100875B" w14:textId="77777777" w:rsidR="009A2013" w:rsidRDefault="00000000">
            <w:pPr>
              <w:jc w:val="center"/>
              <w:rPr>
                <w:sz w:val="24"/>
                <w:szCs w:val="24"/>
              </w:rPr>
            </w:pPr>
            <w:r>
              <w:rPr>
                <w:sz w:val="24"/>
                <w:szCs w:val="24"/>
              </w:rPr>
              <w:t xml:space="preserve">RN007 </w:t>
            </w:r>
          </w:p>
        </w:tc>
        <w:tc>
          <w:tcPr>
            <w:tcW w:w="75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C558C64" w14:textId="77777777" w:rsidR="009A201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Contas gratuitas que permanecerem inativas por mais de 180 dias serão desativadas automaticamente, mediante aviso prévio por e-mail e com opção de reativação. Caso a inatividade persista por um período adicional de 90 dias após a desativação (totalizando 270 dias de inatividade), a conta poderá ser permanentemente excluída.  </w:t>
            </w:r>
          </w:p>
          <w:p w14:paraId="28F7CC78" w14:textId="77777777" w:rsidR="009A201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Contas premium não serão desativadas nem excluídas por inatividade.   </w:t>
            </w:r>
          </w:p>
          <w:p w14:paraId="456BE00D" w14:textId="77777777" w:rsidR="009A2013" w:rsidRDefault="00000000">
            <w:pPr>
              <w:rPr>
                <w:sz w:val="24"/>
                <w:szCs w:val="24"/>
              </w:rPr>
            </w:pPr>
            <w:r>
              <w:rPr>
                <w:sz w:val="24"/>
                <w:szCs w:val="24"/>
              </w:rPr>
              <w:t xml:space="preserve"> </w:t>
            </w:r>
          </w:p>
        </w:tc>
      </w:tr>
      <w:tr w:rsidR="009A2013" w14:paraId="135D5A7A" w14:textId="77777777">
        <w:trPr>
          <w:trHeight w:val="1635"/>
        </w:trPr>
        <w:tc>
          <w:tcPr>
            <w:tcW w:w="24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5D51964" w14:textId="77777777" w:rsidR="009A2013" w:rsidRDefault="00000000">
            <w:pPr>
              <w:jc w:val="center"/>
              <w:rPr>
                <w:sz w:val="24"/>
                <w:szCs w:val="24"/>
              </w:rPr>
            </w:pPr>
            <w:r>
              <w:rPr>
                <w:sz w:val="24"/>
                <w:szCs w:val="24"/>
              </w:rPr>
              <w:t xml:space="preserve">RN008 </w:t>
            </w:r>
          </w:p>
        </w:tc>
        <w:tc>
          <w:tcPr>
            <w:tcW w:w="75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B3BFBBA" w14:textId="77777777" w:rsidR="009A201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Usuários da versão gratuita terão acesso apenas ao suporte básico, via FAQ e chatbot.  </w:t>
            </w:r>
          </w:p>
          <w:p w14:paraId="0734E5B7" w14:textId="77777777" w:rsidR="009A201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Usuários da versão premium terão acesso a suporte técnico avançado, incluindo canais exclusivos como atendimento prioritário por chat, e-mail, videoconferência sob demanda, consultorias personalizadas e resposta acelerada a solicitações críticas. </w:t>
            </w:r>
          </w:p>
        </w:tc>
      </w:tr>
      <w:tr w:rsidR="009A2013" w14:paraId="770A0222" w14:textId="77777777">
        <w:trPr>
          <w:trHeight w:val="825"/>
        </w:trPr>
        <w:tc>
          <w:tcPr>
            <w:tcW w:w="24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F64A83F" w14:textId="77777777" w:rsidR="009A2013" w:rsidRDefault="00000000">
            <w:pPr>
              <w:jc w:val="center"/>
              <w:rPr>
                <w:sz w:val="24"/>
                <w:szCs w:val="24"/>
              </w:rPr>
            </w:pPr>
            <w:r>
              <w:rPr>
                <w:sz w:val="24"/>
                <w:szCs w:val="24"/>
              </w:rPr>
              <w:t xml:space="preserve">RN009 </w:t>
            </w:r>
          </w:p>
        </w:tc>
        <w:tc>
          <w:tcPr>
            <w:tcW w:w="75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397865A" w14:textId="77777777" w:rsidR="009A201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Nenhuma informação financeira ou de negócios inserida pelos usuários será compartilhada com terceiros, salvo por obrigação legal ou autorização expressa. </w:t>
            </w:r>
          </w:p>
        </w:tc>
      </w:tr>
      <w:tr w:rsidR="009A2013" w14:paraId="0D6709AC" w14:textId="77777777">
        <w:trPr>
          <w:trHeight w:val="1635"/>
        </w:trPr>
        <w:tc>
          <w:tcPr>
            <w:tcW w:w="24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600D194" w14:textId="77777777" w:rsidR="009A2013" w:rsidRDefault="00000000">
            <w:pPr>
              <w:jc w:val="center"/>
              <w:rPr>
                <w:sz w:val="24"/>
                <w:szCs w:val="24"/>
              </w:rPr>
            </w:pPr>
            <w:r>
              <w:rPr>
                <w:sz w:val="24"/>
                <w:szCs w:val="24"/>
              </w:rPr>
              <w:t xml:space="preserve">RN010 </w:t>
            </w:r>
          </w:p>
        </w:tc>
        <w:tc>
          <w:tcPr>
            <w:tcW w:w="75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8750516" w14:textId="77777777" w:rsidR="009A201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Novas funcionalidades poderão ser implementadas conforme o plano contratado. Sempre que possível, a plataforma realizará comunicação prévia aos usuários afetados, por meio de e-mail ou aviso no painel, com orientações sobre as mudanças e a data de ativação dos novos recursos. </w:t>
            </w:r>
          </w:p>
          <w:p w14:paraId="3C511388" w14:textId="77777777" w:rsidR="009A201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9A2013" w14:paraId="619AAC19" w14:textId="77777777">
        <w:trPr>
          <w:trHeight w:val="555"/>
        </w:trPr>
        <w:tc>
          <w:tcPr>
            <w:tcW w:w="24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4EAC6FA" w14:textId="77777777" w:rsidR="009A2013" w:rsidRDefault="00000000">
            <w:pPr>
              <w:jc w:val="center"/>
              <w:rPr>
                <w:sz w:val="24"/>
                <w:szCs w:val="24"/>
              </w:rPr>
            </w:pPr>
            <w:r>
              <w:rPr>
                <w:sz w:val="24"/>
                <w:szCs w:val="24"/>
              </w:rPr>
              <w:t xml:space="preserve">RN011 </w:t>
            </w:r>
          </w:p>
        </w:tc>
        <w:tc>
          <w:tcPr>
            <w:tcW w:w="75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DE04733" w14:textId="77777777" w:rsidR="009A201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Usuários menores de 18 anos não poderão se cadastrar no site. </w:t>
            </w:r>
          </w:p>
          <w:p w14:paraId="20185C53" w14:textId="77777777" w:rsidR="009A201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05C93405" w14:textId="77777777" w:rsidR="009A2013" w:rsidRDefault="009A2013">
      <w:pPr>
        <w:ind w:left="-566"/>
        <w:rPr>
          <w:sz w:val="20"/>
          <w:szCs w:val="20"/>
        </w:rPr>
      </w:pPr>
    </w:p>
    <w:p w14:paraId="12DD5DBD" w14:textId="77777777" w:rsidR="009A2013" w:rsidRDefault="009A2013"/>
    <w:p w14:paraId="5161DECC" w14:textId="3CD4519C" w:rsidR="009A2013" w:rsidRPr="00815B16" w:rsidRDefault="00000000" w:rsidP="00D83513">
      <w:pPr>
        <w:pStyle w:val="Ttulo3"/>
      </w:pPr>
      <w:bookmarkStart w:id="26" w:name="_Toc201357944"/>
      <w:r w:rsidRPr="00815B16">
        <w:lastRenderedPageBreak/>
        <w:t>2.</w:t>
      </w:r>
      <w:r w:rsidR="00815B16" w:rsidRPr="00815B16">
        <w:t>8</w:t>
      </w:r>
      <w:r w:rsidRPr="00815B16">
        <w:t xml:space="preserve"> Descrição dos</w:t>
      </w:r>
      <w:r w:rsidRPr="00815B16">
        <w:rPr>
          <w:rFonts w:ascii="Times New Roman" w:eastAsia="Times New Roman" w:hAnsi="Times New Roman" w:cs="Times New Roman"/>
        </w:rPr>
        <w:t xml:space="preserve"> </w:t>
      </w:r>
      <w:r w:rsidRPr="00815B16">
        <w:t>atores</w:t>
      </w:r>
      <w:bookmarkEnd w:id="26"/>
      <w:r w:rsidRPr="00815B16">
        <w:t xml:space="preserve">    </w:t>
      </w:r>
      <w:r w:rsidRPr="00815B16">
        <w:rPr>
          <w:rFonts w:ascii="Times New Roman" w:eastAsia="Times New Roman" w:hAnsi="Times New Roman" w:cs="Times New Roman"/>
        </w:rPr>
        <w:t xml:space="preserve">                                    </w:t>
      </w:r>
      <w:r w:rsidRPr="00815B16">
        <w:t xml:space="preserve">                           </w:t>
      </w:r>
      <w:r w:rsidRPr="00815B16">
        <w:tab/>
        <w:t xml:space="preserve"> </w:t>
      </w:r>
    </w:p>
    <w:p w14:paraId="32AD085C" w14:textId="77777777" w:rsidR="009A2013" w:rsidRDefault="009A2013">
      <w:pPr>
        <w:ind w:left="140" w:right="140"/>
        <w:jc w:val="both"/>
        <w:rPr>
          <w:sz w:val="24"/>
          <w:szCs w:val="24"/>
        </w:rPr>
      </w:pPr>
    </w:p>
    <w:p w14:paraId="33267981" w14:textId="77777777" w:rsidR="009A2013" w:rsidRDefault="00000000">
      <w:pPr>
        <w:ind w:left="141" w:right="140"/>
        <w:jc w:val="both"/>
        <w:rPr>
          <w:sz w:val="24"/>
          <w:szCs w:val="24"/>
        </w:rPr>
      </w:pPr>
      <w:r>
        <w:rPr>
          <w:sz w:val="24"/>
          <w:szCs w:val="24"/>
        </w:rPr>
        <w:t>Este projeto tem como atores os microempreendedores, o sistema que os apoia e os envolvidos indiretamente na organização e análise de dados financeiros.</w:t>
      </w:r>
    </w:p>
    <w:p w14:paraId="661019A9" w14:textId="77777777" w:rsidR="009A2013" w:rsidRDefault="00000000">
      <w:pPr>
        <w:ind w:left="141" w:right="140"/>
        <w:jc w:val="both"/>
        <w:rPr>
          <w:sz w:val="24"/>
          <w:szCs w:val="24"/>
        </w:rPr>
      </w:pPr>
      <w:r>
        <w:rPr>
          <w:sz w:val="24"/>
          <w:szCs w:val="24"/>
        </w:rPr>
        <w:t xml:space="preserve"> </w:t>
      </w:r>
    </w:p>
    <w:p w14:paraId="12B55365" w14:textId="77777777" w:rsidR="009A2013" w:rsidRPr="00815B16" w:rsidRDefault="00000000" w:rsidP="00815B16">
      <w:pPr>
        <w:rPr>
          <w:b/>
          <w:bCs/>
        </w:rPr>
      </w:pPr>
      <w:bookmarkStart w:id="27" w:name="_ugpgztpi2eta" w:colFirst="0" w:colLast="0"/>
      <w:bookmarkEnd w:id="27"/>
      <w:r w:rsidRPr="00815B16">
        <w:rPr>
          <w:b/>
          <w:bCs/>
        </w:rPr>
        <w:t xml:space="preserve">Ator  1:                                                                                                                                  </w:t>
      </w:r>
    </w:p>
    <w:p w14:paraId="514D0BDA" w14:textId="77777777" w:rsidR="009A2013" w:rsidRDefault="00000000">
      <w:pPr>
        <w:spacing w:before="120"/>
        <w:ind w:left="141" w:right="140"/>
        <w:jc w:val="both"/>
        <w:rPr>
          <w:sz w:val="24"/>
          <w:szCs w:val="24"/>
        </w:rPr>
      </w:pPr>
      <w:r>
        <w:rPr>
          <w:sz w:val="24"/>
          <w:szCs w:val="24"/>
        </w:rPr>
        <w:t>São os principais usuários do sistema. Utilizarão o aplicativo para realizar o cadastro de suas informações empresariais, como vendas, despesas, produtos e clientes. Através do sistema, poderão controlar seu caixa, visualizar relatórios financeiros, acompanhar o estoque e organizar melhor o fluxo de entrada e saída de recursos do seu negócio.</w:t>
      </w:r>
    </w:p>
    <w:p w14:paraId="13CC92F3" w14:textId="77777777" w:rsidR="009A2013" w:rsidRPr="00815B16" w:rsidRDefault="00000000" w:rsidP="00815B16">
      <w:pPr>
        <w:rPr>
          <w:b/>
          <w:bCs/>
        </w:rPr>
      </w:pPr>
      <w:bookmarkStart w:id="28" w:name="_fufcamvj4anq" w:colFirst="0" w:colLast="0"/>
      <w:bookmarkEnd w:id="28"/>
      <w:r w:rsidRPr="00815B16">
        <w:rPr>
          <w:b/>
          <w:bCs/>
        </w:rPr>
        <w:t xml:space="preserve">Ator  2:                                                                                                                                     </w:t>
      </w:r>
    </w:p>
    <w:p w14:paraId="2A2E2535" w14:textId="77777777" w:rsidR="009A2013" w:rsidRDefault="00000000">
      <w:pPr>
        <w:spacing w:before="120"/>
        <w:ind w:left="141" w:right="140"/>
        <w:jc w:val="both"/>
        <w:rPr>
          <w:sz w:val="24"/>
          <w:szCs w:val="24"/>
        </w:rPr>
      </w:pPr>
      <w:r>
        <w:rPr>
          <w:sz w:val="24"/>
          <w:szCs w:val="24"/>
        </w:rPr>
        <w:t>É a plataforma que processa todas as informações fornecidas pelos usuários. Após o cadastro do microempreendedor, o sistema estará responsável por armazenar dados, realizar cálculos automáticos, gerar gráficos e relatórios, além de oferecer ferramentas de apoio à gestão financeira simples e eficiente.</w:t>
      </w:r>
    </w:p>
    <w:p w14:paraId="47562D2F" w14:textId="77777777" w:rsidR="009A2013" w:rsidRPr="00815B16" w:rsidRDefault="00000000" w:rsidP="00815B16">
      <w:pPr>
        <w:rPr>
          <w:b/>
          <w:bCs/>
        </w:rPr>
      </w:pPr>
      <w:bookmarkStart w:id="29" w:name="_vny5clncw327" w:colFirst="0" w:colLast="0"/>
      <w:bookmarkEnd w:id="29"/>
      <w:r w:rsidRPr="00815B16">
        <w:rPr>
          <w:b/>
          <w:bCs/>
        </w:rPr>
        <w:t xml:space="preserve">Ator  3:                                                                                                                                    </w:t>
      </w:r>
    </w:p>
    <w:p w14:paraId="50103020" w14:textId="77777777" w:rsidR="009A2013" w:rsidRDefault="00000000">
      <w:pPr>
        <w:spacing w:before="120"/>
        <w:ind w:left="141" w:right="140"/>
        <w:jc w:val="both"/>
        <w:rPr>
          <w:sz w:val="24"/>
          <w:szCs w:val="24"/>
        </w:rPr>
      </w:pPr>
      <w:r>
        <w:rPr>
          <w:sz w:val="24"/>
          <w:szCs w:val="24"/>
        </w:rPr>
        <w:t>Pessoas físicas ou jurídicas que consomem os produtos ou serviços ofertados pelos usuários do sistema. Seus dados são registrados pelo microempreendedor no sistema para facilitar o controle de vendas e o histórico de transações. Os clientes não acessam diretamente o aplicativo.</w:t>
      </w:r>
    </w:p>
    <w:p w14:paraId="1813237A" w14:textId="77777777" w:rsidR="009A2013" w:rsidRPr="00815B16" w:rsidRDefault="00000000" w:rsidP="00815B16">
      <w:pPr>
        <w:rPr>
          <w:b/>
          <w:bCs/>
        </w:rPr>
      </w:pPr>
      <w:bookmarkStart w:id="30" w:name="_yutzyv20ocyc" w:colFirst="0" w:colLast="0"/>
      <w:bookmarkEnd w:id="30"/>
      <w:r w:rsidRPr="00815B16">
        <w:rPr>
          <w:b/>
          <w:bCs/>
        </w:rPr>
        <w:t>Ator 4:</w:t>
      </w:r>
    </w:p>
    <w:p w14:paraId="3144CFB8" w14:textId="77777777" w:rsidR="009A2013" w:rsidRDefault="00000000">
      <w:pPr>
        <w:spacing w:before="120"/>
        <w:ind w:left="140" w:right="200"/>
        <w:rPr>
          <w:sz w:val="24"/>
          <w:szCs w:val="24"/>
        </w:rPr>
      </w:pPr>
      <w:r>
        <w:rPr>
          <w:sz w:val="24"/>
          <w:szCs w:val="24"/>
        </w:rPr>
        <w:t>São pessoas ou empresas que fornecem mercadorias ou insumos aos microempreendedores. Seus dados podem ser cadastrados para controle de compras e organização de estoque. Assim como os clientes, os fornecedores não utilizam o sistema diretamente.</w:t>
      </w:r>
    </w:p>
    <w:p w14:paraId="37E19BDD" w14:textId="77777777" w:rsidR="009A2013" w:rsidRPr="00815B16" w:rsidRDefault="00000000" w:rsidP="00815B16">
      <w:pPr>
        <w:rPr>
          <w:b/>
          <w:bCs/>
        </w:rPr>
      </w:pPr>
      <w:bookmarkStart w:id="31" w:name="_3yu6fdqs6880" w:colFirst="0" w:colLast="0"/>
      <w:bookmarkEnd w:id="31"/>
      <w:r w:rsidRPr="00815B16">
        <w:rPr>
          <w:b/>
          <w:bCs/>
        </w:rPr>
        <w:t>Ator 5:</w:t>
      </w:r>
    </w:p>
    <w:p w14:paraId="652534D7" w14:textId="77777777" w:rsidR="009A2013" w:rsidRDefault="00000000">
      <w:pPr>
        <w:spacing w:before="120"/>
        <w:ind w:left="140"/>
        <w:rPr>
          <w:sz w:val="24"/>
          <w:szCs w:val="24"/>
        </w:rPr>
      </w:pPr>
      <w:r>
        <w:rPr>
          <w:sz w:val="24"/>
          <w:szCs w:val="24"/>
        </w:rPr>
        <w:t>Responsável por manter o bom funcionamento da plataforma NeoCash. Atua nos bastidores com funções como correção de bugs, atualização de funcionalidades e garantia da segurança dos dados dos usuários. Não participa da operação diária do microempreendedor.</w:t>
      </w:r>
    </w:p>
    <w:p w14:paraId="5F6907DA" w14:textId="77777777" w:rsidR="009A2013" w:rsidRDefault="009A2013" w:rsidP="00D83513">
      <w:pPr>
        <w:pStyle w:val="Ttulo3"/>
      </w:pPr>
    </w:p>
    <w:p w14:paraId="5B5F17AD" w14:textId="638B9A9B" w:rsidR="009A2013" w:rsidRDefault="00000000" w:rsidP="00D83513">
      <w:pPr>
        <w:pStyle w:val="Ttulo3"/>
      </w:pPr>
      <w:bookmarkStart w:id="32" w:name="_Toc201357945"/>
      <w:r>
        <w:t>2.</w:t>
      </w:r>
      <w:r w:rsidR="00815B16">
        <w:t>9</w:t>
      </w:r>
      <w:r>
        <w:rPr>
          <w:rFonts w:ascii="Times New Roman" w:eastAsia="Times New Roman" w:hAnsi="Times New Roman" w:cs="Times New Roman"/>
          <w:sz w:val="14"/>
          <w:szCs w:val="14"/>
        </w:rPr>
        <w:t xml:space="preserve">  </w:t>
      </w:r>
      <w:r>
        <w:t>Estimativa de Custo do Projeto</w:t>
      </w:r>
      <w:bookmarkEnd w:id="32"/>
    </w:p>
    <w:p w14:paraId="6A1C2DBF" w14:textId="77777777" w:rsidR="009A2013" w:rsidRDefault="009A2013">
      <w:pPr>
        <w:ind w:left="141"/>
        <w:rPr>
          <w:b/>
          <w:sz w:val="24"/>
          <w:szCs w:val="24"/>
        </w:rPr>
      </w:pPr>
    </w:p>
    <w:tbl>
      <w:tblPr>
        <w:tblStyle w:val="a5"/>
        <w:tblW w:w="87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70"/>
        <w:gridCol w:w="2205"/>
        <w:gridCol w:w="1350"/>
        <w:gridCol w:w="1710"/>
        <w:gridCol w:w="1695"/>
      </w:tblGrid>
      <w:tr w:rsidR="009A2013" w14:paraId="0C6E2B4E" w14:textId="77777777">
        <w:trPr>
          <w:trHeight w:val="810"/>
        </w:trPr>
        <w:tc>
          <w:tcPr>
            <w:tcW w:w="1770" w:type="dxa"/>
            <w:tcBorders>
              <w:top w:val="single" w:sz="6" w:space="0" w:color="000000"/>
              <w:left w:val="single" w:sz="6" w:space="0" w:color="000000"/>
              <w:bottom w:val="single" w:sz="6" w:space="0" w:color="000000"/>
              <w:right w:val="single" w:sz="6" w:space="0" w:color="000000"/>
            </w:tcBorders>
            <w:shd w:val="clear" w:color="auto" w:fill="17365D"/>
            <w:tcMar>
              <w:top w:w="0" w:type="dxa"/>
              <w:left w:w="0" w:type="dxa"/>
              <w:bottom w:w="0" w:type="dxa"/>
              <w:right w:w="0" w:type="dxa"/>
            </w:tcMar>
          </w:tcPr>
          <w:p w14:paraId="5613F9C9" w14:textId="77777777" w:rsidR="009A2013" w:rsidRDefault="00000000">
            <w:pPr>
              <w:rPr>
                <w:b/>
                <w:color w:val="FFFFFF"/>
                <w:sz w:val="24"/>
                <w:szCs w:val="24"/>
              </w:rPr>
            </w:pPr>
            <w:r>
              <w:rPr>
                <w:b/>
                <w:color w:val="FFFFFF"/>
                <w:sz w:val="24"/>
                <w:szCs w:val="24"/>
              </w:rPr>
              <w:t>Nome do Colaborador</w:t>
            </w:r>
          </w:p>
        </w:tc>
        <w:tc>
          <w:tcPr>
            <w:tcW w:w="2205" w:type="dxa"/>
            <w:tcBorders>
              <w:top w:val="single" w:sz="6" w:space="0" w:color="000000"/>
              <w:left w:val="nil"/>
              <w:bottom w:val="single" w:sz="6" w:space="0" w:color="000000"/>
              <w:right w:val="single" w:sz="6" w:space="0" w:color="000000"/>
            </w:tcBorders>
            <w:shd w:val="clear" w:color="auto" w:fill="17365D"/>
            <w:tcMar>
              <w:top w:w="0" w:type="dxa"/>
              <w:left w:w="0" w:type="dxa"/>
              <w:bottom w:w="0" w:type="dxa"/>
              <w:right w:w="0" w:type="dxa"/>
            </w:tcMar>
          </w:tcPr>
          <w:p w14:paraId="57628875" w14:textId="77777777" w:rsidR="009A2013" w:rsidRDefault="00000000">
            <w:pPr>
              <w:rPr>
                <w:b/>
                <w:color w:val="FFFFFF"/>
                <w:sz w:val="24"/>
                <w:szCs w:val="24"/>
              </w:rPr>
            </w:pPr>
            <w:r>
              <w:rPr>
                <w:b/>
                <w:color w:val="FFFFFF"/>
                <w:sz w:val="24"/>
                <w:szCs w:val="24"/>
              </w:rPr>
              <w:t>Tarefa</w:t>
            </w:r>
          </w:p>
        </w:tc>
        <w:tc>
          <w:tcPr>
            <w:tcW w:w="1350" w:type="dxa"/>
            <w:tcBorders>
              <w:top w:val="single" w:sz="6" w:space="0" w:color="000000"/>
              <w:left w:val="nil"/>
              <w:bottom w:val="single" w:sz="6" w:space="0" w:color="000000"/>
              <w:right w:val="single" w:sz="6" w:space="0" w:color="000000"/>
            </w:tcBorders>
            <w:shd w:val="clear" w:color="auto" w:fill="17365D"/>
            <w:tcMar>
              <w:top w:w="0" w:type="dxa"/>
              <w:left w:w="0" w:type="dxa"/>
              <w:bottom w:w="0" w:type="dxa"/>
              <w:right w:w="0" w:type="dxa"/>
            </w:tcMar>
          </w:tcPr>
          <w:p w14:paraId="7A19D4AE" w14:textId="77777777" w:rsidR="009A2013" w:rsidRDefault="00000000">
            <w:pPr>
              <w:ind w:right="240"/>
              <w:rPr>
                <w:b/>
                <w:color w:val="FFFFFF"/>
                <w:sz w:val="24"/>
                <w:szCs w:val="24"/>
              </w:rPr>
            </w:pPr>
            <w:r>
              <w:rPr>
                <w:b/>
                <w:color w:val="FFFFFF"/>
                <w:sz w:val="24"/>
                <w:szCs w:val="24"/>
              </w:rPr>
              <w:t>Esforço em Horas</w:t>
            </w:r>
          </w:p>
        </w:tc>
        <w:tc>
          <w:tcPr>
            <w:tcW w:w="1710" w:type="dxa"/>
            <w:tcBorders>
              <w:top w:val="single" w:sz="6" w:space="0" w:color="000000"/>
              <w:left w:val="nil"/>
              <w:bottom w:val="single" w:sz="6" w:space="0" w:color="000000"/>
              <w:right w:val="single" w:sz="6" w:space="0" w:color="000000"/>
            </w:tcBorders>
            <w:shd w:val="clear" w:color="auto" w:fill="17365D"/>
            <w:tcMar>
              <w:top w:w="0" w:type="dxa"/>
              <w:left w:w="0" w:type="dxa"/>
              <w:bottom w:w="0" w:type="dxa"/>
              <w:right w:w="0" w:type="dxa"/>
            </w:tcMar>
          </w:tcPr>
          <w:p w14:paraId="4C0111CB" w14:textId="77777777" w:rsidR="009A2013" w:rsidRDefault="00000000">
            <w:pPr>
              <w:ind w:right="320"/>
              <w:rPr>
                <w:b/>
                <w:color w:val="FFFFFF"/>
                <w:sz w:val="24"/>
                <w:szCs w:val="24"/>
              </w:rPr>
            </w:pPr>
            <w:r>
              <w:rPr>
                <w:b/>
                <w:color w:val="FFFFFF"/>
                <w:sz w:val="24"/>
                <w:szCs w:val="24"/>
              </w:rPr>
              <w:t>Custo por Hora (R$)</w:t>
            </w:r>
          </w:p>
        </w:tc>
        <w:tc>
          <w:tcPr>
            <w:tcW w:w="1695" w:type="dxa"/>
            <w:tcBorders>
              <w:top w:val="single" w:sz="6" w:space="0" w:color="000000"/>
              <w:left w:val="nil"/>
              <w:bottom w:val="single" w:sz="6" w:space="0" w:color="000000"/>
              <w:right w:val="single" w:sz="6" w:space="0" w:color="000000"/>
            </w:tcBorders>
            <w:shd w:val="clear" w:color="auto" w:fill="17365D"/>
            <w:tcMar>
              <w:top w:w="0" w:type="dxa"/>
              <w:left w:w="0" w:type="dxa"/>
              <w:bottom w:w="0" w:type="dxa"/>
              <w:right w:w="0" w:type="dxa"/>
            </w:tcMar>
          </w:tcPr>
          <w:p w14:paraId="601478E1" w14:textId="77777777" w:rsidR="009A2013" w:rsidRDefault="00000000">
            <w:pPr>
              <w:ind w:left="380" w:right="220"/>
              <w:rPr>
                <w:b/>
                <w:color w:val="FFFFFF"/>
                <w:sz w:val="24"/>
                <w:szCs w:val="24"/>
              </w:rPr>
            </w:pPr>
            <w:r>
              <w:rPr>
                <w:b/>
                <w:color w:val="FFFFFF"/>
                <w:sz w:val="24"/>
                <w:szCs w:val="24"/>
              </w:rPr>
              <w:t>Custo no Projeto (R$)</w:t>
            </w:r>
          </w:p>
        </w:tc>
      </w:tr>
      <w:tr w:rsidR="009A2013" w14:paraId="1A36CBC8" w14:textId="77777777">
        <w:trPr>
          <w:trHeight w:val="810"/>
        </w:trPr>
        <w:tc>
          <w:tcPr>
            <w:tcW w:w="177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79800176" w14:textId="77777777" w:rsidR="009A2013" w:rsidRDefault="00000000">
            <w:pPr>
              <w:ind w:left="260"/>
              <w:rPr>
                <w:sz w:val="24"/>
                <w:szCs w:val="24"/>
              </w:rPr>
            </w:pPr>
            <w:r>
              <w:rPr>
                <w:sz w:val="24"/>
                <w:szCs w:val="24"/>
              </w:rPr>
              <w:lastRenderedPageBreak/>
              <w:t>Beatriz</w:t>
            </w:r>
          </w:p>
        </w:tc>
        <w:tc>
          <w:tcPr>
            <w:tcW w:w="2205" w:type="dxa"/>
            <w:tcBorders>
              <w:top w:val="nil"/>
              <w:left w:val="nil"/>
              <w:bottom w:val="single" w:sz="6" w:space="0" w:color="000000"/>
              <w:right w:val="single" w:sz="6" w:space="0" w:color="000000"/>
            </w:tcBorders>
            <w:tcMar>
              <w:top w:w="0" w:type="dxa"/>
              <w:left w:w="0" w:type="dxa"/>
              <w:bottom w:w="0" w:type="dxa"/>
              <w:right w:w="0" w:type="dxa"/>
            </w:tcMar>
          </w:tcPr>
          <w:p w14:paraId="3EC4F990" w14:textId="77777777" w:rsidR="009A2013" w:rsidRDefault="00000000">
            <w:pPr>
              <w:ind w:left="260"/>
              <w:rPr>
                <w:sz w:val="24"/>
                <w:szCs w:val="24"/>
              </w:rPr>
            </w:pPr>
            <w:r>
              <w:rPr>
                <w:sz w:val="24"/>
                <w:szCs w:val="24"/>
              </w:rPr>
              <w:t>Análise e Requisitos</w:t>
            </w:r>
          </w:p>
          <w:p w14:paraId="25A6E028" w14:textId="77777777" w:rsidR="009A2013" w:rsidRDefault="00000000">
            <w:pPr>
              <w:ind w:left="260"/>
              <w:rPr>
                <w:sz w:val="24"/>
                <w:szCs w:val="24"/>
              </w:rPr>
            </w:pPr>
            <w:r>
              <w:rPr>
                <w:sz w:val="24"/>
                <w:szCs w:val="24"/>
              </w:rPr>
              <w:t>(1.1)</w:t>
            </w:r>
          </w:p>
        </w:tc>
        <w:tc>
          <w:tcPr>
            <w:tcW w:w="1350" w:type="dxa"/>
            <w:tcBorders>
              <w:top w:val="nil"/>
              <w:left w:val="nil"/>
              <w:bottom w:val="single" w:sz="6" w:space="0" w:color="000000"/>
              <w:right w:val="single" w:sz="6" w:space="0" w:color="000000"/>
            </w:tcBorders>
            <w:tcMar>
              <w:top w:w="0" w:type="dxa"/>
              <w:left w:w="0" w:type="dxa"/>
              <w:bottom w:w="0" w:type="dxa"/>
              <w:right w:w="0" w:type="dxa"/>
            </w:tcMar>
          </w:tcPr>
          <w:p w14:paraId="0DF22604" w14:textId="77777777" w:rsidR="009A2013" w:rsidRDefault="00000000">
            <w:pPr>
              <w:ind w:left="280"/>
              <w:rPr>
                <w:sz w:val="24"/>
                <w:szCs w:val="24"/>
              </w:rPr>
            </w:pPr>
            <w:r>
              <w:rPr>
                <w:sz w:val="24"/>
                <w:szCs w:val="24"/>
              </w:rPr>
              <w:t>140h</w:t>
            </w:r>
          </w:p>
        </w:tc>
        <w:tc>
          <w:tcPr>
            <w:tcW w:w="1710" w:type="dxa"/>
            <w:tcBorders>
              <w:top w:val="nil"/>
              <w:left w:val="nil"/>
              <w:bottom w:val="single" w:sz="6" w:space="0" w:color="000000"/>
              <w:right w:val="single" w:sz="6" w:space="0" w:color="000000"/>
            </w:tcBorders>
            <w:tcMar>
              <w:top w:w="0" w:type="dxa"/>
              <w:left w:w="0" w:type="dxa"/>
              <w:bottom w:w="0" w:type="dxa"/>
              <w:right w:w="0" w:type="dxa"/>
            </w:tcMar>
          </w:tcPr>
          <w:p w14:paraId="1DA925DF" w14:textId="77777777" w:rsidR="009A2013" w:rsidRDefault="00000000">
            <w:pPr>
              <w:ind w:left="260"/>
              <w:rPr>
                <w:sz w:val="24"/>
                <w:szCs w:val="24"/>
              </w:rPr>
            </w:pPr>
            <w:r>
              <w:rPr>
                <w:sz w:val="24"/>
                <w:szCs w:val="24"/>
              </w:rPr>
              <w:t>R$ 50,00</w:t>
            </w:r>
          </w:p>
        </w:tc>
        <w:tc>
          <w:tcPr>
            <w:tcW w:w="1695" w:type="dxa"/>
            <w:tcBorders>
              <w:top w:val="nil"/>
              <w:left w:val="nil"/>
              <w:bottom w:val="single" w:sz="6" w:space="0" w:color="000000"/>
              <w:right w:val="single" w:sz="6" w:space="0" w:color="000000"/>
            </w:tcBorders>
            <w:tcMar>
              <w:top w:w="0" w:type="dxa"/>
              <w:left w:w="0" w:type="dxa"/>
              <w:bottom w:w="0" w:type="dxa"/>
              <w:right w:w="0" w:type="dxa"/>
            </w:tcMar>
          </w:tcPr>
          <w:p w14:paraId="7D1E9B3F" w14:textId="77777777" w:rsidR="009A2013" w:rsidRDefault="00000000">
            <w:pPr>
              <w:ind w:left="260"/>
              <w:rPr>
                <w:sz w:val="24"/>
                <w:szCs w:val="24"/>
              </w:rPr>
            </w:pPr>
            <w:r>
              <w:rPr>
                <w:sz w:val="24"/>
                <w:szCs w:val="24"/>
              </w:rPr>
              <w:t>R$ 7.000,00</w:t>
            </w:r>
          </w:p>
        </w:tc>
      </w:tr>
      <w:tr w:rsidR="009A2013" w14:paraId="203CD57F" w14:textId="77777777">
        <w:trPr>
          <w:trHeight w:val="540"/>
        </w:trPr>
        <w:tc>
          <w:tcPr>
            <w:tcW w:w="177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43346FED" w14:textId="77777777" w:rsidR="009A2013" w:rsidRDefault="00000000">
            <w:pPr>
              <w:ind w:left="260"/>
              <w:rPr>
                <w:sz w:val="24"/>
                <w:szCs w:val="24"/>
              </w:rPr>
            </w:pPr>
            <w:r>
              <w:rPr>
                <w:sz w:val="24"/>
                <w:szCs w:val="24"/>
              </w:rPr>
              <w:t>Guilherme</w:t>
            </w:r>
          </w:p>
        </w:tc>
        <w:tc>
          <w:tcPr>
            <w:tcW w:w="2205" w:type="dxa"/>
            <w:tcBorders>
              <w:top w:val="nil"/>
              <w:left w:val="nil"/>
              <w:bottom w:val="single" w:sz="6" w:space="0" w:color="000000"/>
              <w:right w:val="single" w:sz="6" w:space="0" w:color="000000"/>
            </w:tcBorders>
            <w:tcMar>
              <w:top w:w="0" w:type="dxa"/>
              <w:left w:w="0" w:type="dxa"/>
              <w:bottom w:w="0" w:type="dxa"/>
              <w:right w:w="0" w:type="dxa"/>
            </w:tcMar>
          </w:tcPr>
          <w:p w14:paraId="4DB6C0BF" w14:textId="77777777" w:rsidR="009A2013" w:rsidRDefault="00000000">
            <w:pPr>
              <w:ind w:left="260" w:right="200"/>
              <w:rPr>
                <w:sz w:val="24"/>
                <w:szCs w:val="24"/>
              </w:rPr>
            </w:pPr>
            <w:r>
              <w:rPr>
                <w:sz w:val="24"/>
                <w:szCs w:val="24"/>
              </w:rPr>
              <w:t>Design de Interface (1.2)</w:t>
            </w:r>
          </w:p>
        </w:tc>
        <w:tc>
          <w:tcPr>
            <w:tcW w:w="1350" w:type="dxa"/>
            <w:tcBorders>
              <w:top w:val="nil"/>
              <w:left w:val="nil"/>
              <w:bottom w:val="single" w:sz="6" w:space="0" w:color="000000"/>
              <w:right w:val="single" w:sz="6" w:space="0" w:color="000000"/>
            </w:tcBorders>
            <w:tcMar>
              <w:top w:w="0" w:type="dxa"/>
              <w:left w:w="0" w:type="dxa"/>
              <w:bottom w:w="0" w:type="dxa"/>
              <w:right w:w="0" w:type="dxa"/>
            </w:tcMar>
          </w:tcPr>
          <w:p w14:paraId="770D3D92" w14:textId="77777777" w:rsidR="009A2013" w:rsidRDefault="00000000">
            <w:pPr>
              <w:ind w:left="280"/>
              <w:rPr>
                <w:sz w:val="24"/>
                <w:szCs w:val="24"/>
              </w:rPr>
            </w:pPr>
            <w:r>
              <w:rPr>
                <w:sz w:val="24"/>
                <w:szCs w:val="24"/>
              </w:rPr>
              <w:t>100h</w:t>
            </w:r>
          </w:p>
        </w:tc>
        <w:tc>
          <w:tcPr>
            <w:tcW w:w="1710" w:type="dxa"/>
            <w:tcBorders>
              <w:top w:val="nil"/>
              <w:left w:val="nil"/>
              <w:bottom w:val="single" w:sz="6" w:space="0" w:color="000000"/>
              <w:right w:val="single" w:sz="6" w:space="0" w:color="000000"/>
            </w:tcBorders>
            <w:tcMar>
              <w:top w:w="0" w:type="dxa"/>
              <w:left w:w="0" w:type="dxa"/>
              <w:bottom w:w="0" w:type="dxa"/>
              <w:right w:w="0" w:type="dxa"/>
            </w:tcMar>
          </w:tcPr>
          <w:p w14:paraId="51FFF03E" w14:textId="77777777" w:rsidR="009A2013" w:rsidRDefault="00000000">
            <w:pPr>
              <w:ind w:left="260"/>
              <w:rPr>
                <w:sz w:val="24"/>
                <w:szCs w:val="24"/>
              </w:rPr>
            </w:pPr>
            <w:r>
              <w:rPr>
                <w:sz w:val="24"/>
                <w:szCs w:val="24"/>
              </w:rPr>
              <w:t>R$ 50,00</w:t>
            </w:r>
          </w:p>
        </w:tc>
        <w:tc>
          <w:tcPr>
            <w:tcW w:w="1695" w:type="dxa"/>
            <w:tcBorders>
              <w:top w:val="nil"/>
              <w:left w:val="nil"/>
              <w:bottom w:val="single" w:sz="6" w:space="0" w:color="000000"/>
              <w:right w:val="single" w:sz="6" w:space="0" w:color="000000"/>
            </w:tcBorders>
            <w:tcMar>
              <w:top w:w="0" w:type="dxa"/>
              <w:left w:w="0" w:type="dxa"/>
              <w:bottom w:w="0" w:type="dxa"/>
              <w:right w:w="0" w:type="dxa"/>
            </w:tcMar>
          </w:tcPr>
          <w:p w14:paraId="62B04B12" w14:textId="77777777" w:rsidR="009A2013" w:rsidRDefault="00000000">
            <w:pPr>
              <w:ind w:left="260"/>
              <w:rPr>
                <w:sz w:val="24"/>
                <w:szCs w:val="24"/>
              </w:rPr>
            </w:pPr>
            <w:r>
              <w:rPr>
                <w:sz w:val="24"/>
                <w:szCs w:val="24"/>
              </w:rPr>
              <w:t>R$ 5.000,00</w:t>
            </w:r>
          </w:p>
        </w:tc>
      </w:tr>
      <w:tr w:rsidR="009A2013" w14:paraId="1073FBFC" w14:textId="77777777">
        <w:trPr>
          <w:trHeight w:val="810"/>
        </w:trPr>
        <w:tc>
          <w:tcPr>
            <w:tcW w:w="177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58D72873" w14:textId="77777777" w:rsidR="009A2013" w:rsidRDefault="00000000">
            <w:pPr>
              <w:ind w:left="260"/>
              <w:rPr>
                <w:sz w:val="24"/>
                <w:szCs w:val="24"/>
              </w:rPr>
            </w:pPr>
            <w:r>
              <w:rPr>
                <w:sz w:val="24"/>
                <w:szCs w:val="24"/>
              </w:rPr>
              <w:t>Bruno</w:t>
            </w:r>
          </w:p>
        </w:tc>
        <w:tc>
          <w:tcPr>
            <w:tcW w:w="2205" w:type="dxa"/>
            <w:tcBorders>
              <w:top w:val="nil"/>
              <w:left w:val="nil"/>
              <w:bottom w:val="single" w:sz="6" w:space="0" w:color="000000"/>
              <w:right w:val="single" w:sz="6" w:space="0" w:color="000000"/>
            </w:tcBorders>
            <w:tcMar>
              <w:top w:w="0" w:type="dxa"/>
              <w:left w:w="0" w:type="dxa"/>
              <w:bottom w:w="0" w:type="dxa"/>
              <w:right w:w="0" w:type="dxa"/>
            </w:tcMar>
          </w:tcPr>
          <w:p w14:paraId="5137B046" w14:textId="77777777" w:rsidR="009A2013" w:rsidRDefault="00000000">
            <w:pPr>
              <w:ind w:left="260"/>
              <w:rPr>
                <w:sz w:val="24"/>
                <w:szCs w:val="24"/>
              </w:rPr>
            </w:pPr>
            <w:r>
              <w:rPr>
                <w:sz w:val="24"/>
                <w:szCs w:val="24"/>
              </w:rPr>
              <w:t>Desenvolvime</w:t>
            </w:r>
          </w:p>
          <w:p w14:paraId="607247DE" w14:textId="77777777" w:rsidR="009A2013" w:rsidRDefault="00000000">
            <w:pPr>
              <w:ind w:left="260"/>
              <w:rPr>
                <w:sz w:val="24"/>
                <w:szCs w:val="24"/>
              </w:rPr>
            </w:pPr>
            <w:r>
              <w:rPr>
                <w:sz w:val="24"/>
                <w:szCs w:val="24"/>
              </w:rPr>
              <w:t>nto Back-end (1.3)</w:t>
            </w:r>
          </w:p>
        </w:tc>
        <w:tc>
          <w:tcPr>
            <w:tcW w:w="1350" w:type="dxa"/>
            <w:tcBorders>
              <w:top w:val="nil"/>
              <w:left w:val="nil"/>
              <w:bottom w:val="single" w:sz="6" w:space="0" w:color="000000"/>
              <w:right w:val="single" w:sz="6" w:space="0" w:color="000000"/>
            </w:tcBorders>
            <w:tcMar>
              <w:top w:w="0" w:type="dxa"/>
              <w:left w:w="0" w:type="dxa"/>
              <w:bottom w:w="0" w:type="dxa"/>
              <w:right w:w="0" w:type="dxa"/>
            </w:tcMar>
          </w:tcPr>
          <w:p w14:paraId="1B3BF2B5" w14:textId="77777777" w:rsidR="009A2013" w:rsidRDefault="00000000">
            <w:pPr>
              <w:ind w:left="280"/>
              <w:rPr>
                <w:sz w:val="24"/>
                <w:szCs w:val="24"/>
              </w:rPr>
            </w:pPr>
            <w:r>
              <w:rPr>
                <w:sz w:val="24"/>
                <w:szCs w:val="24"/>
              </w:rPr>
              <w:t>160h</w:t>
            </w:r>
          </w:p>
        </w:tc>
        <w:tc>
          <w:tcPr>
            <w:tcW w:w="1710" w:type="dxa"/>
            <w:tcBorders>
              <w:top w:val="nil"/>
              <w:left w:val="nil"/>
              <w:bottom w:val="single" w:sz="6" w:space="0" w:color="000000"/>
              <w:right w:val="single" w:sz="6" w:space="0" w:color="000000"/>
            </w:tcBorders>
            <w:tcMar>
              <w:top w:w="0" w:type="dxa"/>
              <w:left w:w="0" w:type="dxa"/>
              <w:bottom w:w="0" w:type="dxa"/>
              <w:right w:w="0" w:type="dxa"/>
            </w:tcMar>
          </w:tcPr>
          <w:p w14:paraId="65DAC22C" w14:textId="77777777" w:rsidR="009A2013" w:rsidRDefault="00000000">
            <w:pPr>
              <w:ind w:left="260"/>
              <w:rPr>
                <w:sz w:val="24"/>
                <w:szCs w:val="24"/>
              </w:rPr>
            </w:pPr>
            <w:r>
              <w:rPr>
                <w:sz w:val="24"/>
                <w:szCs w:val="24"/>
              </w:rPr>
              <w:t>R$ 50,00</w:t>
            </w:r>
          </w:p>
        </w:tc>
        <w:tc>
          <w:tcPr>
            <w:tcW w:w="1695" w:type="dxa"/>
            <w:tcBorders>
              <w:top w:val="nil"/>
              <w:left w:val="nil"/>
              <w:bottom w:val="single" w:sz="6" w:space="0" w:color="000000"/>
              <w:right w:val="single" w:sz="6" w:space="0" w:color="000000"/>
            </w:tcBorders>
            <w:tcMar>
              <w:top w:w="0" w:type="dxa"/>
              <w:left w:w="0" w:type="dxa"/>
              <w:bottom w:w="0" w:type="dxa"/>
              <w:right w:w="0" w:type="dxa"/>
            </w:tcMar>
          </w:tcPr>
          <w:p w14:paraId="14580993" w14:textId="77777777" w:rsidR="009A2013" w:rsidRDefault="00000000">
            <w:pPr>
              <w:ind w:left="260"/>
              <w:rPr>
                <w:sz w:val="24"/>
                <w:szCs w:val="24"/>
              </w:rPr>
            </w:pPr>
            <w:r>
              <w:rPr>
                <w:sz w:val="24"/>
                <w:szCs w:val="24"/>
              </w:rPr>
              <w:t>R$ 8.000,00</w:t>
            </w:r>
          </w:p>
        </w:tc>
      </w:tr>
      <w:tr w:rsidR="009A2013" w14:paraId="39BB79DD" w14:textId="77777777">
        <w:trPr>
          <w:trHeight w:val="810"/>
        </w:trPr>
        <w:tc>
          <w:tcPr>
            <w:tcW w:w="177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4C96B322" w14:textId="77777777" w:rsidR="009A2013" w:rsidRDefault="00000000">
            <w:pPr>
              <w:ind w:left="260"/>
              <w:rPr>
                <w:sz w:val="24"/>
                <w:szCs w:val="24"/>
              </w:rPr>
            </w:pPr>
            <w:r>
              <w:rPr>
                <w:sz w:val="24"/>
                <w:szCs w:val="24"/>
              </w:rPr>
              <w:t>Gabriel</w:t>
            </w:r>
          </w:p>
        </w:tc>
        <w:tc>
          <w:tcPr>
            <w:tcW w:w="2205" w:type="dxa"/>
            <w:tcBorders>
              <w:top w:val="nil"/>
              <w:left w:val="nil"/>
              <w:bottom w:val="single" w:sz="6" w:space="0" w:color="000000"/>
              <w:right w:val="single" w:sz="6" w:space="0" w:color="000000"/>
            </w:tcBorders>
            <w:tcMar>
              <w:top w:w="0" w:type="dxa"/>
              <w:left w:w="0" w:type="dxa"/>
              <w:bottom w:w="0" w:type="dxa"/>
              <w:right w:w="0" w:type="dxa"/>
            </w:tcMar>
          </w:tcPr>
          <w:p w14:paraId="4C630F38" w14:textId="77777777" w:rsidR="009A2013" w:rsidRDefault="00000000">
            <w:pPr>
              <w:ind w:left="260"/>
              <w:rPr>
                <w:sz w:val="24"/>
                <w:szCs w:val="24"/>
              </w:rPr>
            </w:pPr>
            <w:r>
              <w:rPr>
                <w:sz w:val="24"/>
                <w:szCs w:val="24"/>
              </w:rPr>
              <w:t>Desenvolvimento Front-end</w:t>
            </w:r>
          </w:p>
          <w:p w14:paraId="0F4BB874" w14:textId="77777777" w:rsidR="009A2013" w:rsidRDefault="00000000">
            <w:pPr>
              <w:ind w:left="260"/>
              <w:rPr>
                <w:sz w:val="24"/>
                <w:szCs w:val="24"/>
              </w:rPr>
            </w:pPr>
            <w:r>
              <w:rPr>
                <w:sz w:val="24"/>
                <w:szCs w:val="24"/>
              </w:rPr>
              <w:t>(1.4)</w:t>
            </w:r>
          </w:p>
        </w:tc>
        <w:tc>
          <w:tcPr>
            <w:tcW w:w="1350" w:type="dxa"/>
            <w:tcBorders>
              <w:top w:val="nil"/>
              <w:left w:val="nil"/>
              <w:bottom w:val="single" w:sz="6" w:space="0" w:color="000000"/>
              <w:right w:val="single" w:sz="6" w:space="0" w:color="000000"/>
            </w:tcBorders>
            <w:tcMar>
              <w:top w:w="0" w:type="dxa"/>
              <w:left w:w="0" w:type="dxa"/>
              <w:bottom w:w="0" w:type="dxa"/>
              <w:right w:w="0" w:type="dxa"/>
            </w:tcMar>
          </w:tcPr>
          <w:p w14:paraId="66EFFD33" w14:textId="77777777" w:rsidR="009A2013" w:rsidRDefault="00000000">
            <w:pPr>
              <w:ind w:left="280"/>
              <w:rPr>
                <w:sz w:val="24"/>
                <w:szCs w:val="24"/>
              </w:rPr>
            </w:pPr>
            <w:r>
              <w:rPr>
                <w:sz w:val="24"/>
                <w:szCs w:val="24"/>
              </w:rPr>
              <w:t>150h</w:t>
            </w:r>
          </w:p>
        </w:tc>
        <w:tc>
          <w:tcPr>
            <w:tcW w:w="1710" w:type="dxa"/>
            <w:tcBorders>
              <w:top w:val="nil"/>
              <w:left w:val="nil"/>
              <w:bottom w:val="single" w:sz="6" w:space="0" w:color="000000"/>
              <w:right w:val="single" w:sz="6" w:space="0" w:color="000000"/>
            </w:tcBorders>
            <w:tcMar>
              <w:top w:w="0" w:type="dxa"/>
              <w:left w:w="0" w:type="dxa"/>
              <w:bottom w:w="0" w:type="dxa"/>
              <w:right w:w="0" w:type="dxa"/>
            </w:tcMar>
          </w:tcPr>
          <w:p w14:paraId="1FD17D2C" w14:textId="77777777" w:rsidR="009A2013" w:rsidRDefault="00000000">
            <w:pPr>
              <w:ind w:left="260"/>
              <w:rPr>
                <w:sz w:val="24"/>
                <w:szCs w:val="24"/>
              </w:rPr>
            </w:pPr>
            <w:r>
              <w:rPr>
                <w:sz w:val="24"/>
                <w:szCs w:val="24"/>
              </w:rPr>
              <w:t>R$ 50,00</w:t>
            </w:r>
          </w:p>
        </w:tc>
        <w:tc>
          <w:tcPr>
            <w:tcW w:w="1695" w:type="dxa"/>
            <w:tcBorders>
              <w:top w:val="nil"/>
              <w:left w:val="nil"/>
              <w:bottom w:val="single" w:sz="6" w:space="0" w:color="000000"/>
              <w:right w:val="single" w:sz="6" w:space="0" w:color="000000"/>
            </w:tcBorders>
            <w:tcMar>
              <w:top w:w="0" w:type="dxa"/>
              <w:left w:w="0" w:type="dxa"/>
              <w:bottom w:w="0" w:type="dxa"/>
              <w:right w:w="0" w:type="dxa"/>
            </w:tcMar>
          </w:tcPr>
          <w:p w14:paraId="42BBCD30" w14:textId="77777777" w:rsidR="009A2013" w:rsidRDefault="00000000">
            <w:pPr>
              <w:ind w:left="260"/>
              <w:rPr>
                <w:sz w:val="24"/>
                <w:szCs w:val="24"/>
              </w:rPr>
            </w:pPr>
            <w:r>
              <w:rPr>
                <w:sz w:val="24"/>
                <w:szCs w:val="24"/>
              </w:rPr>
              <w:t>R$ 7.500,00</w:t>
            </w:r>
          </w:p>
        </w:tc>
      </w:tr>
      <w:tr w:rsidR="009A2013" w14:paraId="233B4DC9" w14:textId="77777777">
        <w:trPr>
          <w:trHeight w:val="540"/>
        </w:trPr>
        <w:tc>
          <w:tcPr>
            <w:tcW w:w="177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683EDB70" w14:textId="77777777" w:rsidR="009A2013" w:rsidRDefault="00000000">
            <w:pPr>
              <w:ind w:left="260"/>
              <w:rPr>
                <w:sz w:val="24"/>
                <w:szCs w:val="24"/>
              </w:rPr>
            </w:pPr>
            <w:r>
              <w:rPr>
                <w:sz w:val="24"/>
                <w:szCs w:val="24"/>
              </w:rPr>
              <w:t>Gabriella</w:t>
            </w:r>
          </w:p>
        </w:tc>
        <w:tc>
          <w:tcPr>
            <w:tcW w:w="2205" w:type="dxa"/>
            <w:tcBorders>
              <w:top w:val="nil"/>
              <w:left w:val="nil"/>
              <w:bottom w:val="single" w:sz="6" w:space="0" w:color="000000"/>
              <w:right w:val="single" w:sz="6" w:space="0" w:color="000000"/>
            </w:tcBorders>
            <w:tcMar>
              <w:top w:w="0" w:type="dxa"/>
              <w:left w:w="0" w:type="dxa"/>
              <w:bottom w:w="0" w:type="dxa"/>
              <w:right w:w="0" w:type="dxa"/>
            </w:tcMar>
          </w:tcPr>
          <w:p w14:paraId="4E7554D1" w14:textId="77777777" w:rsidR="009A2013" w:rsidRDefault="00000000">
            <w:pPr>
              <w:ind w:left="260"/>
              <w:rPr>
                <w:sz w:val="24"/>
                <w:szCs w:val="24"/>
              </w:rPr>
            </w:pPr>
            <w:r>
              <w:rPr>
                <w:sz w:val="24"/>
                <w:szCs w:val="24"/>
              </w:rPr>
              <w:t>Testes e QA (1.5)</w:t>
            </w:r>
          </w:p>
        </w:tc>
        <w:tc>
          <w:tcPr>
            <w:tcW w:w="1350" w:type="dxa"/>
            <w:tcBorders>
              <w:top w:val="nil"/>
              <w:left w:val="nil"/>
              <w:bottom w:val="single" w:sz="6" w:space="0" w:color="000000"/>
              <w:right w:val="single" w:sz="6" w:space="0" w:color="000000"/>
            </w:tcBorders>
            <w:tcMar>
              <w:top w:w="0" w:type="dxa"/>
              <w:left w:w="0" w:type="dxa"/>
              <w:bottom w:w="0" w:type="dxa"/>
              <w:right w:w="0" w:type="dxa"/>
            </w:tcMar>
          </w:tcPr>
          <w:p w14:paraId="0643BCCE" w14:textId="77777777" w:rsidR="009A2013" w:rsidRDefault="00000000">
            <w:pPr>
              <w:ind w:left="280"/>
              <w:rPr>
                <w:sz w:val="24"/>
                <w:szCs w:val="24"/>
              </w:rPr>
            </w:pPr>
            <w:r>
              <w:rPr>
                <w:sz w:val="24"/>
                <w:szCs w:val="24"/>
              </w:rPr>
              <w:t>80h</w:t>
            </w:r>
          </w:p>
        </w:tc>
        <w:tc>
          <w:tcPr>
            <w:tcW w:w="1710" w:type="dxa"/>
            <w:tcBorders>
              <w:top w:val="nil"/>
              <w:left w:val="nil"/>
              <w:bottom w:val="single" w:sz="6" w:space="0" w:color="000000"/>
              <w:right w:val="single" w:sz="6" w:space="0" w:color="000000"/>
            </w:tcBorders>
            <w:tcMar>
              <w:top w:w="0" w:type="dxa"/>
              <w:left w:w="0" w:type="dxa"/>
              <w:bottom w:w="0" w:type="dxa"/>
              <w:right w:w="0" w:type="dxa"/>
            </w:tcMar>
          </w:tcPr>
          <w:p w14:paraId="6FAEED5F" w14:textId="77777777" w:rsidR="009A2013" w:rsidRDefault="00000000">
            <w:pPr>
              <w:ind w:left="260"/>
              <w:rPr>
                <w:sz w:val="24"/>
                <w:szCs w:val="24"/>
              </w:rPr>
            </w:pPr>
            <w:r>
              <w:rPr>
                <w:sz w:val="24"/>
                <w:szCs w:val="24"/>
              </w:rPr>
              <w:t>R$ 50,00</w:t>
            </w:r>
          </w:p>
        </w:tc>
        <w:tc>
          <w:tcPr>
            <w:tcW w:w="1695" w:type="dxa"/>
            <w:tcBorders>
              <w:top w:val="nil"/>
              <w:left w:val="nil"/>
              <w:bottom w:val="single" w:sz="6" w:space="0" w:color="000000"/>
              <w:right w:val="single" w:sz="6" w:space="0" w:color="000000"/>
            </w:tcBorders>
            <w:tcMar>
              <w:top w:w="0" w:type="dxa"/>
              <w:left w:w="0" w:type="dxa"/>
              <w:bottom w:w="0" w:type="dxa"/>
              <w:right w:w="0" w:type="dxa"/>
            </w:tcMar>
          </w:tcPr>
          <w:p w14:paraId="24D53ABE" w14:textId="77777777" w:rsidR="009A2013" w:rsidRDefault="00000000">
            <w:pPr>
              <w:ind w:left="260"/>
              <w:rPr>
                <w:sz w:val="24"/>
                <w:szCs w:val="24"/>
              </w:rPr>
            </w:pPr>
            <w:r>
              <w:rPr>
                <w:sz w:val="24"/>
                <w:szCs w:val="24"/>
              </w:rPr>
              <w:t>R$ 4.000,00</w:t>
            </w:r>
          </w:p>
        </w:tc>
      </w:tr>
      <w:tr w:rsidR="009A2013" w14:paraId="4C702220" w14:textId="77777777">
        <w:trPr>
          <w:trHeight w:val="990"/>
        </w:trPr>
        <w:tc>
          <w:tcPr>
            <w:tcW w:w="177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3523EBCA" w14:textId="77777777" w:rsidR="009A2013" w:rsidRDefault="00000000">
            <w:pPr>
              <w:ind w:left="260"/>
              <w:rPr>
                <w:sz w:val="24"/>
                <w:szCs w:val="24"/>
              </w:rPr>
            </w:pPr>
            <w:r>
              <w:rPr>
                <w:sz w:val="24"/>
                <w:szCs w:val="24"/>
              </w:rPr>
              <w:t>Jennifer</w:t>
            </w:r>
          </w:p>
        </w:tc>
        <w:tc>
          <w:tcPr>
            <w:tcW w:w="2205" w:type="dxa"/>
            <w:tcBorders>
              <w:top w:val="nil"/>
              <w:left w:val="nil"/>
              <w:bottom w:val="single" w:sz="6" w:space="0" w:color="000000"/>
              <w:right w:val="single" w:sz="6" w:space="0" w:color="000000"/>
            </w:tcBorders>
            <w:tcMar>
              <w:top w:w="0" w:type="dxa"/>
              <w:left w:w="0" w:type="dxa"/>
              <w:bottom w:w="0" w:type="dxa"/>
              <w:right w:w="0" w:type="dxa"/>
            </w:tcMar>
          </w:tcPr>
          <w:p w14:paraId="3E198112" w14:textId="77777777" w:rsidR="009A2013" w:rsidRDefault="00000000">
            <w:pPr>
              <w:ind w:left="260" w:right="200"/>
              <w:rPr>
                <w:sz w:val="24"/>
                <w:szCs w:val="24"/>
              </w:rPr>
            </w:pPr>
            <w:r>
              <w:rPr>
                <w:sz w:val="24"/>
                <w:szCs w:val="24"/>
              </w:rPr>
              <w:t>Documentação e Suporte (1.6)</w:t>
            </w:r>
          </w:p>
        </w:tc>
        <w:tc>
          <w:tcPr>
            <w:tcW w:w="1350" w:type="dxa"/>
            <w:tcBorders>
              <w:top w:val="nil"/>
              <w:left w:val="nil"/>
              <w:bottom w:val="single" w:sz="6" w:space="0" w:color="000000"/>
              <w:right w:val="single" w:sz="6" w:space="0" w:color="000000"/>
            </w:tcBorders>
            <w:tcMar>
              <w:top w:w="0" w:type="dxa"/>
              <w:left w:w="0" w:type="dxa"/>
              <w:bottom w:w="0" w:type="dxa"/>
              <w:right w:w="0" w:type="dxa"/>
            </w:tcMar>
          </w:tcPr>
          <w:p w14:paraId="73795D76" w14:textId="77777777" w:rsidR="009A2013" w:rsidRDefault="00000000">
            <w:pPr>
              <w:ind w:left="280"/>
              <w:rPr>
                <w:sz w:val="24"/>
                <w:szCs w:val="24"/>
              </w:rPr>
            </w:pPr>
            <w:r>
              <w:rPr>
                <w:sz w:val="24"/>
                <w:szCs w:val="24"/>
              </w:rPr>
              <w:t>70h</w:t>
            </w:r>
          </w:p>
        </w:tc>
        <w:tc>
          <w:tcPr>
            <w:tcW w:w="1710" w:type="dxa"/>
            <w:tcBorders>
              <w:top w:val="nil"/>
              <w:left w:val="nil"/>
              <w:bottom w:val="single" w:sz="6" w:space="0" w:color="000000"/>
              <w:right w:val="single" w:sz="6" w:space="0" w:color="000000"/>
            </w:tcBorders>
            <w:tcMar>
              <w:top w:w="0" w:type="dxa"/>
              <w:left w:w="0" w:type="dxa"/>
              <w:bottom w:w="0" w:type="dxa"/>
              <w:right w:w="0" w:type="dxa"/>
            </w:tcMar>
          </w:tcPr>
          <w:p w14:paraId="1203747A" w14:textId="77777777" w:rsidR="009A2013" w:rsidRDefault="00000000">
            <w:pPr>
              <w:ind w:left="260"/>
              <w:rPr>
                <w:sz w:val="24"/>
                <w:szCs w:val="24"/>
              </w:rPr>
            </w:pPr>
            <w:r>
              <w:rPr>
                <w:sz w:val="24"/>
                <w:szCs w:val="24"/>
              </w:rPr>
              <w:t>R$ 50,00</w:t>
            </w:r>
          </w:p>
        </w:tc>
        <w:tc>
          <w:tcPr>
            <w:tcW w:w="1695" w:type="dxa"/>
            <w:tcBorders>
              <w:top w:val="nil"/>
              <w:left w:val="nil"/>
              <w:bottom w:val="single" w:sz="6" w:space="0" w:color="000000"/>
              <w:right w:val="single" w:sz="6" w:space="0" w:color="000000"/>
            </w:tcBorders>
            <w:tcMar>
              <w:top w:w="0" w:type="dxa"/>
              <w:left w:w="0" w:type="dxa"/>
              <w:bottom w:w="0" w:type="dxa"/>
              <w:right w:w="0" w:type="dxa"/>
            </w:tcMar>
          </w:tcPr>
          <w:p w14:paraId="2998227F" w14:textId="77777777" w:rsidR="009A2013" w:rsidRDefault="00000000">
            <w:pPr>
              <w:ind w:left="260"/>
              <w:rPr>
                <w:sz w:val="24"/>
                <w:szCs w:val="24"/>
              </w:rPr>
            </w:pPr>
            <w:r>
              <w:rPr>
                <w:sz w:val="24"/>
                <w:szCs w:val="24"/>
              </w:rPr>
              <w:t>R$ 3.500,00</w:t>
            </w:r>
          </w:p>
        </w:tc>
      </w:tr>
      <w:tr w:rsidR="009A2013" w14:paraId="2D949D7F" w14:textId="77777777">
        <w:trPr>
          <w:trHeight w:val="540"/>
        </w:trPr>
        <w:tc>
          <w:tcPr>
            <w:tcW w:w="177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04DA041D" w14:textId="77777777" w:rsidR="009A2013" w:rsidRDefault="00000000">
            <w:pPr>
              <w:ind w:left="260"/>
              <w:rPr>
                <w:sz w:val="24"/>
                <w:szCs w:val="24"/>
              </w:rPr>
            </w:pPr>
            <w:r>
              <w:rPr>
                <w:sz w:val="24"/>
                <w:szCs w:val="24"/>
              </w:rPr>
              <w:t>Custo Total</w:t>
            </w:r>
          </w:p>
          <w:p w14:paraId="3ADC81E2" w14:textId="77777777" w:rsidR="009A2013" w:rsidRDefault="00000000">
            <w:pPr>
              <w:ind w:left="260"/>
              <w:rPr>
                <w:sz w:val="24"/>
                <w:szCs w:val="24"/>
              </w:rPr>
            </w:pPr>
            <w:r>
              <w:rPr>
                <w:sz w:val="24"/>
                <w:szCs w:val="24"/>
              </w:rPr>
              <w:t>(R$)</w:t>
            </w:r>
          </w:p>
        </w:tc>
        <w:tc>
          <w:tcPr>
            <w:tcW w:w="6960" w:type="dxa"/>
            <w:gridSpan w:val="4"/>
            <w:tcBorders>
              <w:top w:val="nil"/>
              <w:left w:val="nil"/>
              <w:bottom w:val="single" w:sz="6" w:space="0" w:color="000000"/>
              <w:right w:val="single" w:sz="6" w:space="0" w:color="000000"/>
            </w:tcBorders>
            <w:tcMar>
              <w:top w:w="0" w:type="dxa"/>
              <w:left w:w="0" w:type="dxa"/>
              <w:bottom w:w="0" w:type="dxa"/>
              <w:right w:w="0" w:type="dxa"/>
            </w:tcMar>
          </w:tcPr>
          <w:p w14:paraId="386FA188" w14:textId="77777777" w:rsidR="009A2013" w:rsidRDefault="00000000">
            <w:pPr>
              <w:ind w:left="160" w:right="100"/>
              <w:jc w:val="right"/>
              <w:rPr>
                <w:sz w:val="24"/>
                <w:szCs w:val="24"/>
              </w:rPr>
            </w:pPr>
            <w:r>
              <w:rPr>
                <w:sz w:val="24"/>
                <w:szCs w:val="24"/>
              </w:rPr>
              <w:t>R$35.000,00</w:t>
            </w:r>
          </w:p>
        </w:tc>
      </w:tr>
    </w:tbl>
    <w:p w14:paraId="396AE8BB" w14:textId="77777777" w:rsidR="009A2013" w:rsidRDefault="009A2013">
      <w:pPr>
        <w:ind w:left="141"/>
        <w:rPr>
          <w:b/>
          <w:sz w:val="24"/>
          <w:szCs w:val="24"/>
        </w:rPr>
      </w:pPr>
    </w:p>
    <w:p w14:paraId="556F0E5F" w14:textId="77777777" w:rsidR="009A2013" w:rsidRDefault="00000000">
      <w:pPr>
        <w:ind w:left="-425" w:firstLine="425"/>
        <w:rPr>
          <w:b/>
          <w:sz w:val="24"/>
          <w:szCs w:val="24"/>
        </w:rPr>
      </w:pPr>
      <w:r>
        <w:rPr>
          <w:b/>
          <w:sz w:val="24"/>
          <w:szCs w:val="24"/>
        </w:rPr>
        <w:t xml:space="preserve"> </w:t>
      </w:r>
    </w:p>
    <w:tbl>
      <w:tblPr>
        <w:tblStyle w:val="a6"/>
        <w:tblW w:w="87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55"/>
        <w:gridCol w:w="2385"/>
        <w:gridCol w:w="1650"/>
        <w:gridCol w:w="2640"/>
      </w:tblGrid>
      <w:tr w:rsidR="009A2013" w14:paraId="05A575E7" w14:textId="77777777">
        <w:trPr>
          <w:trHeight w:val="555"/>
        </w:trPr>
        <w:tc>
          <w:tcPr>
            <w:tcW w:w="2055" w:type="dxa"/>
            <w:tcBorders>
              <w:top w:val="single" w:sz="6" w:space="0" w:color="000000"/>
              <w:left w:val="single" w:sz="6" w:space="0" w:color="000000"/>
              <w:bottom w:val="single" w:sz="6" w:space="0" w:color="000000"/>
              <w:right w:val="single" w:sz="6" w:space="0" w:color="000000"/>
            </w:tcBorders>
            <w:shd w:val="clear" w:color="auto" w:fill="17365D"/>
            <w:tcMar>
              <w:top w:w="0" w:type="dxa"/>
              <w:left w:w="0" w:type="dxa"/>
              <w:bottom w:w="0" w:type="dxa"/>
              <w:right w:w="0" w:type="dxa"/>
            </w:tcMar>
          </w:tcPr>
          <w:p w14:paraId="20873472" w14:textId="77777777" w:rsidR="009A2013" w:rsidRDefault="00000000">
            <w:pPr>
              <w:rPr>
                <w:color w:val="FFFFFF"/>
                <w:sz w:val="24"/>
                <w:szCs w:val="24"/>
              </w:rPr>
            </w:pPr>
            <w:r>
              <w:rPr>
                <w:color w:val="FFFFFF"/>
                <w:sz w:val="24"/>
                <w:szCs w:val="24"/>
              </w:rPr>
              <w:t>Equipamento</w:t>
            </w:r>
          </w:p>
        </w:tc>
        <w:tc>
          <w:tcPr>
            <w:tcW w:w="2385" w:type="dxa"/>
            <w:tcBorders>
              <w:top w:val="single" w:sz="6" w:space="0" w:color="000000"/>
              <w:left w:val="nil"/>
              <w:bottom w:val="single" w:sz="6" w:space="0" w:color="000000"/>
              <w:right w:val="single" w:sz="6" w:space="0" w:color="000000"/>
            </w:tcBorders>
            <w:shd w:val="clear" w:color="auto" w:fill="17365D"/>
            <w:tcMar>
              <w:top w:w="0" w:type="dxa"/>
              <w:left w:w="0" w:type="dxa"/>
              <w:bottom w:w="0" w:type="dxa"/>
              <w:right w:w="0" w:type="dxa"/>
            </w:tcMar>
          </w:tcPr>
          <w:p w14:paraId="7DF3BC66" w14:textId="77777777" w:rsidR="009A2013" w:rsidRDefault="00000000">
            <w:pPr>
              <w:rPr>
                <w:color w:val="FFFFFF"/>
                <w:sz w:val="24"/>
                <w:szCs w:val="24"/>
              </w:rPr>
            </w:pPr>
            <w:r>
              <w:rPr>
                <w:color w:val="FFFFFF"/>
                <w:sz w:val="24"/>
                <w:szCs w:val="24"/>
              </w:rPr>
              <w:t>Tempo de Vida Útil na Empresa</w:t>
            </w:r>
          </w:p>
        </w:tc>
        <w:tc>
          <w:tcPr>
            <w:tcW w:w="1650" w:type="dxa"/>
            <w:tcBorders>
              <w:top w:val="single" w:sz="6" w:space="0" w:color="000000"/>
              <w:left w:val="nil"/>
              <w:bottom w:val="single" w:sz="6" w:space="0" w:color="000000"/>
              <w:right w:val="single" w:sz="6" w:space="0" w:color="000000"/>
            </w:tcBorders>
            <w:shd w:val="clear" w:color="auto" w:fill="17365D"/>
            <w:tcMar>
              <w:top w:w="0" w:type="dxa"/>
              <w:left w:w="0" w:type="dxa"/>
              <w:bottom w:w="0" w:type="dxa"/>
              <w:right w:w="0" w:type="dxa"/>
            </w:tcMar>
          </w:tcPr>
          <w:p w14:paraId="0A8F7DBC" w14:textId="77777777" w:rsidR="009A2013" w:rsidRDefault="00000000">
            <w:pPr>
              <w:rPr>
                <w:color w:val="FFFFFF"/>
                <w:sz w:val="24"/>
                <w:szCs w:val="24"/>
              </w:rPr>
            </w:pPr>
            <w:r>
              <w:rPr>
                <w:color w:val="FFFFFF"/>
                <w:sz w:val="24"/>
                <w:szCs w:val="24"/>
              </w:rPr>
              <w:t>Preço (R$)</w:t>
            </w:r>
          </w:p>
        </w:tc>
        <w:tc>
          <w:tcPr>
            <w:tcW w:w="2640" w:type="dxa"/>
            <w:tcBorders>
              <w:top w:val="single" w:sz="6" w:space="0" w:color="000000"/>
              <w:left w:val="nil"/>
              <w:bottom w:val="single" w:sz="6" w:space="0" w:color="000000"/>
              <w:right w:val="single" w:sz="6" w:space="0" w:color="000000"/>
            </w:tcBorders>
            <w:shd w:val="clear" w:color="auto" w:fill="17365D"/>
            <w:tcMar>
              <w:top w:w="0" w:type="dxa"/>
              <w:left w:w="0" w:type="dxa"/>
              <w:bottom w:w="0" w:type="dxa"/>
              <w:right w:w="0" w:type="dxa"/>
            </w:tcMar>
          </w:tcPr>
          <w:p w14:paraId="3DD73F55" w14:textId="77777777" w:rsidR="009A2013" w:rsidRDefault="00000000">
            <w:pPr>
              <w:rPr>
                <w:color w:val="FFFFFF"/>
                <w:sz w:val="24"/>
                <w:szCs w:val="24"/>
              </w:rPr>
            </w:pPr>
            <w:r>
              <w:rPr>
                <w:color w:val="FFFFFF"/>
                <w:sz w:val="24"/>
                <w:szCs w:val="24"/>
              </w:rPr>
              <w:t>Depreciação (R$)</w:t>
            </w:r>
          </w:p>
        </w:tc>
      </w:tr>
      <w:tr w:rsidR="009A2013" w14:paraId="23A1701F" w14:textId="77777777">
        <w:trPr>
          <w:trHeight w:val="300"/>
        </w:trPr>
        <w:tc>
          <w:tcPr>
            <w:tcW w:w="2055"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37A8C01D" w14:textId="77777777" w:rsidR="009A2013" w:rsidRDefault="00000000">
            <w:pPr>
              <w:ind w:left="260"/>
              <w:rPr>
                <w:sz w:val="24"/>
                <w:szCs w:val="24"/>
              </w:rPr>
            </w:pPr>
            <w:r>
              <w:rPr>
                <w:sz w:val="24"/>
                <w:szCs w:val="24"/>
              </w:rPr>
              <w:t>Notebook</w:t>
            </w:r>
          </w:p>
        </w:tc>
        <w:tc>
          <w:tcPr>
            <w:tcW w:w="2385" w:type="dxa"/>
            <w:tcBorders>
              <w:top w:val="nil"/>
              <w:left w:val="nil"/>
              <w:bottom w:val="single" w:sz="6" w:space="0" w:color="000000"/>
              <w:right w:val="single" w:sz="6" w:space="0" w:color="000000"/>
            </w:tcBorders>
            <w:tcMar>
              <w:top w:w="0" w:type="dxa"/>
              <w:left w:w="0" w:type="dxa"/>
              <w:bottom w:w="0" w:type="dxa"/>
              <w:right w:w="0" w:type="dxa"/>
            </w:tcMar>
          </w:tcPr>
          <w:p w14:paraId="5FDEDDEB" w14:textId="77777777" w:rsidR="009A2013" w:rsidRDefault="00000000">
            <w:pPr>
              <w:ind w:left="260"/>
              <w:rPr>
                <w:sz w:val="24"/>
                <w:szCs w:val="24"/>
              </w:rPr>
            </w:pPr>
            <w:r>
              <w:rPr>
                <w:sz w:val="24"/>
                <w:szCs w:val="24"/>
              </w:rPr>
              <w:t>36 meses</w:t>
            </w:r>
          </w:p>
        </w:tc>
        <w:tc>
          <w:tcPr>
            <w:tcW w:w="1650" w:type="dxa"/>
            <w:tcBorders>
              <w:top w:val="nil"/>
              <w:left w:val="nil"/>
              <w:bottom w:val="single" w:sz="6" w:space="0" w:color="000000"/>
              <w:right w:val="single" w:sz="6" w:space="0" w:color="000000"/>
            </w:tcBorders>
            <w:tcMar>
              <w:top w:w="0" w:type="dxa"/>
              <w:left w:w="0" w:type="dxa"/>
              <w:bottom w:w="0" w:type="dxa"/>
              <w:right w:w="0" w:type="dxa"/>
            </w:tcMar>
          </w:tcPr>
          <w:p w14:paraId="03F461DB" w14:textId="77777777" w:rsidR="009A2013" w:rsidRDefault="00000000">
            <w:pPr>
              <w:ind w:left="260"/>
              <w:rPr>
                <w:sz w:val="24"/>
                <w:szCs w:val="24"/>
              </w:rPr>
            </w:pPr>
            <w:r>
              <w:rPr>
                <w:sz w:val="24"/>
                <w:szCs w:val="24"/>
              </w:rPr>
              <w:t>R$ 4.000,00</w:t>
            </w:r>
          </w:p>
        </w:tc>
        <w:tc>
          <w:tcPr>
            <w:tcW w:w="2640" w:type="dxa"/>
            <w:tcBorders>
              <w:top w:val="nil"/>
              <w:left w:val="nil"/>
              <w:bottom w:val="single" w:sz="6" w:space="0" w:color="000000"/>
              <w:right w:val="single" w:sz="6" w:space="0" w:color="000000"/>
            </w:tcBorders>
            <w:tcMar>
              <w:top w:w="0" w:type="dxa"/>
              <w:left w:w="0" w:type="dxa"/>
              <w:bottom w:w="0" w:type="dxa"/>
              <w:right w:w="0" w:type="dxa"/>
            </w:tcMar>
          </w:tcPr>
          <w:p w14:paraId="515ACE19" w14:textId="77777777" w:rsidR="009A2013" w:rsidRDefault="00000000">
            <w:pPr>
              <w:ind w:left="260"/>
              <w:rPr>
                <w:sz w:val="24"/>
                <w:szCs w:val="24"/>
              </w:rPr>
            </w:pPr>
            <w:r>
              <w:rPr>
                <w:sz w:val="24"/>
                <w:szCs w:val="24"/>
              </w:rPr>
              <w:t>R$ 111,11</w:t>
            </w:r>
          </w:p>
        </w:tc>
      </w:tr>
      <w:tr w:rsidR="009A2013" w14:paraId="329E9FC4" w14:textId="77777777">
        <w:trPr>
          <w:trHeight w:val="540"/>
        </w:trPr>
        <w:tc>
          <w:tcPr>
            <w:tcW w:w="2055"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03572357" w14:textId="77777777" w:rsidR="009A2013" w:rsidRDefault="00000000">
            <w:pPr>
              <w:ind w:left="260"/>
              <w:rPr>
                <w:sz w:val="24"/>
                <w:szCs w:val="24"/>
              </w:rPr>
            </w:pPr>
            <w:r>
              <w:rPr>
                <w:sz w:val="24"/>
                <w:szCs w:val="24"/>
              </w:rPr>
              <w:t>Teclado</w:t>
            </w:r>
          </w:p>
          <w:p w14:paraId="40F37E6C" w14:textId="77777777" w:rsidR="009A2013" w:rsidRDefault="00000000">
            <w:pPr>
              <w:ind w:left="260"/>
              <w:rPr>
                <w:sz w:val="24"/>
                <w:szCs w:val="24"/>
              </w:rPr>
            </w:pPr>
            <w:r>
              <w:rPr>
                <w:sz w:val="24"/>
                <w:szCs w:val="24"/>
              </w:rPr>
              <w:t>Mecânico</w:t>
            </w:r>
          </w:p>
        </w:tc>
        <w:tc>
          <w:tcPr>
            <w:tcW w:w="2385" w:type="dxa"/>
            <w:tcBorders>
              <w:top w:val="nil"/>
              <w:left w:val="nil"/>
              <w:bottom w:val="single" w:sz="6" w:space="0" w:color="000000"/>
              <w:right w:val="single" w:sz="6" w:space="0" w:color="000000"/>
            </w:tcBorders>
            <w:tcMar>
              <w:top w:w="0" w:type="dxa"/>
              <w:left w:w="0" w:type="dxa"/>
              <w:bottom w:w="0" w:type="dxa"/>
              <w:right w:w="0" w:type="dxa"/>
            </w:tcMar>
          </w:tcPr>
          <w:p w14:paraId="5845C974" w14:textId="77777777" w:rsidR="009A2013" w:rsidRDefault="00000000">
            <w:pPr>
              <w:ind w:left="260"/>
              <w:rPr>
                <w:sz w:val="24"/>
                <w:szCs w:val="24"/>
              </w:rPr>
            </w:pPr>
            <w:r>
              <w:rPr>
                <w:sz w:val="24"/>
                <w:szCs w:val="24"/>
              </w:rPr>
              <w:t>24 meses</w:t>
            </w:r>
          </w:p>
        </w:tc>
        <w:tc>
          <w:tcPr>
            <w:tcW w:w="1650" w:type="dxa"/>
            <w:tcBorders>
              <w:top w:val="nil"/>
              <w:left w:val="nil"/>
              <w:bottom w:val="single" w:sz="6" w:space="0" w:color="000000"/>
              <w:right w:val="single" w:sz="6" w:space="0" w:color="000000"/>
            </w:tcBorders>
            <w:tcMar>
              <w:top w:w="0" w:type="dxa"/>
              <w:left w:w="0" w:type="dxa"/>
              <w:bottom w:w="0" w:type="dxa"/>
              <w:right w:w="0" w:type="dxa"/>
            </w:tcMar>
          </w:tcPr>
          <w:p w14:paraId="084E4747" w14:textId="77777777" w:rsidR="009A2013" w:rsidRDefault="00000000">
            <w:pPr>
              <w:ind w:left="260"/>
              <w:rPr>
                <w:sz w:val="24"/>
                <w:szCs w:val="24"/>
              </w:rPr>
            </w:pPr>
            <w:r>
              <w:rPr>
                <w:sz w:val="24"/>
                <w:szCs w:val="24"/>
              </w:rPr>
              <w:t>R$ 350,00</w:t>
            </w:r>
          </w:p>
        </w:tc>
        <w:tc>
          <w:tcPr>
            <w:tcW w:w="2640" w:type="dxa"/>
            <w:tcBorders>
              <w:top w:val="nil"/>
              <w:left w:val="nil"/>
              <w:bottom w:val="single" w:sz="6" w:space="0" w:color="000000"/>
              <w:right w:val="single" w:sz="6" w:space="0" w:color="000000"/>
            </w:tcBorders>
            <w:tcMar>
              <w:top w:w="0" w:type="dxa"/>
              <w:left w:w="0" w:type="dxa"/>
              <w:bottom w:w="0" w:type="dxa"/>
              <w:right w:w="0" w:type="dxa"/>
            </w:tcMar>
          </w:tcPr>
          <w:p w14:paraId="3E1123FE" w14:textId="77777777" w:rsidR="009A2013" w:rsidRDefault="00000000">
            <w:pPr>
              <w:ind w:left="260"/>
              <w:rPr>
                <w:sz w:val="24"/>
                <w:szCs w:val="24"/>
              </w:rPr>
            </w:pPr>
            <w:r>
              <w:rPr>
                <w:sz w:val="24"/>
                <w:szCs w:val="24"/>
              </w:rPr>
              <w:t>R$ 14,58</w:t>
            </w:r>
          </w:p>
        </w:tc>
      </w:tr>
      <w:tr w:rsidR="009A2013" w14:paraId="000DB48A" w14:textId="77777777">
        <w:trPr>
          <w:trHeight w:val="300"/>
        </w:trPr>
        <w:tc>
          <w:tcPr>
            <w:tcW w:w="2055"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0A63E98A" w14:textId="77777777" w:rsidR="009A2013" w:rsidRDefault="00000000">
            <w:pPr>
              <w:ind w:left="260"/>
              <w:rPr>
                <w:sz w:val="24"/>
                <w:szCs w:val="24"/>
              </w:rPr>
            </w:pPr>
            <w:r>
              <w:rPr>
                <w:sz w:val="24"/>
                <w:szCs w:val="24"/>
              </w:rPr>
              <w:t>Mouse</w:t>
            </w:r>
          </w:p>
        </w:tc>
        <w:tc>
          <w:tcPr>
            <w:tcW w:w="2385" w:type="dxa"/>
            <w:tcBorders>
              <w:top w:val="nil"/>
              <w:left w:val="nil"/>
              <w:bottom w:val="single" w:sz="6" w:space="0" w:color="000000"/>
              <w:right w:val="single" w:sz="6" w:space="0" w:color="000000"/>
            </w:tcBorders>
            <w:tcMar>
              <w:top w:w="0" w:type="dxa"/>
              <w:left w:w="0" w:type="dxa"/>
              <w:bottom w:w="0" w:type="dxa"/>
              <w:right w:w="0" w:type="dxa"/>
            </w:tcMar>
          </w:tcPr>
          <w:p w14:paraId="3603039D" w14:textId="77777777" w:rsidR="009A2013" w:rsidRDefault="00000000">
            <w:pPr>
              <w:ind w:left="260"/>
              <w:rPr>
                <w:sz w:val="24"/>
                <w:szCs w:val="24"/>
              </w:rPr>
            </w:pPr>
            <w:r>
              <w:rPr>
                <w:sz w:val="24"/>
                <w:szCs w:val="24"/>
              </w:rPr>
              <w:t>24 meses</w:t>
            </w:r>
          </w:p>
        </w:tc>
        <w:tc>
          <w:tcPr>
            <w:tcW w:w="1650" w:type="dxa"/>
            <w:tcBorders>
              <w:top w:val="nil"/>
              <w:left w:val="nil"/>
              <w:bottom w:val="single" w:sz="6" w:space="0" w:color="000000"/>
              <w:right w:val="single" w:sz="6" w:space="0" w:color="000000"/>
            </w:tcBorders>
            <w:tcMar>
              <w:top w:w="0" w:type="dxa"/>
              <w:left w:w="0" w:type="dxa"/>
              <w:bottom w:w="0" w:type="dxa"/>
              <w:right w:w="0" w:type="dxa"/>
            </w:tcMar>
          </w:tcPr>
          <w:p w14:paraId="2CAE6585" w14:textId="77777777" w:rsidR="009A2013" w:rsidRDefault="00000000">
            <w:pPr>
              <w:ind w:left="260"/>
              <w:rPr>
                <w:sz w:val="24"/>
                <w:szCs w:val="24"/>
              </w:rPr>
            </w:pPr>
            <w:r>
              <w:rPr>
                <w:sz w:val="24"/>
                <w:szCs w:val="24"/>
              </w:rPr>
              <w:t>R$ 150,00</w:t>
            </w:r>
          </w:p>
        </w:tc>
        <w:tc>
          <w:tcPr>
            <w:tcW w:w="2640" w:type="dxa"/>
            <w:tcBorders>
              <w:top w:val="nil"/>
              <w:left w:val="nil"/>
              <w:bottom w:val="single" w:sz="6" w:space="0" w:color="000000"/>
              <w:right w:val="single" w:sz="6" w:space="0" w:color="000000"/>
            </w:tcBorders>
            <w:tcMar>
              <w:top w:w="0" w:type="dxa"/>
              <w:left w:w="0" w:type="dxa"/>
              <w:bottom w:w="0" w:type="dxa"/>
              <w:right w:w="0" w:type="dxa"/>
            </w:tcMar>
          </w:tcPr>
          <w:p w14:paraId="39795DBB" w14:textId="77777777" w:rsidR="009A2013" w:rsidRDefault="00000000">
            <w:pPr>
              <w:ind w:left="260"/>
              <w:rPr>
                <w:sz w:val="24"/>
                <w:szCs w:val="24"/>
              </w:rPr>
            </w:pPr>
            <w:r>
              <w:rPr>
                <w:sz w:val="24"/>
                <w:szCs w:val="24"/>
              </w:rPr>
              <w:t>R$ 6,25</w:t>
            </w:r>
          </w:p>
        </w:tc>
      </w:tr>
      <w:tr w:rsidR="009A2013" w14:paraId="3B4CECDF" w14:textId="77777777">
        <w:trPr>
          <w:trHeight w:val="300"/>
        </w:trPr>
        <w:tc>
          <w:tcPr>
            <w:tcW w:w="2055"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28D3D14D" w14:textId="77777777" w:rsidR="009A2013" w:rsidRDefault="00000000">
            <w:pPr>
              <w:ind w:left="260"/>
              <w:rPr>
                <w:sz w:val="24"/>
                <w:szCs w:val="24"/>
              </w:rPr>
            </w:pPr>
            <w:r>
              <w:rPr>
                <w:sz w:val="24"/>
                <w:szCs w:val="24"/>
              </w:rPr>
              <w:t>Monitor</w:t>
            </w:r>
          </w:p>
        </w:tc>
        <w:tc>
          <w:tcPr>
            <w:tcW w:w="2385" w:type="dxa"/>
            <w:tcBorders>
              <w:top w:val="nil"/>
              <w:left w:val="nil"/>
              <w:bottom w:val="single" w:sz="6" w:space="0" w:color="000000"/>
              <w:right w:val="single" w:sz="6" w:space="0" w:color="000000"/>
            </w:tcBorders>
            <w:tcMar>
              <w:top w:w="0" w:type="dxa"/>
              <w:left w:w="0" w:type="dxa"/>
              <w:bottom w:w="0" w:type="dxa"/>
              <w:right w:w="0" w:type="dxa"/>
            </w:tcMar>
          </w:tcPr>
          <w:p w14:paraId="61112F2B" w14:textId="77777777" w:rsidR="009A2013" w:rsidRDefault="00000000">
            <w:pPr>
              <w:ind w:left="260"/>
              <w:rPr>
                <w:sz w:val="24"/>
                <w:szCs w:val="24"/>
              </w:rPr>
            </w:pPr>
            <w:r>
              <w:rPr>
                <w:sz w:val="24"/>
                <w:szCs w:val="24"/>
              </w:rPr>
              <w:t>60 meses</w:t>
            </w:r>
          </w:p>
        </w:tc>
        <w:tc>
          <w:tcPr>
            <w:tcW w:w="1650" w:type="dxa"/>
            <w:tcBorders>
              <w:top w:val="nil"/>
              <w:left w:val="nil"/>
              <w:bottom w:val="single" w:sz="6" w:space="0" w:color="000000"/>
              <w:right w:val="single" w:sz="6" w:space="0" w:color="000000"/>
            </w:tcBorders>
            <w:tcMar>
              <w:top w:w="0" w:type="dxa"/>
              <w:left w:w="0" w:type="dxa"/>
              <w:bottom w:w="0" w:type="dxa"/>
              <w:right w:w="0" w:type="dxa"/>
            </w:tcMar>
          </w:tcPr>
          <w:p w14:paraId="6B4B74F0" w14:textId="77777777" w:rsidR="009A2013" w:rsidRDefault="00000000">
            <w:pPr>
              <w:ind w:left="260"/>
              <w:rPr>
                <w:sz w:val="24"/>
                <w:szCs w:val="24"/>
              </w:rPr>
            </w:pPr>
            <w:r>
              <w:rPr>
                <w:sz w:val="24"/>
                <w:szCs w:val="24"/>
              </w:rPr>
              <w:t>R$ 800,00</w:t>
            </w:r>
          </w:p>
        </w:tc>
        <w:tc>
          <w:tcPr>
            <w:tcW w:w="2640" w:type="dxa"/>
            <w:tcBorders>
              <w:top w:val="nil"/>
              <w:left w:val="nil"/>
              <w:bottom w:val="single" w:sz="6" w:space="0" w:color="000000"/>
              <w:right w:val="single" w:sz="6" w:space="0" w:color="000000"/>
            </w:tcBorders>
            <w:tcMar>
              <w:top w:w="0" w:type="dxa"/>
              <w:left w:w="0" w:type="dxa"/>
              <w:bottom w:w="0" w:type="dxa"/>
              <w:right w:w="0" w:type="dxa"/>
            </w:tcMar>
          </w:tcPr>
          <w:p w14:paraId="48D1FFBE" w14:textId="77777777" w:rsidR="009A2013" w:rsidRDefault="00000000">
            <w:pPr>
              <w:ind w:left="260"/>
              <w:rPr>
                <w:sz w:val="24"/>
                <w:szCs w:val="24"/>
              </w:rPr>
            </w:pPr>
            <w:r>
              <w:rPr>
                <w:sz w:val="24"/>
                <w:szCs w:val="24"/>
              </w:rPr>
              <w:t>R$ 13,33</w:t>
            </w:r>
          </w:p>
        </w:tc>
      </w:tr>
      <w:tr w:rsidR="009A2013" w14:paraId="117081D5" w14:textId="77777777">
        <w:trPr>
          <w:trHeight w:val="300"/>
        </w:trPr>
        <w:tc>
          <w:tcPr>
            <w:tcW w:w="2055"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1128007B" w14:textId="77777777" w:rsidR="009A2013" w:rsidRDefault="00000000">
            <w:pPr>
              <w:ind w:left="260"/>
              <w:rPr>
                <w:sz w:val="24"/>
                <w:szCs w:val="24"/>
              </w:rPr>
            </w:pPr>
            <w:r>
              <w:rPr>
                <w:sz w:val="24"/>
                <w:szCs w:val="24"/>
              </w:rPr>
              <w:t>Impressora</w:t>
            </w:r>
          </w:p>
        </w:tc>
        <w:tc>
          <w:tcPr>
            <w:tcW w:w="2385" w:type="dxa"/>
            <w:tcBorders>
              <w:top w:val="nil"/>
              <w:left w:val="nil"/>
              <w:bottom w:val="single" w:sz="6" w:space="0" w:color="000000"/>
              <w:right w:val="single" w:sz="6" w:space="0" w:color="000000"/>
            </w:tcBorders>
            <w:tcMar>
              <w:top w:w="0" w:type="dxa"/>
              <w:left w:w="0" w:type="dxa"/>
              <w:bottom w:w="0" w:type="dxa"/>
              <w:right w:w="0" w:type="dxa"/>
            </w:tcMar>
          </w:tcPr>
          <w:p w14:paraId="46A71D84" w14:textId="77777777" w:rsidR="009A2013" w:rsidRDefault="00000000">
            <w:pPr>
              <w:ind w:left="260"/>
              <w:rPr>
                <w:sz w:val="24"/>
                <w:szCs w:val="24"/>
              </w:rPr>
            </w:pPr>
            <w:r>
              <w:rPr>
                <w:sz w:val="24"/>
                <w:szCs w:val="24"/>
              </w:rPr>
              <w:t>48 meses</w:t>
            </w:r>
          </w:p>
        </w:tc>
        <w:tc>
          <w:tcPr>
            <w:tcW w:w="1650" w:type="dxa"/>
            <w:tcBorders>
              <w:top w:val="nil"/>
              <w:left w:val="nil"/>
              <w:bottom w:val="single" w:sz="6" w:space="0" w:color="000000"/>
              <w:right w:val="single" w:sz="6" w:space="0" w:color="000000"/>
            </w:tcBorders>
            <w:tcMar>
              <w:top w:w="0" w:type="dxa"/>
              <w:left w:w="0" w:type="dxa"/>
              <w:bottom w:w="0" w:type="dxa"/>
              <w:right w:w="0" w:type="dxa"/>
            </w:tcMar>
          </w:tcPr>
          <w:p w14:paraId="14241896" w14:textId="77777777" w:rsidR="009A2013" w:rsidRDefault="00000000">
            <w:pPr>
              <w:ind w:left="260"/>
              <w:rPr>
                <w:sz w:val="24"/>
                <w:szCs w:val="24"/>
              </w:rPr>
            </w:pPr>
            <w:r>
              <w:rPr>
                <w:sz w:val="24"/>
                <w:szCs w:val="24"/>
              </w:rPr>
              <w:t>R$ 2.500,00</w:t>
            </w:r>
          </w:p>
        </w:tc>
        <w:tc>
          <w:tcPr>
            <w:tcW w:w="2640" w:type="dxa"/>
            <w:tcBorders>
              <w:top w:val="nil"/>
              <w:left w:val="nil"/>
              <w:bottom w:val="single" w:sz="6" w:space="0" w:color="000000"/>
              <w:right w:val="single" w:sz="6" w:space="0" w:color="000000"/>
            </w:tcBorders>
            <w:tcMar>
              <w:top w:w="0" w:type="dxa"/>
              <w:left w:w="0" w:type="dxa"/>
              <w:bottom w:w="0" w:type="dxa"/>
              <w:right w:w="0" w:type="dxa"/>
            </w:tcMar>
          </w:tcPr>
          <w:p w14:paraId="47CFFED8" w14:textId="77777777" w:rsidR="009A2013" w:rsidRDefault="00000000">
            <w:pPr>
              <w:ind w:left="260"/>
              <w:rPr>
                <w:sz w:val="24"/>
                <w:szCs w:val="24"/>
              </w:rPr>
            </w:pPr>
            <w:r>
              <w:rPr>
                <w:sz w:val="24"/>
                <w:szCs w:val="24"/>
              </w:rPr>
              <w:t>R$ 52,08</w:t>
            </w:r>
          </w:p>
        </w:tc>
      </w:tr>
      <w:tr w:rsidR="009A2013" w14:paraId="52BB30E5" w14:textId="77777777">
        <w:trPr>
          <w:trHeight w:val="300"/>
        </w:trPr>
        <w:tc>
          <w:tcPr>
            <w:tcW w:w="2055"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2431884B" w14:textId="77777777" w:rsidR="009A2013" w:rsidRDefault="00000000">
            <w:pPr>
              <w:ind w:left="260"/>
              <w:rPr>
                <w:sz w:val="24"/>
                <w:szCs w:val="24"/>
              </w:rPr>
            </w:pPr>
            <w:r>
              <w:rPr>
                <w:sz w:val="24"/>
                <w:szCs w:val="24"/>
              </w:rPr>
              <w:t>Headset</w:t>
            </w:r>
          </w:p>
        </w:tc>
        <w:tc>
          <w:tcPr>
            <w:tcW w:w="2385" w:type="dxa"/>
            <w:tcBorders>
              <w:top w:val="nil"/>
              <w:left w:val="nil"/>
              <w:bottom w:val="single" w:sz="12" w:space="0" w:color="000000"/>
              <w:right w:val="single" w:sz="6" w:space="0" w:color="000000"/>
            </w:tcBorders>
            <w:tcMar>
              <w:top w:w="0" w:type="dxa"/>
              <w:left w:w="0" w:type="dxa"/>
              <w:bottom w:w="0" w:type="dxa"/>
              <w:right w:w="0" w:type="dxa"/>
            </w:tcMar>
          </w:tcPr>
          <w:p w14:paraId="1B467CC4" w14:textId="77777777" w:rsidR="009A2013" w:rsidRDefault="00000000">
            <w:pPr>
              <w:ind w:left="260"/>
              <w:rPr>
                <w:sz w:val="24"/>
                <w:szCs w:val="24"/>
              </w:rPr>
            </w:pPr>
            <w:r>
              <w:rPr>
                <w:sz w:val="24"/>
                <w:szCs w:val="24"/>
              </w:rPr>
              <w:t>36 meses</w:t>
            </w:r>
          </w:p>
        </w:tc>
        <w:tc>
          <w:tcPr>
            <w:tcW w:w="1650" w:type="dxa"/>
            <w:tcBorders>
              <w:top w:val="nil"/>
              <w:left w:val="nil"/>
              <w:bottom w:val="single" w:sz="12" w:space="0" w:color="000000"/>
              <w:right w:val="single" w:sz="6" w:space="0" w:color="000000"/>
            </w:tcBorders>
            <w:tcMar>
              <w:top w:w="0" w:type="dxa"/>
              <w:left w:w="0" w:type="dxa"/>
              <w:bottom w:w="0" w:type="dxa"/>
              <w:right w:w="0" w:type="dxa"/>
            </w:tcMar>
          </w:tcPr>
          <w:p w14:paraId="7A2D24AB" w14:textId="77777777" w:rsidR="009A2013" w:rsidRDefault="00000000">
            <w:pPr>
              <w:ind w:left="260"/>
              <w:rPr>
                <w:sz w:val="24"/>
                <w:szCs w:val="24"/>
              </w:rPr>
            </w:pPr>
            <w:r>
              <w:rPr>
                <w:sz w:val="24"/>
                <w:szCs w:val="24"/>
              </w:rPr>
              <w:t>R$ 400,00</w:t>
            </w:r>
          </w:p>
        </w:tc>
        <w:tc>
          <w:tcPr>
            <w:tcW w:w="2640" w:type="dxa"/>
            <w:tcBorders>
              <w:top w:val="nil"/>
              <w:left w:val="nil"/>
              <w:bottom w:val="single" w:sz="12" w:space="0" w:color="000000"/>
              <w:right w:val="single" w:sz="6" w:space="0" w:color="000000"/>
            </w:tcBorders>
            <w:tcMar>
              <w:top w:w="0" w:type="dxa"/>
              <w:left w:w="0" w:type="dxa"/>
              <w:bottom w:w="0" w:type="dxa"/>
              <w:right w:w="0" w:type="dxa"/>
            </w:tcMar>
          </w:tcPr>
          <w:p w14:paraId="30E4C08A" w14:textId="77777777" w:rsidR="009A2013" w:rsidRDefault="00000000">
            <w:pPr>
              <w:ind w:left="260"/>
              <w:rPr>
                <w:sz w:val="24"/>
                <w:szCs w:val="24"/>
              </w:rPr>
            </w:pPr>
            <w:r>
              <w:rPr>
                <w:sz w:val="24"/>
                <w:szCs w:val="24"/>
              </w:rPr>
              <w:t>R$ 11,11</w:t>
            </w:r>
          </w:p>
        </w:tc>
      </w:tr>
      <w:tr w:rsidR="009A2013" w14:paraId="5F4F0247" w14:textId="77777777">
        <w:trPr>
          <w:trHeight w:val="810"/>
        </w:trPr>
        <w:tc>
          <w:tcPr>
            <w:tcW w:w="2055" w:type="dxa"/>
            <w:tcBorders>
              <w:top w:val="nil"/>
              <w:left w:val="single" w:sz="6" w:space="0" w:color="000000"/>
              <w:bottom w:val="single" w:sz="6" w:space="0" w:color="000000"/>
              <w:right w:val="single" w:sz="12" w:space="0" w:color="000000"/>
            </w:tcBorders>
            <w:tcMar>
              <w:top w:w="0" w:type="dxa"/>
              <w:left w:w="0" w:type="dxa"/>
              <w:bottom w:w="0" w:type="dxa"/>
              <w:right w:w="0" w:type="dxa"/>
            </w:tcMar>
          </w:tcPr>
          <w:p w14:paraId="724F94F5" w14:textId="77777777" w:rsidR="009A2013" w:rsidRDefault="00000000">
            <w:pPr>
              <w:ind w:left="260"/>
              <w:rPr>
                <w:sz w:val="24"/>
                <w:szCs w:val="24"/>
              </w:rPr>
            </w:pPr>
            <w:r>
              <w:rPr>
                <w:sz w:val="24"/>
                <w:szCs w:val="24"/>
              </w:rPr>
              <w:t>Valor Total de Depreciação</w:t>
            </w:r>
          </w:p>
          <w:p w14:paraId="72127E0D" w14:textId="77777777" w:rsidR="009A2013" w:rsidRDefault="00000000">
            <w:pPr>
              <w:ind w:left="260"/>
              <w:rPr>
                <w:sz w:val="24"/>
                <w:szCs w:val="24"/>
              </w:rPr>
            </w:pPr>
            <w:r>
              <w:rPr>
                <w:sz w:val="24"/>
                <w:szCs w:val="24"/>
              </w:rPr>
              <w:t>(R$)</w:t>
            </w:r>
          </w:p>
        </w:tc>
        <w:tc>
          <w:tcPr>
            <w:tcW w:w="6675" w:type="dxa"/>
            <w:gridSpan w:val="3"/>
            <w:tcBorders>
              <w:top w:val="nil"/>
              <w:left w:val="nil"/>
              <w:bottom w:val="single" w:sz="12" w:space="0" w:color="000000"/>
              <w:right w:val="single" w:sz="12" w:space="0" w:color="000000"/>
            </w:tcBorders>
            <w:tcMar>
              <w:top w:w="0" w:type="dxa"/>
              <w:left w:w="0" w:type="dxa"/>
              <w:bottom w:w="0" w:type="dxa"/>
              <w:right w:w="0" w:type="dxa"/>
            </w:tcMar>
          </w:tcPr>
          <w:p w14:paraId="4A7AAD16" w14:textId="77777777" w:rsidR="009A2013" w:rsidRDefault="00000000">
            <w:pPr>
              <w:ind w:left="140" w:right="80"/>
              <w:jc w:val="right"/>
              <w:rPr>
                <w:sz w:val="24"/>
                <w:szCs w:val="24"/>
              </w:rPr>
            </w:pPr>
            <w:r>
              <w:rPr>
                <w:sz w:val="24"/>
                <w:szCs w:val="24"/>
              </w:rPr>
              <w:t>R$ 208,46</w:t>
            </w:r>
          </w:p>
        </w:tc>
      </w:tr>
    </w:tbl>
    <w:p w14:paraId="75173D19" w14:textId="77777777" w:rsidR="009A2013" w:rsidRDefault="009A2013">
      <w:pPr>
        <w:ind w:left="-425" w:firstLine="425"/>
        <w:rPr>
          <w:b/>
          <w:sz w:val="24"/>
          <w:szCs w:val="24"/>
        </w:rPr>
      </w:pPr>
    </w:p>
    <w:p w14:paraId="178FEA16" w14:textId="77777777" w:rsidR="009A2013" w:rsidRDefault="009A2013">
      <w:pPr>
        <w:spacing w:before="120"/>
        <w:ind w:left="140"/>
        <w:rPr>
          <w:sz w:val="24"/>
          <w:szCs w:val="24"/>
        </w:rPr>
      </w:pPr>
    </w:p>
    <w:tbl>
      <w:tblPr>
        <w:tblStyle w:val="a7"/>
        <w:tblW w:w="87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185"/>
        <w:gridCol w:w="4560"/>
      </w:tblGrid>
      <w:tr w:rsidR="009A2013" w14:paraId="570EBBC8" w14:textId="77777777">
        <w:trPr>
          <w:trHeight w:val="300"/>
        </w:trPr>
        <w:tc>
          <w:tcPr>
            <w:tcW w:w="4185" w:type="dxa"/>
            <w:tcBorders>
              <w:top w:val="single" w:sz="6" w:space="0" w:color="000000"/>
              <w:left w:val="single" w:sz="6" w:space="0" w:color="000000"/>
              <w:bottom w:val="single" w:sz="6" w:space="0" w:color="000000"/>
              <w:right w:val="single" w:sz="6" w:space="0" w:color="000000"/>
            </w:tcBorders>
            <w:shd w:val="clear" w:color="auto" w:fill="17365D"/>
            <w:tcMar>
              <w:top w:w="0" w:type="dxa"/>
              <w:left w:w="0" w:type="dxa"/>
              <w:bottom w:w="0" w:type="dxa"/>
              <w:right w:w="0" w:type="dxa"/>
            </w:tcMar>
          </w:tcPr>
          <w:p w14:paraId="0714072B" w14:textId="77777777" w:rsidR="009A2013" w:rsidRDefault="00000000">
            <w:pPr>
              <w:ind w:left="180"/>
              <w:jc w:val="center"/>
              <w:rPr>
                <w:b/>
                <w:color w:val="FFFFFF"/>
                <w:sz w:val="24"/>
                <w:szCs w:val="24"/>
              </w:rPr>
            </w:pPr>
            <w:r>
              <w:rPr>
                <w:b/>
                <w:color w:val="FFFFFF"/>
                <w:sz w:val="24"/>
                <w:szCs w:val="24"/>
              </w:rPr>
              <w:t>Despesa</w:t>
            </w:r>
          </w:p>
        </w:tc>
        <w:tc>
          <w:tcPr>
            <w:tcW w:w="4560" w:type="dxa"/>
            <w:tcBorders>
              <w:top w:val="single" w:sz="6" w:space="0" w:color="000000"/>
              <w:left w:val="nil"/>
              <w:bottom w:val="single" w:sz="6" w:space="0" w:color="000000"/>
              <w:right w:val="single" w:sz="6" w:space="0" w:color="000000"/>
            </w:tcBorders>
            <w:shd w:val="clear" w:color="auto" w:fill="17365D"/>
            <w:tcMar>
              <w:top w:w="0" w:type="dxa"/>
              <w:left w:w="0" w:type="dxa"/>
              <w:bottom w:w="0" w:type="dxa"/>
              <w:right w:w="0" w:type="dxa"/>
            </w:tcMar>
          </w:tcPr>
          <w:p w14:paraId="2663A070" w14:textId="77777777" w:rsidR="009A2013" w:rsidRDefault="00000000">
            <w:pPr>
              <w:ind w:left="180"/>
              <w:jc w:val="center"/>
              <w:rPr>
                <w:b/>
                <w:color w:val="FFFFFF"/>
                <w:sz w:val="24"/>
                <w:szCs w:val="24"/>
              </w:rPr>
            </w:pPr>
            <w:r>
              <w:rPr>
                <w:b/>
                <w:color w:val="FFFFFF"/>
                <w:sz w:val="24"/>
                <w:szCs w:val="24"/>
              </w:rPr>
              <w:t>Custo (R$)</w:t>
            </w:r>
          </w:p>
        </w:tc>
      </w:tr>
      <w:tr w:rsidR="009A2013" w14:paraId="11E14E11" w14:textId="77777777">
        <w:trPr>
          <w:trHeight w:val="300"/>
        </w:trPr>
        <w:tc>
          <w:tcPr>
            <w:tcW w:w="4185"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6B46D25A" w14:textId="77777777" w:rsidR="009A2013" w:rsidRDefault="00000000">
            <w:pPr>
              <w:ind w:left="260"/>
              <w:rPr>
                <w:sz w:val="24"/>
                <w:szCs w:val="24"/>
              </w:rPr>
            </w:pPr>
            <w:r>
              <w:rPr>
                <w:sz w:val="24"/>
                <w:szCs w:val="24"/>
              </w:rPr>
              <w:t>Aluguel</w:t>
            </w:r>
          </w:p>
        </w:tc>
        <w:tc>
          <w:tcPr>
            <w:tcW w:w="4560" w:type="dxa"/>
            <w:tcBorders>
              <w:top w:val="nil"/>
              <w:left w:val="nil"/>
              <w:bottom w:val="single" w:sz="6" w:space="0" w:color="000000"/>
              <w:right w:val="single" w:sz="6" w:space="0" w:color="000000"/>
            </w:tcBorders>
            <w:tcMar>
              <w:top w:w="0" w:type="dxa"/>
              <w:left w:w="0" w:type="dxa"/>
              <w:bottom w:w="0" w:type="dxa"/>
              <w:right w:w="0" w:type="dxa"/>
            </w:tcMar>
          </w:tcPr>
          <w:p w14:paraId="1700B9B7" w14:textId="77777777" w:rsidR="009A2013" w:rsidRDefault="00000000">
            <w:pPr>
              <w:ind w:left="260"/>
              <w:rPr>
                <w:sz w:val="24"/>
                <w:szCs w:val="24"/>
              </w:rPr>
            </w:pPr>
            <w:r>
              <w:rPr>
                <w:sz w:val="24"/>
                <w:szCs w:val="24"/>
              </w:rPr>
              <w:t>R$ 18.000,00</w:t>
            </w:r>
          </w:p>
        </w:tc>
      </w:tr>
      <w:tr w:rsidR="009A2013" w14:paraId="0C7579BC" w14:textId="77777777">
        <w:trPr>
          <w:trHeight w:val="300"/>
        </w:trPr>
        <w:tc>
          <w:tcPr>
            <w:tcW w:w="4185"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0B7C9894" w14:textId="77777777" w:rsidR="009A2013" w:rsidRDefault="00000000">
            <w:pPr>
              <w:ind w:left="260"/>
              <w:rPr>
                <w:sz w:val="24"/>
                <w:szCs w:val="24"/>
              </w:rPr>
            </w:pPr>
            <w:r>
              <w:rPr>
                <w:sz w:val="24"/>
                <w:szCs w:val="24"/>
              </w:rPr>
              <w:t>Água</w:t>
            </w:r>
          </w:p>
        </w:tc>
        <w:tc>
          <w:tcPr>
            <w:tcW w:w="4560" w:type="dxa"/>
            <w:tcBorders>
              <w:top w:val="nil"/>
              <w:left w:val="nil"/>
              <w:bottom w:val="single" w:sz="6" w:space="0" w:color="000000"/>
              <w:right w:val="single" w:sz="6" w:space="0" w:color="000000"/>
            </w:tcBorders>
            <w:tcMar>
              <w:top w:w="0" w:type="dxa"/>
              <w:left w:w="0" w:type="dxa"/>
              <w:bottom w:w="0" w:type="dxa"/>
              <w:right w:w="0" w:type="dxa"/>
            </w:tcMar>
          </w:tcPr>
          <w:p w14:paraId="45F6144C" w14:textId="77777777" w:rsidR="009A2013" w:rsidRDefault="00000000">
            <w:pPr>
              <w:ind w:left="260"/>
              <w:rPr>
                <w:sz w:val="24"/>
                <w:szCs w:val="24"/>
              </w:rPr>
            </w:pPr>
            <w:r>
              <w:rPr>
                <w:sz w:val="24"/>
                <w:szCs w:val="24"/>
              </w:rPr>
              <w:t>R$ 1.500,00</w:t>
            </w:r>
          </w:p>
        </w:tc>
      </w:tr>
      <w:tr w:rsidR="009A2013" w14:paraId="23AF55F7" w14:textId="77777777">
        <w:trPr>
          <w:trHeight w:val="300"/>
        </w:trPr>
        <w:tc>
          <w:tcPr>
            <w:tcW w:w="4185"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11CBD7C6" w14:textId="77777777" w:rsidR="009A2013" w:rsidRDefault="00000000">
            <w:pPr>
              <w:ind w:left="260"/>
              <w:rPr>
                <w:sz w:val="24"/>
                <w:szCs w:val="24"/>
              </w:rPr>
            </w:pPr>
            <w:r>
              <w:rPr>
                <w:sz w:val="24"/>
                <w:szCs w:val="24"/>
              </w:rPr>
              <w:t>Energia Elétrica</w:t>
            </w:r>
          </w:p>
        </w:tc>
        <w:tc>
          <w:tcPr>
            <w:tcW w:w="4560" w:type="dxa"/>
            <w:tcBorders>
              <w:top w:val="nil"/>
              <w:left w:val="nil"/>
              <w:bottom w:val="single" w:sz="6" w:space="0" w:color="000000"/>
              <w:right w:val="single" w:sz="6" w:space="0" w:color="000000"/>
            </w:tcBorders>
            <w:tcMar>
              <w:top w:w="0" w:type="dxa"/>
              <w:left w:w="0" w:type="dxa"/>
              <w:bottom w:w="0" w:type="dxa"/>
              <w:right w:w="0" w:type="dxa"/>
            </w:tcMar>
          </w:tcPr>
          <w:p w14:paraId="54217C6D" w14:textId="77777777" w:rsidR="009A2013" w:rsidRDefault="00000000">
            <w:pPr>
              <w:ind w:left="260"/>
              <w:rPr>
                <w:sz w:val="24"/>
                <w:szCs w:val="24"/>
              </w:rPr>
            </w:pPr>
            <w:r>
              <w:rPr>
                <w:sz w:val="24"/>
                <w:szCs w:val="24"/>
              </w:rPr>
              <w:t>R$ 2.500,00</w:t>
            </w:r>
          </w:p>
        </w:tc>
      </w:tr>
      <w:tr w:rsidR="009A2013" w14:paraId="3BDFCC91" w14:textId="77777777">
        <w:trPr>
          <w:trHeight w:val="300"/>
        </w:trPr>
        <w:tc>
          <w:tcPr>
            <w:tcW w:w="4185"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18819B95" w14:textId="77777777" w:rsidR="009A2013" w:rsidRDefault="00000000">
            <w:pPr>
              <w:ind w:left="260"/>
              <w:rPr>
                <w:sz w:val="24"/>
                <w:szCs w:val="24"/>
              </w:rPr>
            </w:pPr>
            <w:r>
              <w:rPr>
                <w:sz w:val="24"/>
                <w:szCs w:val="24"/>
              </w:rPr>
              <w:t>Materiais de Escritório</w:t>
            </w:r>
          </w:p>
        </w:tc>
        <w:tc>
          <w:tcPr>
            <w:tcW w:w="4560" w:type="dxa"/>
            <w:tcBorders>
              <w:top w:val="nil"/>
              <w:left w:val="nil"/>
              <w:bottom w:val="single" w:sz="6" w:space="0" w:color="000000"/>
              <w:right w:val="single" w:sz="6" w:space="0" w:color="000000"/>
            </w:tcBorders>
            <w:tcMar>
              <w:top w:w="0" w:type="dxa"/>
              <w:left w:w="0" w:type="dxa"/>
              <w:bottom w:w="0" w:type="dxa"/>
              <w:right w:w="0" w:type="dxa"/>
            </w:tcMar>
          </w:tcPr>
          <w:p w14:paraId="3F3A551B" w14:textId="77777777" w:rsidR="009A2013" w:rsidRDefault="00000000">
            <w:pPr>
              <w:ind w:left="260"/>
              <w:rPr>
                <w:sz w:val="24"/>
                <w:szCs w:val="24"/>
              </w:rPr>
            </w:pPr>
            <w:r>
              <w:rPr>
                <w:sz w:val="24"/>
                <w:szCs w:val="24"/>
              </w:rPr>
              <w:t>R$ 1.000,00</w:t>
            </w:r>
          </w:p>
        </w:tc>
      </w:tr>
      <w:tr w:rsidR="009A2013" w14:paraId="5C1C8CDC" w14:textId="77777777">
        <w:trPr>
          <w:trHeight w:val="300"/>
        </w:trPr>
        <w:tc>
          <w:tcPr>
            <w:tcW w:w="4185"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13B7B5C3" w14:textId="77777777" w:rsidR="009A2013" w:rsidRDefault="00000000">
            <w:pPr>
              <w:ind w:left="260"/>
              <w:rPr>
                <w:sz w:val="24"/>
                <w:szCs w:val="24"/>
              </w:rPr>
            </w:pPr>
            <w:r>
              <w:rPr>
                <w:sz w:val="24"/>
                <w:szCs w:val="24"/>
              </w:rPr>
              <w:t>Internet e Telefonia</w:t>
            </w:r>
          </w:p>
        </w:tc>
        <w:tc>
          <w:tcPr>
            <w:tcW w:w="4560" w:type="dxa"/>
            <w:tcBorders>
              <w:top w:val="nil"/>
              <w:left w:val="nil"/>
              <w:bottom w:val="single" w:sz="6" w:space="0" w:color="000000"/>
              <w:right w:val="single" w:sz="6" w:space="0" w:color="000000"/>
            </w:tcBorders>
            <w:tcMar>
              <w:top w:w="0" w:type="dxa"/>
              <w:left w:w="0" w:type="dxa"/>
              <w:bottom w:w="0" w:type="dxa"/>
              <w:right w:w="0" w:type="dxa"/>
            </w:tcMar>
          </w:tcPr>
          <w:p w14:paraId="09C4C093" w14:textId="77777777" w:rsidR="009A2013" w:rsidRDefault="00000000">
            <w:pPr>
              <w:ind w:left="260"/>
              <w:rPr>
                <w:sz w:val="24"/>
                <w:szCs w:val="24"/>
              </w:rPr>
            </w:pPr>
            <w:r>
              <w:rPr>
                <w:sz w:val="24"/>
                <w:szCs w:val="24"/>
              </w:rPr>
              <w:t>R$ 1.200,00</w:t>
            </w:r>
          </w:p>
        </w:tc>
      </w:tr>
      <w:tr w:rsidR="009A2013" w14:paraId="4DB99AA8" w14:textId="77777777">
        <w:trPr>
          <w:trHeight w:val="300"/>
        </w:trPr>
        <w:tc>
          <w:tcPr>
            <w:tcW w:w="4185"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4E54BC5F" w14:textId="77777777" w:rsidR="009A2013" w:rsidRDefault="00000000">
            <w:pPr>
              <w:ind w:left="260"/>
              <w:rPr>
                <w:sz w:val="24"/>
                <w:szCs w:val="24"/>
              </w:rPr>
            </w:pPr>
            <w:r>
              <w:rPr>
                <w:sz w:val="24"/>
                <w:szCs w:val="24"/>
              </w:rPr>
              <w:t>Custo Total (R$)</w:t>
            </w:r>
          </w:p>
        </w:tc>
        <w:tc>
          <w:tcPr>
            <w:tcW w:w="4560" w:type="dxa"/>
            <w:tcBorders>
              <w:top w:val="nil"/>
              <w:left w:val="nil"/>
              <w:bottom w:val="single" w:sz="6" w:space="0" w:color="000000"/>
              <w:right w:val="single" w:sz="6" w:space="0" w:color="000000"/>
            </w:tcBorders>
            <w:tcMar>
              <w:top w:w="0" w:type="dxa"/>
              <w:left w:w="0" w:type="dxa"/>
              <w:bottom w:w="0" w:type="dxa"/>
              <w:right w:w="0" w:type="dxa"/>
            </w:tcMar>
          </w:tcPr>
          <w:p w14:paraId="23CB6A4C" w14:textId="77777777" w:rsidR="009A2013" w:rsidRDefault="00000000">
            <w:pPr>
              <w:ind w:left="260"/>
              <w:rPr>
                <w:sz w:val="24"/>
                <w:szCs w:val="24"/>
              </w:rPr>
            </w:pPr>
            <w:r>
              <w:rPr>
                <w:sz w:val="24"/>
                <w:szCs w:val="24"/>
              </w:rPr>
              <w:t>R$ 24.200,00</w:t>
            </w:r>
          </w:p>
        </w:tc>
      </w:tr>
    </w:tbl>
    <w:p w14:paraId="646F0FF2" w14:textId="77777777" w:rsidR="009A2013" w:rsidRDefault="009A2013">
      <w:pPr>
        <w:spacing w:before="120"/>
        <w:rPr>
          <w:sz w:val="24"/>
          <w:szCs w:val="24"/>
        </w:rPr>
      </w:pPr>
    </w:p>
    <w:p w14:paraId="13C3ACDB" w14:textId="77777777" w:rsidR="009A2013" w:rsidRDefault="009A2013" w:rsidP="00D83513">
      <w:pPr>
        <w:pStyle w:val="Ttulo3"/>
      </w:pPr>
    </w:p>
    <w:p w14:paraId="54CAFD49" w14:textId="60FCC65C" w:rsidR="009A2013" w:rsidRDefault="00000000" w:rsidP="00D83513">
      <w:pPr>
        <w:pStyle w:val="Ttulo3"/>
        <w:rPr>
          <w:b/>
        </w:rPr>
      </w:pPr>
      <w:bookmarkStart w:id="33" w:name="_Toc201357946"/>
      <w:r>
        <w:rPr>
          <w:b/>
        </w:rPr>
        <w:t>2.</w:t>
      </w:r>
      <w:r w:rsidR="00815B16">
        <w:rPr>
          <w:b/>
        </w:rPr>
        <w:t>10</w:t>
      </w:r>
      <w:r>
        <w:rPr>
          <w:b/>
        </w:rPr>
        <w:t xml:space="preserve"> Estudo de Viabilidade</w:t>
      </w:r>
      <w:bookmarkEnd w:id="33"/>
    </w:p>
    <w:p w14:paraId="0A63CE69" w14:textId="77777777" w:rsidR="009A2013" w:rsidRDefault="00000000">
      <w:pPr>
        <w:spacing w:before="120"/>
        <w:ind w:hanging="420"/>
        <w:rPr>
          <w:b/>
          <w:sz w:val="24"/>
          <w:szCs w:val="24"/>
        </w:rPr>
      </w:pPr>
      <w:r>
        <w:rPr>
          <w:b/>
          <w:sz w:val="24"/>
          <w:szCs w:val="24"/>
        </w:rPr>
        <w:t xml:space="preserve">      </w:t>
      </w:r>
    </w:p>
    <w:tbl>
      <w:tblPr>
        <w:tblStyle w:val="a8"/>
        <w:tblW w:w="87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35"/>
        <w:gridCol w:w="855"/>
        <w:gridCol w:w="855"/>
      </w:tblGrid>
      <w:tr w:rsidR="009A2013" w14:paraId="39B0B599" w14:textId="77777777">
        <w:trPr>
          <w:trHeight w:val="600"/>
        </w:trPr>
        <w:tc>
          <w:tcPr>
            <w:tcW w:w="7035" w:type="dxa"/>
            <w:vMerge w:val="restart"/>
            <w:tcBorders>
              <w:top w:val="single" w:sz="6" w:space="0" w:color="000000"/>
              <w:left w:val="single" w:sz="6" w:space="0" w:color="000000"/>
              <w:bottom w:val="single" w:sz="6" w:space="0" w:color="000000"/>
              <w:right w:val="single" w:sz="6" w:space="0" w:color="000000"/>
            </w:tcBorders>
            <w:shd w:val="clear" w:color="auto" w:fill="17365D"/>
            <w:tcMar>
              <w:top w:w="0" w:type="dxa"/>
              <w:left w:w="0" w:type="dxa"/>
              <w:bottom w:w="0" w:type="dxa"/>
              <w:right w:w="0" w:type="dxa"/>
            </w:tcMar>
          </w:tcPr>
          <w:p w14:paraId="31F25369" w14:textId="77777777" w:rsidR="009A2013" w:rsidRDefault="00000000">
            <w:pPr>
              <w:spacing w:before="200"/>
              <w:ind w:left="180"/>
              <w:jc w:val="center"/>
              <w:rPr>
                <w:color w:val="FFFFFF"/>
                <w:sz w:val="24"/>
                <w:szCs w:val="24"/>
              </w:rPr>
            </w:pPr>
            <w:r>
              <w:rPr>
                <w:color w:val="FFFFFF"/>
                <w:sz w:val="24"/>
                <w:szCs w:val="24"/>
              </w:rPr>
              <w:t>Questão</w:t>
            </w:r>
          </w:p>
        </w:tc>
        <w:tc>
          <w:tcPr>
            <w:tcW w:w="1710" w:type="dxa"/>
            <w:gridSpan w:val="2"/>
            <w:tcBorders>
              <w:top w:val="single" w:sz="6" w:space="0" w:color="000000"/>
              <w:left w:val="nil"/>
              <w:bottom w:val="single" w:sz="6" w:space="0" w:color="000000"/>
              <w:right w:val="single" w:sz="6" w:space="0" w:color="000000"/>
            </w:tcBorders>
            <w:shd w:val="clear" w:color="auto" w:fill="17365D"/>
            <w:tcMar>
              <w:top w:w="0" w:type="dxa"/>
              <w:left w:w="0" w:type="dxa"/>
              <w:bottom w:w="0" w:type="dxa"/>
              <w:right w:w="0" w:type="dxa"/>
            </w:tcMar>
          </w:tcPr>
          <w:p w14:paraId="38769EA3" w14:textId="77777777" w:rsidR="009A2013" w:rsidRDefault="00000000">
            <w:pPr>
              <w:spacing w:before="200"/>
              <w:jc w:val="center"/>
              <w:rPr>
                <w:color w:val="FFFFFF"/>
                <w:sz w:val="24"/>
                <w:szCs w:val="24"/>
              </w:rPr>
            </w:pPr>
            <w:r>
              <w:rPr>
                <w:color w:val="FFFFFF"/>
                <w:sz w:val="24"/>
                <w:szCs w:val="24"/>
              </w:rPr>
              <w:t>Resposta</w:t>
            </w:r>
          </w:p>
        </w:tc>
      </w:tr>
      <w:tr w:rsidR="009A2013" w14:paraId="3B922132" w14:textId="77777777">
        <w:trPr>
          <w:trHeight w:val="600"/>
        </w:trPr>
        <w:tc>
          <w:tcPr>
            <w:tcW w:w="7035"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B337504" w14:textId="77777777" w:rsidR="009A2013" w:rsidRDefault="009A2013">
            <w:pPr>
              <w:spacing w:before="120"/>
              <w:ind w:left="160"/>
              <w:rPr>
                <w:b/>
                <w:sz w:val="24"/>
                <w:szCs w:val="24"/>
              </w:rPr>
            </w:pPr>
          </w:p>
        </w:tc>
        <w:tc>
          <w:tcPr>
            <w:tcW w:w="855" w:type="dxa"/>
            <w:tcBorders>
              <w:top w:val="nil"/>
              <w:left w:val="nil"/>
              <w:bottom w:val="single" w:sz="6" w:space="0" w:color="000000"/>
              <w:right w:val="single" w:sz="6" w:space="0" w:color="000000"/>
            </w:tcBorders>
            <w:shd w:val="clear" w:color="auto" w:fill="17365D"/>
            <w:tcMar>
              <w:top w:w="0" w:type="dxa"/>
              <w:left w:w="0" w:type="dxa"/>
              <w:bottom w:w="0" w:type="dxa"/>
              <w:right w:w="0" w:type="dxa"/>
            </w:tcMar>
          </w:tcPr>
          <w:p w14:paraId="101CEA68" w14:textId="77777777" w:rsidR="009A2013" w:rsidRDefault="00000000">
            <w:pPr>
              <w:spacing w:before="200"/>
              <w:ind w:left="180"/>
              <w:rPr>
                <w:color w:val="FFFFFF"/>
                <w:sz w:val="24"/>
                <w:szCs w:val="24"/>
              </w:rPr>
            </w:pPr>
            <w:r>
              <w:rPr>
                <w:color w:val="FFFFFF"/>
                <w:sz w:val="24"/>
                <w:szCs w:val="24"/>
              </w:rPr>
              <w:t>Sim</w:t>
            </w:r>
          </w:p>
        </w:tc>
        <w:tc>
          <w:tcPr>
            <w:tcW w:w="855" w:type="dxa"/>
            <w:tcBorders>
              <w:top w:val="nil"/>
              <w:left w:val="nil"/>
              <w:bottom w:val="single" w:sz="6" w:space="0" w:color="000000"/>
              <w:right w:val="single" w:sz="6" w:space="0" w:color="000000"/>
            </w:tcBorders>
            <w:shd w:val="clear" w:color="auto" w:fill="17365D"/>
            <w:tcMar>
              <w:top w:w="0" w:type="dxa"/>
              <w:left w:w="0" w:type="dxa"/>
              <w:bottom w:w="0" w:type="dxa"/>
              <w:right w:w="0" w:type="dxa"/>
            </w:tcMar>
          </w:tcPr>
          <w:p w14:paraId="405943FD" w14:textId="77777777" w:rsidR="009A2013" w:rsidRDefault="00000000">
            <w:pPr>
              <w:spacing w:before="200"/>
              <w:rPr>
                <w:color w:val="FFFFFF"/>
                <w:sz w:val="24"/>
                <w:szCs w:val="24"/>
              </w:rPr>
            </w:pPr>
            <w:r>
              <w:rPr>
                <w:color w:val="FFFFFF"/>
                <w:sz w:val="24"/>
                <w:szCs w:val="24"/>
              </w:rPr>
              <w:t xml:space="preserve">  Não</w:t>
            </w:r>
          </w:p>
        </w:tc>
      </w:tr>
      <w:tr w:rsidR="009A2013" w14:paraId="7D6A9F0C" w14:textId="77777777">
        <w:trPr>
          <w:trHeight w:val="600"/>
        </w:trPr>
        <w:tc>
          <w:tcPr>
            <w:tcW w:w="703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0103E4C" w14:textId="77777777" w:rsidR="009A2013" w:rsidRDefault="00000000">
            <w:pPr>
              <w:spacing w:before="200"/>
              <w:ind w:left="260"/>
              <w:rPr>
                <w:sz w:val="24"/>
                <w:szCs w:val="24"/>
              </w:rPr>
            </w:pPr>
            <w:r>
              <w:rPr>
                <w:sz w:val="24"/>
                <w:szCs w:val="24"/>
              </w:rPr>
              <w:t>O novo sistema contribui para os objetivos da organização?</w:t>
            </w:r>
          </w:p>
        </w:tc>
        <w:tc>
          <w:tcPr>
            <w:tcW w:w="8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14:paraId="3A32E039" w14:textId="77777777" w:rsidR="009A2013" w:rsidRDefault="00000000">
            <w:pPr>
              <w:spacing w:before="200"/>
              <w:ind w:left="180"/>
              <w:jc w:val="center"/>
              <w:rPr>
                <w:i/>
                <w:sz w:val="24"/>
                <w:szCs w:val="24"/>
              </w:rPr>
            </w:pPr>
            <w:r>
              <w:rPr>
                <w:i/>
                <w:sz w:val="24"/>
                <w:szCs w:val="24"/>
              </w:rPr>
              <w:t>X</w:t>
            </w:r>
          </w:p>
        </w:tc>
        <w:tc>
          <w:tcPr>
            <w:tcW w:w="8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14:paraId="4CD0B2DD" w14:textId="77777777" w:rsidR="009A2013" w:rsidRDefault="00000000">
            <w:pPr>
              <w:ind w:left="160"/>
              <w:rPr>
                <w:rFonts w:ascii="Times New Roman" w:eastAsia="Times New Roman" w:hAnsi="Times New Roman" w:cs="Times New Roman"/>
              </w:rPr>
            </w:pPr>
            <w:r>
              <w:rPr>
                <w:rFonts w:ascii="Times New Roman" w:eastAsia="Times New Roman" w:hAnsi="Times New Roman" w:cs="Times New Roman"/>
              </w:rPr>
              <w:t xml:space="preserve"> </w:t>
            </w:r>
          </w:p>
        </w:tc>
      </w:tr>
      <w:tr w:rsidR="009A2013" w14:paraId="1E245688" w14:textId="77777777">
        <w:trPr>
          <w:trHeight w:val="1005"/>
        </w:trPr>
        <w:tc>
          <w:tcPr>
            <w:tcW w:w="703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E649C99" w14:textId="77777777" w:rsidR="009A2013" w:rsidRDefault="00000000">
            <w:pPr>
              <w:spacing w:before="60"/>
              <w:ind w:left="260" w:right="240"/>
              <w:rPr>
                <w:sz w:val="24"/>
                <w:szCs w:val="24"/>
              </w:rPr>
            </w:pPr>
            <w:r>
              <w:rPr>
                <w:sz w:val="24"/>
                <w:szCs w:val="24"/>
              </w:rPr>
              <w:t>O novo sistema pode ser implementado com a tecnologia atual?</w:t>
            </w:r>
          </w:p>
        </w:tc>
        <w:tc>
          <w:tcPr>
            <w:tcW w:w="8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14:paraId="74D8828E" w14:textId="77777777" w:rsidR="009A2013" w:rsidRDefault="00000000">
            <w:pPr>
              <w:spacing w:before="200"/>
              <w:ind w:left="180"/>
              <w:jc w:val="center"/>
              <w:rPr>
                <w:i/>
                <w:sz w:val="24"/>
                <w:szCs w:val="24"/>
              </w:rPr>
            </w:pPr>
            <w:r>
              <w:rPr>
                <w:i/>
                <w:sz w:val="24"/>
                <w:szCs w:val="24"/>
              </w:rPr>
              <w:t>X</w:t>
            </w:r>
          </w:p>
        </w:tc>
        <w:tc>
          <w:tcPr>
            <w:tcW w:w="8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14:paraId="31156DDC" w14:textId="77777777" w:rsidR="009A2013" w:rsidRDefault="00000000">
            <w:pPr>
              <w:ind w:left="160"/>
              <w:rPr>
                <w:rFonts w:ascii="Times New Roman" w:eastAsia="Times New Roman" w:hAnsi="Times New Roman" w:cs="Times New Roman"/>
              </w:rPr>
            </w:pPr>
            <w:r>
              <w:rPr>
                <w:rFonts w:ascii="Times New Roman" w:eastAsia="Times New Roman" w:hAnsi="Times New Roman" w:cs="Times New Roman"/>
              </w:rPr>
              <w:t xml:space="preserve"> </w:t>
            </w:r>
          </w:p>
        </w:tc>
      </w:tr>
      <w:tr w:rsidR="009A2013" w14:paraId="6743A723" w14:textId="77777777">
        <w:trPr>
          <w:trHeight w:val="1005"/>
        </w:trPr>
        <w:tc>
          <w:tcPr>
            <w:tcW w:w="703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3186F6D" w14:textId="77777777" w:rsidR="009A2013" w:rsidRDefault="00000000">
            <w:pPr>
              <w:spacing w:before="60"/>
              <w:ind w:left="260" w:right="240"/>
              <w:rPr>
                <w:sz w:val="24"/>
                <w:szCs w:val="24"/>
              </w:rPr>
            </w:pPr>
            <w:r>
              <w:rPr>
                <w:sz w:val="24"/>
                <w:szCs w:val="24"/>
              </w:rPr>
              <w:t>O novo sistema pode ser implementado dentro do orçamento?</w:t>
            </w:r>
          </w:p>
        </w:tc>
        <w:tc>
          <w:tcPr>
            <w:tcW w:w="8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14:paraId="0B77A881" w14:textId="77777777" w:rsidR="009A2013" w:rsidRDefault="00000000">
            <w:pPr>
              <w:spacing w:before="200"/>
              <w:ind w:left="180"/>
              <w:jc w:val="center"/>
              <w:rPr>
                <w:i/>
                <w:sz w:val="24"/>
                <w:szCs w:val="24"/>
              </w:rPr>
            </w:pPr>
            <w:r>
              <w:rPr>
                <w:i/>
                <w:sz w:val="24"/>
                <w:szCs w:val="24"/>
              </w:rPr>
              <w:t>X</w:t>
            </w:r>
          </w:p>
        </w:tc>
        <w:tc>
          <w:tcPr>
            <w:tcW w:w="8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14:paraId="088812BE" w14:textId="77777777" w:rsidR="009A2013" w:rsidRDefault="00000000">
            <w:pPr>
              <w:ind w:left="160"/>
              <w:rPr>
                <w:rFonts w:ascii="Times New Roman" w:eastAsia="Times New Roman" w:hAnsi="Times New Roman" w:cs="Times New Roman"/>
              </w:rPr>
            </w:pPr>
            <w:r>
              <w:rPr>
                <w:rFonts w:ascii="Times New Roman" w:eastAsia="Times New Roman" w:hAnsi="Times New Roman" w:cs="Times New Roman"/>
              </w:rPr>
              <w:t xml:space="preserve"> </w:t>
            </w:r>
          </w:p>
        </w:tc>
      </w:tr>
      <w:tr w:rsidR="009A2013" w14:paraId="6E3D568D" w14:textId="77777777">
        <w:trPr>
          <w:trHeight w:val="1005"/>
        </w:trPr>
        <w:tc>
          <w:tcPr>
            <w:tcW w:w="703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96FD8AF" w14:textId="77777777" w:rsidR="009A2013" w:rsidRDefault="00000000">
            <w:pPr>
              <w:spacing w:before="60"/>
              <w:ind w:left="260" w:right="240"/>
              <w:rPr>
                <w:sz w:val="24"/>
                <w:szCs w:val="24"/>
              </w:rPr>
            </w:pPr>
            <w:r>
              <w:rPr>
                <w:sz w:val="24"/>
                <w:szCs w:val="24"/>
              </w:rPr>
              <w:t>O novo sistema pode ser implementado conforme o cronograma do projeto?</w:t>
            </w:r>
          </w:p>
        </w:tc>
        <w:tc>
          <w:tcPr>
            <w:tcW w:w="8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14:paraId="42D88BCA" w14:textId="77777777" w:rsidR="009A2013" w:rsidRDefault="00000000">
            <w:pPr>
              <w:spacing w:before="200"/>
              <w:ind w:left="180"/>
              <w:jc w:val="center"/>
              <w:rPr>
                <w:i/>
                <w:sz w:val="24"/>
                <w:szCs w:val="24"/>
              </w:rPr>
            </w:pPr>
            <w:r>
              <w:rPr>
                <w:i/>
                <w:sz w:val="24"/>
                <w:szCs w:val="24"/>
              </w:rPr>
              <w:t>X</w:t>
            </w:r>
          </w:p>
        </w:tc>
        <w:tc>
          <w:tcPr>
            <w:tcW w:w="8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14:paraId="08779289" w14:textId="77777777" w:rsidR="009A2013" w:rsidRDefault="00000000">
            <w:pPr>
              <w:ind w:left="160"/>
              <w:rPr>
                <w:rFonts w:ascii="Times New Roman" w:eastAsia="Times New Roman" w:hAnsi="Times New Roman" w:cs="Times New Roman"/>
              </w:rPr>
            </w:pPr>
            <w:r>
              <w:rPr>
                <w:rFonts w:ascii="Times New Roman" w:eastAsia="Times New Roman" w:hAnsi="Times New Roman" w:cs="Times New Roman"/>
              </w:rPr>
              <w:t xml:space="preserve"> </w:t>
            </w:r>
          </w:p>
        </w:tc>
      </w:tr>
      <w:tr w:rsidR="009A2013" w14:paraId="5FFEF042" w14:textId="77777777">
        <w:trPr>
          <w:trHeight w:val="1005"/>
        </w:trPr>
        <w:tc>
          <w:tcPr>
            <w:tcW w:w="703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22E55AF" w14:textId="77777777" w:rsidR="009A2013" w:rsidRDefault="00000000">
            <w:pPr>
              <w:spacing w:before="60"/>
              <w:ind w:left="260"/>
              <w:rPr>
                <w:sz w:val="24"/>
                <w:szCs w:val="24"/>
              </w:rPr>
            </w:pPr>
            <w:r>
              <w:rPr>
                <w:sz w:val="24"/>
                <w:szCs w:val="24"/>
              </w:rPr>
              <w:t>O novo sistema pode ser integrado com outros sistemas em operação?</w:t>
            </w:r>
          </w:p>
        </w:tc>
        <w:tc>
          <w:tcPr>
            <w:tcW w:w="8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14:paraId="0699FB29" w14:textId="77777777" w:rsidR="009A2013" w:rsidRDefault="00000000">
            <w:pPr>
              <w:spacing w:before="200"/>
              <w:ind w:left="180"/>
              <w:jc w:val="center"/>
              <w:rPr>
                <w:i/>
                <w:sz w:val="24"/>
                <w:szCs w:val="24"/>
              </w:rPr>
            </w:pPr>
            <w:r>
              <w:rPr>
                <w:i/>
                <w:sz w:val="24"/>
                <w:szCs w:val="24"/>
              </w:rPr>
              <w:t>X</w:t>
            </w:r>
          </w:p>
        </w:tc>
        <w:tc>
          <w:tcPr>
            <w:tcW w:w="8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14:paraId="5C450C8A" w14:textId="77777777" w:rsidR="009A2013" w:rsidRDefault="00000000">
            <w:pPr>
              <w:ind w:left="160"/>
              <w:rPr>
                <w:rFonts w:ascii="Times New Roman" w:eastAsia="Times New Roman" w:hAnsi="Times New Roman" w:cs="Times New Roman"/>
              </w:rPr>
            </w:pPr>
            <w:r>
              <w:rPr>
                <w:rFonts w:ascii="Times New Roman" w:eastAsia="Times New Roman" w:hAnsi="Times New Roman" w:cs="Times New Roman"/>
              </w:rPr>
              <w:t xml:space="preserve"> </w:t>
            </w:r>
          </w:p>
        </w:tc>
      </w:tr>
    </w:tbl>
    <w:p w14:paraId="525403EB" w14:textId="77777777" w:rsidR="009A2013" w:rsidRDefault="009A2013">
      <w:pPr>
        <w:spacing w:before="120"/>
        <w:ind w:hanging="420"/>
        <w:rPr>
          <w:b/>
          <w:sz w:val="24"/>
          <w:szCs w:val="24"/>
        </w:rPr>
      </w:pPr>
    </w:p>
    <w:p w14:paraId="7C273671" w14:textId="77777777" w:rsidR="009A2013" w:rsidRDefault="009A2013">
      <w:pPr>
        <w:rPr>
          <w:sz w:val="24"/>
          <w:szCs w:val="24"/>
        </w:rPr>
      </w:pPr>
    </w:p>
    <w:p w14:paraId="076098B9" w14:textId="77777777" w:rsidR="009A2013" w:rsidRDefault="00000000" w:rsidP="00D83513">
      <w:pPr>
        <w:pStyle w:val="Ttulo3"/>
      </w:pPr>
      <w:r>
        <w:rPr>
          <w:color w:val="374151"/>
        </w:rPr>
        <w:t xml:space="preserve"> </w:t>
      </w:r>
      <w:bookmarkStart w:id="34" w:name="_Toc201357947"/>
      <w:r>
        <w:t>2.8 Modelo Canva</w:t>
      </w:r>
      <w:bookmarkEnd w:id="34"/>
    </w:p>
    <w:p w14:paraId="1FCF9480"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425"/>
        <w:jc w:val="center"/>
        <w:rPr>
          <w:b/>
          <w:sz w:val="24"/>
          <w:szCs w:val="24"/>
        </w:rPr>
      </w:pPr>
      <w:r>
        <w:rPr>
          <w:b/>
          <w:noProof/>
          <w:sz w:val="24"/>
          <w:szCs w:val="24"/>
        </w:rPr>
        <w:drawing>
          <wp:inline distT="114300" distB="114300" distL="114300" distR="114300" wp14:anchorId="205C529B" wp14:editId="10D9B4DE">
            <wp:extent cx="5731200" cy="2819400"/>
            <wp:effectExtent l="0" t="0" r="0" b="0"/>
            <wp:docPr id="1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a:srcRect/>
                    <a:stretch>
                      <a:fillRect/>
                    </a:stretch>
                  </pic:blipFill>
                  <pic:spPr>
                    <a:xfrm>
                      <a:off x="0" y="0"/>
                      <a:ext cx="5731200" cy="2819400"/>
                    </a:xfrm>
                    <a:prstGeom prst="rect">
                      <a:avLst/>
                    </a:prstGeom>
                    <a:ln/>
                  </pic:spPr>
                </pic:pic>
              </a:graphicData>
            </a:graphic>
          </wp:inline>
        </w:drawing>
      </w:r>
    </w:p>
    <w:p w14:paraId="7980BB2D"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425"/>
        <w:jc w:val="center"/>
        <w:rPr>
          <w:b/>
          <w:sz w:val="24"/>
          <w:szCs w:val="24"/>
        </w:rPr>
      </w:pPr>
    </w:p>
    <w:p w14:paraId="5A99B4E4" w14:textId="77777777" w:rsidR="009A2013" w:rsidRDefault="00000000">
      <w:pPr>
        <w:rPr>
          <w:sz w:val="24"/>
          <w:szCs w:val="24"/>
        </w:rPr>
      </w:pPr>
      <w:r>
        <w:rPr>
          <w:sz w:val="24"/>
          <w:szCs w:val="24"/>
        </w:rPr>
        <w:lastRenderedPageBreak/>
        <w:t xml:space="preserve"> </w:t>
      </w:r>
    </w:p>
    <w:p w14:paraId="55BD7F4B" w14:textId="77777777" w:rsidR="009A2013" w:rsidRDefault="009A2013"/>
    <w:p w14:paraId="61C952BC" w14:textId="77777777" w:rsidR="009A2013" w:rsidRDefault="00000000" w:rsidP="00D83513">
      <w:pPr>
        <w:pStyle w:val="Ttulo3"/>
      </w:pPr>
      <w:r>
        <w:rPr>
          <w:color w:val="374151"/>
        </w:rPr>
        <w:t xml:space="preserve"> </w:t>
      </w:r>
      <w:bookmarkStart w:id="35" w:name="_Toc201357948"/>
      <w:r>
        <w:t>2.9 Modelagem do Sistema</w:t>
      </w:r>
      <w:bookmarkEnd w:id="35"/>
    </w:p>
    <w:p w14:paraId="0377E51F"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66"/>
        <w:jc w:val="both"/>
        <w:rPr>
          <w:b/>
          <w:sz w:val="24"/>
          <w:szCs w:val="24"/>
        </w:rPr>
      </w:pPr>
    </w:p>
    <w:p w14:paraId="299D7C2D"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141" w:hanging="570"/>
        <w:jc w:val="both"/>
        <w:rPr>
          <w:sz w:val="24"/>
          <w:szCs w:val="24"/>
        </w:rPr>
      </w:pPr>
      <w:r>
        <w:rPr>
          <w:sz w:val="24"/>
          <w:szCs w:val="24"/>
        </w:rPr>
        <w:t xml:space="preserve">       A modelagem do sistema é uma etapa fundamental no desenvolvimento de software,       pois proporciona representações visuais e organizadas das funcionalidades que serão implementadas. Neste capítulo, apresentaremos o processo de modelagem utilizando o Diagrama de Casos de Uso, uma ferramenta gráfica que exemplifica as interações entre os atores e as funcionalidades do sistema. Serão detalhados cada caso de uso para assegurar um entendimento completo e claro sobre o funcionamento do aplicativo em desenvolvimento.</w:t>
      </w:r>
    </w:p>
    <w:p w14:paraId="19B1A0BE"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566" w:hanging="569"/>
        <w:jc w:val="both"/>
        <w:rPr>
          <w:sz w:val="24"/>
          <w:szCs w:val="24"/>
        </w:rPr>
      </w:pPr>
    </w:p>
    <w:p w14:paraId="4E705D0F"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566" w:hanging="569"/>
        <w:jc w:val="both"/>
        <w:rPr>
          <w:sz w:val="24"/>
          <w:szCs w:val="24"/>
        </w:rPr>
      </w:pPr>
    </w:p>
    <w:p w14:paraId="47AEDF97"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566" w:hanging="569"/>
        <w:jc w:val="both"/>
        <w:rPr>
          <w:sz w:val="24"/>
          <w:szCs w:val="24"/>
        </w:rPr>
      </w:pPr>
    </w:p>
    <w:p w14:paraId="1AC48737"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566" w:hanging="569"/>
        <w:jc w:val="both"/>
        <w:rPr>
          <w:sz w:val="24"/>
          <w:szCs w:val="24"/>
        </w:rPr>
      </w:pPr>
    </w:p>
    <w:p w14:paraId="0083F6EA" w14:textId="77777777" w:rsidR="009A2013" w:rsidRDefault="00000000" w:rsidP="00C061D7">
      <w:pPr>
        <w:pStyle w:val="Ttulo1"/>
      </w:pPr>
      <w:r>
        <w:t xml:space="preserve">   </w:t>
      </w:r>
      <w:bookmarkStart w:id="36" w:name="_Toc201357949"/>
      <w:r>
        <w:t>3.</w:t>
      </w:r>
      <w:r>
        <w:rPr>
          <w:rFonts w:ascii="Times New Roman" w:eastAsia="Times New Roman" w:hAnsi="Times New Roman" w:cs="Times New Roman"/>
          <w:sz w:val="14"/>
          <w:szCs w:val="14"/>
        </w:rPr>
        <w:t xml:space="preserve">  </w:t>
      </w:r>
      <w:r>
        <w:t>Diagrama de Casos de Uso</w:t>
      </w:r>
      <w:bookmarkEnd w:id="36"/>
    </w:p>
    <w:p w14:paraId="61A42FBE"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220"/>
        <w:jc w:val="both"/>
        <w:rPr>
          <w:b/>
          <w:sz w:val="24"/>
          <w:szCs w:val="24"/>
        </w:rPr>
      </w:pPr>
      <w:r>
        <w:rPr>
          <w:b/>
          <w:sz w:val="24"/>
          <w:szCs w:val="24"/>
        </w:rPr>
        <w:t xml:space="preserve"> </w:t>
      </w:r>
    </w:p>
    <w:p w14:paraId="72C889D4"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283" w:right="140"/>
        <w:jc w:val="both"/>
        <w:rPr>
          <w:sz w:val="24"/>
          <w:szCs w:val="24"/>
        </w:rPr>
      </w:pPr>
      <w:r>
        <w:rPr>
          <w:sz w:val="24"/>
          <w:szCs w:val="24"/>
        </w:rPr>
        <w:t xml:space="preserve">O Diagrama de Casos de Uso é um recurso de modelagem que mostra as relações entre o sistema e seus atores, que são entidades externas que interagem diretamente com ele. Cada caso de uso representa uma ação ou sequência de ações que um ator pode realizar no sistema. As principais formas de interação no diagrama incluem associação, inclusão, extensão e generalização, que ajudam a organizar e detalhar o comportamento             </w:t>
      </w:r>
      <w:r>
        <w:rPr>
          <w:sz w:val="24"/>
          <w:szCs w:val="24"/>
        </w:rPr>
        <w:tab/>
        <w:t>esperado do sistema.</w:t>
      </w:r>
    </w:p>
    <w:p w14:paraId="125C6E59"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283" w:right="140"/>
        <w:jc w:val="both"/>
        <w:rPr>
          <w:sz w:val="24"/>
          <w:szCs w:val="24"/>
        </w:rPr>
      </w:pPr>
    </w:p>
    <w:p w14:paraId="7F020832"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283" w:right="140"/>
        <w:jc w:val="both"/>
        <w:rPr>
          <w:sz w:val="24"/>
          <w:szCs w:val="24"/>
        </w:rPr>
      </w:pPr>
      <w:r>
        <w:br w:type="page"/>
      </w:r>
      <w:r>
        <w:rPr>
          <w:noProof/>
          <w:sz w:val="24"/>
          <w:szCs w:val="24"/>
        </w:rPr>
        <w:lastRenderedPageBreak/>
        <w:drawing>
          <wp:inline distT="114300" distB="114300" distL="114300" distR="114300" wp14:anchorId="0AFC50BD" wp14:editId="0CB21CF5">
            <wp:extent cx="5731200" cy="5930900"/>
            <wp:effectExtent l="0" t="0" r="0" 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a:stretch>
                      <a:fillRect/>
                    </a:stretch>
                  </pic:blipFill>
                  <pic:spPr>
                    <a:xfrm>
                      <a:off x="0" y="0"/>
                      <a:ext cx="5731200" cy="5930900"/>
                    </a:xfrm>
                    <a:prstGeom prst="rect">
                      <a:avLst/>
                    </a:prstGeom>
                    <a:ln/>
                  </pic:spPr>
                </pic:pic>
              </a:graphicData>
            </a:graphic>
          </wp:inline>
        </w:drawing>
      </w:r>
    </w:p>
    <w:p w14:paraId="0C016B64"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b/>
          <w:sz w:val="24"/>
          <w:szCs w:val="24"/>
        </w:rPr>
      </w:pPr>
      <w:r>
        <w:rPr>
          <w:b/>
          <w:sz w:val="24"/>
          <w:szCs w:val="24"/>
        </w:rPr>
        <w:t>Atores:</w:t>
      </w:r>
    </w:p>
    <w:p w14:paraId="2D818D4F"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right="140"/>
        <w:jc w:val="both"/>
        <w:rPr>
          <w:sz w:val="24"/>
          <w:szCs w:val="24"/>
        </w:rPr>
      </w:pPr>
    </w:p>
    <w:p w14:paraId="5E16C918"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r>
        <w:rPr>
          <w:sz w:val="24"/>
          <w:szCs w:val="24"/>
        </w:rPr>
        <w:t>Visitante</w:t>
      </w:r>
    </w:p>
    <w:p w14:paraId="2B2D7CCE"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r>
        <w:rPr>
          <w:sz w:val="24"/>
          <w:szCs w:val="24"/>
        </w:rPr>
        <w:t>Funcionário essencial</w:t>
      </w:r>
    </w:p>
    <w:p w14:paraId="0B19B192"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r>
        <w:rPr>
          <w:sz w:val="24"/>
          <w:szCs w:val="24"/>
        </w:rPr>
        <w:t>Administrador essencial</w:t>
      </w:r>
    </w:p>
    <w:p w14:paraId="73BDF37F"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r>
        <w:rPr>
          <w:sz w:val="24"/>
          <w:szCs w:val="24"/>
        </w:rPr>
        <w:t>Funcionário profissional</w:t>
      </w:r>
    </w:p>
    <w:p w14:paraId="59333796"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r>
        <w:rPr>
          <w:sz w:val="24"/>
          <w:szCs w:val="24"/>
        </w:rPr>
        <w:t>Administrador profissional</w:t>
      </w:r>
    </w:p>
    <w:p w14:paraId="1CE8576D"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p>
    <w:p w14:paraId="186EB396"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b/>
          <w:sz w:val="24"/>
          <w:szCs w:val="24"/>
        </w:rPr>
      </w:pPr>
      <w:r>
        <w:rPr>
          <w:b/>
          <w:sz w:val="24"/>
          <w:szCs w:val="24"/>
        </w:rPr>
        <w:t>Casos de uso por ator:</w:t>
      </w:r>
    </w:p>
    <w:p w14:paraId="69EC43CD"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p>
    <w:p w14:paraId="27F20629"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b/>
          <w:sz w:val="24"/>
          <w:szCs w:val="24"/>
        </w:rPr>
      </w:pPr>
      <w:r>
        <w:rPr>
          <w:b/>
          <w:sz w:val="24"/>
          <w:szCs w:val="24"/>
        </w:rPr>
        <w:t>Visitante:</w:t>
      </w:r>
    </w:p>
    <w:p w14:paraId="0AE321F3"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r>
        <w:rPr>
          <w:sz w:val="24"/>
          <w:szCs w:val="24"/>
        </w:rPr>
        <w:t>Cadastrar usuário</w:t>
      </w:r>
    </w:p>
    <w:p w14:paraId="469A0C97"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r>
        <w:rPr>
          <w:sz w:val="24"/>
          <w:szCs w:val="24"/>
        </w:rPr>
        <w:t>Acessar documentação com tutoriais</w:t>
      </w:r>
    </w:p>
    <w:p w14:paraId="1EE1E83B"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p>
    <w:p w14:paraId="5B96DE13"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b/>
          <w:sz w:val="24"/>
          <w:szCs w:val="24"/>
        </w:rPr>
      </w:pPr>
      <w:r>
        <w:rPr>
          <w:b/>
          <w:sz w:val="24"/>
          <w:szCs w:val="24"/>
        </w:rPr>
        <w:lastRenderedPageBreak/>
        <w:t>Funcionário essencial:</w:t>
      </w:r>
    </w:p>
    <w:p w14:paraId="45D2530C"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r>
        <w:rPr>
          <w:sz w:val="24"/>
          <w:szCs w:val="24"/>
        </w:rPr>
        <w:t>Gerenciar despesas</w:t>
      </w:r>
    </w:p>
    <w:p w14:paraId="30C8CC86"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r>
        <w:rPr>
          <w:sz w:val="24"/>
          <w:szCs w:val="24"/>
        </w:rPr>
        <w:t>Gerenciar perfil e informações de negócio</w:t>
      </w:r>
    </w:p>
    <w:p w14:paraId="225B105E"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r>
        <w:rPr>
          <w:sz w:val="24"/>
          <w:szCs w:val="24"/>
        </w:rPr>
        <w:t>Upload de documentos e licenças</w:t>
      </w:r>
    </w:p>
    <w:p w14:paraId="1A8F97E7"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r>
        <w:rPr>
          <w:sz w:val="24"/>
          <w:szCs w:val="24"/>
        </w:rPr>
        <w:t>Contatar fornecedores</w:t>
      </w:r>
    </w:p>
    <w:p w14:paraId="11C343C6"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r>
        <w:rPr>
          <w:sz w:val="24"/>
          <w:szCs w:val="24"/>
        </w:rPr>
        <w:t>Acessar documentação com tutoriais</w:t>
      </w:r>
    </w:p>
    <w:p w14:paraId="0B0BC804"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r>
        <w:rPr>
          <w:sz w:val="24"/>
          <w:szCs w:val="24"/>
        </w:rPr>
        <w:t>Acessar suporte básico</w:t>
      </w:r>
    </w:p>
    <w:p w14:paraId="5E05070F"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r>
        <w:rPr>
          <w:sz w:val="24"/>
          <w:szCs w:val="24"/>
        </w:rPr>
        <w:t>Gerar relatórios básicos</w:t>
      </w:r>
    </w:p>
    <w:p w14:paraId="01ECC0D7"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r>
        <w:rPr>
          <w:sz w:val="24"/>
          <w:szCs w:val="24"/>
        </w:rPr>
        <w:t>Gerenciar assinatura paga</w:t>
      </w:r>
    </w:p>
    <w:p w14:paraId="72AEAB47"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r>
        <w:rPr>
          <w:sz w:val="24"/>
          <w:szCs w:val="24"/>
        </w:rPr>
        <w:t>Receber notificações</w:t>
      </w:r>
    </w:p>
    <w:p w14:paraId="31EDC552"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r>
        <w:rPr>
          <w:sz w:val="24"/>
          <w:szCs w:val="24"/>
        </w:rPr>
        <w:t>Suporte prioritário</w:t>
      </w:r>
    </w:p>
    <w:p w14:paraId="09B7B562"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r>
        <w:rPr>
          <w:sz w:val="24"/>
          <w:szCs w:val="24"/>
        </w:rPr>
        <w:t>Gestão financeira limitada</w:t>
      </w:r>
    </w:p>
    <w:p w14:paraId="67B614DD"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r>
        <w:rPr>
          <w:sz w:val="24"/>
          <w:szCs w:val="24"/>
        </w:rPr>
        <w:t>Registrar vendas/serviços limitadas</w:t>
      </w:r>
    </w:p>
    <w:p w14:paraId="4F4B5F31"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r>
        <w:rPr>
          <w:sz w:val="24"/>
          <w:szCs w:val="24"/>
        </w:rPr>
        <w:t>Controlar estoque limitado</w:t>
      </w:r>
    </w:p>
    <w:p w14:paraId="198FACC6"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r>
        <w:rPr>
          <w:sz w:val="24"/>
          <w:szCs w:val="24"/>
        </w:rPr>
        <w:t>Recuperar senha</w:t>
      </w:r>
    </w:p>
    <w:p w14:paraId="37E3F6D4"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p>
    <w:p w14:paraId="3F81071F"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b/>
          <w:sz w:val="24"/>
          <w:szCs w:val="24"/>
        </w:rPr>
      </w:pPr>
      <w:r>
        <w:rPr>
          <w:b/>
          <w:sz w:val="24"/>
          <w:szCs w:val="24"/>
        </w:rPr>
        <w:t>Administrador essencial (especialização de Funcionário essencial):</w:t>
      </w:r>
    </w:p>
    <w:p w14:paraId="53FAFD83"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r>
        <w:rPr>
          <w:sz w:val="24"/>
          <w:szCs w:val="24"/>
        </w:rPr>
        <w:t>Gerenciar usuários</w:t>
      </w:r>
    </w:p>
    <w:p w14:paraId="5EDC6ED8"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p>
    <w:p w14:paraId="49952FA8"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b/>
          <w:sz w:val="24"/>
          <w:szCs w:val="24"/>
        </w:rPr>
      </w:pPr>
      <w:r>
        <w:rPr>
          <w:b/>
          <w:sz w:val="24"/>
          <w:szCs w:val="24"/>
        </w:rPr>
        <w:t>Funcionário profissional (especialização de Funcionário essencial):</w:t>
      </w:r>
    </w:p>
    <w:p w14:paraId="7B521C0A"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r>
        <w:rPr>
          <w:sz w:val="24"/>
          <w:szCs w:val="24"/>
        </w:rPr>
        <w:t>Gestão financeira completa</w:t>
      </w:r>
    </w:p>
    <w:p w14:paraId="180AADF0"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r>
        <w:rPr>
          <w:sz w:val="24"/>
          <w:szCs w:val="24"/>
        </w:rPr>
        <w:t>Registrar vendas/serviços completo</w:t>
      </w:r>
    </w:p>
    <w:p w14:paraId="6CBF7EDE"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r>
        <w:rPr>
          <w:sz w:val="24"/>
          <w:szCs w:val="24"/>
        </w:rPr>
        <w:t>Gerar relatórios avançados</w:t>
      </w:r>
    </w:p>
    <w:p w14:paraId="0972EAB6"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right="140" w:firstLine="141"/>
        <w:jc w:val="both"/>
        <w:rPr>
          <w:sz w:val="24"/>
          <w:szCs w:val="24"/>
        </w:rPr>
      </w:pPr>
      <w:r>
        <w:rPr>
          <w:sz w:val="24"/>
          <w:szCs w:val="24"/>
        </w:rPr>
        <w:t>Controle de estoque completo</w:t>
      </w:r>
    </w:p>
    <w:p w14:paraId="18A2F680"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right="140" w:firstLine="141"/>
        <w:jc w:val="both"/>
        <w:rPr>
          <w:sz w:val="24"/>
          <w:szCs w:val="24"/>
        </w:rPr>
      </w:pPr>
    </w:p>
    <w:p w14:paraId="3ED750AF"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right="140" w:firstLine="141"/>
        <w:jc w:val="both"/>
        <w:rPr>
          <w:b/>
          <w:sz w:val="24"/>
          <w:szCs w:val="24"/>
        </w:rPr>
      </w:pPr>
      <w:r>
        <w:rPr>
          <w:b/>
          <w:sz w:val="24"/>
          <w:szCs w:val="24"/>
        </w:rPr>
        <w:t>Administrador profissional (especialização de Funcionário profissional):</w:t>
      </w:r>
    </w:p>
    <w:p w14:paraId="653F2EA7"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right="140" w:firstLine="141"/>
        <w:jc w:val="both"/>
        <w:rPr>
          <w:sz w:val="24"/>
          <w:szCs w:val="24"/>
        </w:rPr>
      </w:pPr>
      <w:r>
        <w:rPr>
          <w:sz w:val="24"/>
          <w:szCs w:val="24"/>
        </w:rPr>
        <w:t>Gerenciar usuários</w:t>
      </w:r>
    </w:p>
    <w:p w14:paraId="43ED97C8"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right="140" w:firstLine="141"/>
        <w:jc w:val="both"/>
        <w:rPr>
          <w:sz w:val="24"/>
          <w:szCs w:val="24"/>
        </w:rPr>
      </w:pPr>
    </w:p>
    <w:p w14:paraId="0CE4A8B4"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right="140" w:firstLine="141"/>
        <w:jc w:val="both"/>
        <w:rPr>
          <w:sz w:val="24"/>
          <w:szCs w:val="24"/>
        </w:rPr>
      </w:pPr>
    </w:p>
    <w:p w14:paraId="3B28BB16"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right="140"/>
        <w:jc w:val="center"/>
        <w:rPr>
          <w:b/>
          <w:sz w:val="24"/>
          <w:szCs w:val="24"/>
        </w:rPr>
      </w:pPr>
      <w:r>
        <w:rPr>
          <w:b/>
          <w:sz w:val="24"/>
          <w:szCs w:val="24"/>
        </w:rPr>
        <w:t>Implementações das Páginas Web</w:t>
      </w:r>
    </w:p>
    <w:p w14:paraId="249E0F97"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right="140" w:firstLine="141"/>
        <w:jc w:val="both"/>
        <w:rPr>
          <w:sz w:val="24"/>
          <w:szCs w:val="24"/>
        </w:rPr>
      </w:pPr>
      <w:r>
        <w:rPr>
          <w:sz w:val="24"/>
          <w:szCs w:val="24"/>
        </w:rPr>
        <w:t xml:space="preserve"> </w:t>
      </w:r>
    </w:p>
    <w:p w14:paraId="5EC8CA1A"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right="140" w:firstLine="1"/>
        <w:jc w:val="both"/>
        <w:rPr>
          <w:sz w:val="24"/>
          <w:szCs w:val="24"/>
        </w:rPr>
      </w:pPr>
      <w:r>
        <w:rPr>
          <w:sz w:val="24"/>
          <w:szCs w:val="24"/>
        </w:rPr>
        <w:t>Neste capítulo, são apresentadas as páginas web da NeoCash, com ênfase em sua interface, arquitetura de navegação e decisões de design tomadas durante o desenvolvimento. As definições visuais e funcionais seguem a proposta de acessibilidade, modernidade e praticidade voltada ao público de microempreendedores e MEIs.</w:t>
      </w:r>
    </w:p>
    <w:p w14:paraId="57FE34C4"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right="140" w:firstLine="1"/>
        <w:jc w:val="both"/>
        <w:rPr>
          <w:sz w:val="24"/>
          <w:szCs w:val="24"/>
        </w:rPr>
      </w:pPr>
    </w:p>
    <w:p w14:paraId="4E3B1D91" w14:textId="77777777" w:rsidR="009A2013" w:rsidRDefault="00000000" w:rsidP="00D83513">
      <w:pPr>
        <w:pStyle w:val="Ttulo3"/>
      </w:pPr>
      <w:bookmarkStart w:id="37" w:name="_Toc201357950"/>
      <w:r>
        <w:t>3.1 Páginas Web</w:t>
      </w:r>
      <w:bookmarkEnd w:id="37"/>
    </w:p>
    <w:p w14:paraId="4CEA1FC3"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right="140" w:firstLine="1"/>
        <w:jc w:val="both"/>
        <w:rPr>
          <w:sz w:val="24"/>
          <w:szCs w:val="24"/>
        </w:rPr>
      </w:pPr>
    </w:p>
    <w:p w14:paraId="4CD15EBF"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right="140" w:firstLine="1"/>
        <w:jc w:val="both"/>
        <w:rPr>
          <w:sz w:val="24"/>
          <w:szCs w:val="24"/>
        </w:rPr>
      </w:pPr>
      <w:r>
        <w:rPr>
          <w:sz w:val="24"/>
          <w:szCs w:val="24"/>
        </w:rPr>
        <w:t xml:space="preserve">O web site da NeoCash apresenta uma estrutura de navegação clara e funcional, com elementos padronizados como a barra de navegação (navbar) e o rodapé </w:t>
      </w:r>
      <w:r>
        <w:rPr>
          <w:sz w:val="24"/>
          <w:szCs w:val="24"/>
        </w:rPr>
        <w:lastRenderedPageBreak/>
        <w:t>(footer) presentes em todas as páginas principais, garantindo usabilidade e identidade visual unificada. As páginas implementadas incluem:</w:t>
      </w:r>
    </w:p>
    <w:p w14:paraId="172C963D"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right="140" w:firstLine="1"/>
        <w:jc w:val="both"/>
        <w:rPr>
          <w:sz w:val="24"/>
          <w:szCs w:val="24"/>
        </w:rPr>
      </w:pPr>
    </w:p>
    <w:p w14:paraId="248C5543"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b/>
          <w:sz w:val="24"/>
          <w:szCs w:val="24"/>
        </w:rPr>
      </w:pPr>
      <w:r>
        <w:rPr>
          <w:b/>
          <w:sz w:val="24"/>
          <w:szCs w:val="24"/>
        </w:rPr>
        <w:t xml:space="preserve">Landing Page </w:t>
      </w:r>
    </w:p>
    <w:p w14:paraId="36AFC089"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p>
    <w:p w14:paraId="0F7A0F67"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r>
        <w:rPr>
          <w:sz w:val="24"/>
          <w:szCs w:val="24"/>
        </w:rPr>
        <w:t>A landing page da NeoCash é a primeira página acessada pelos usuários e visitantes da plataforma.</w:t>
      </w:r>
    </w:p>
    <w:p w14:paraId="58ADAEC5"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p>
    <w:p w14:paraId="1A1698EE"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p>
    <w:p w14:paraId="3D631464" w14:textId="7E4AF7C9" w:rsidR="009A2013" w:rsidRDefault="00000000" w:rsidP="00C061D7">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r>
        <w:rPr>
          <w:noProof/>
          <w:sz w:val="24"/>
          <w:szCs w:val="24"/>
        </w:rPr>
        <w:drawing>
          <wp:inline distT="114300" distB="114300" distL="114300" distR="114300" wp14:anchorId="280DA29F" wp14:editId="2E246968">
            <wp:extent cx="5731200" cy="3314700"/>
            <wp:effectExtent l="0" t="0" r="0" b="0"/>
            <wp:docPr id="1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5"/>
                    <a:srcRect/>
                    <a:stretch>
                      <a:fillRect/>
                    </a:stretch>
                  </pic:blipFill>
                  <pic:spPr>
                    <a:xfrm>
                      <a:off x="0" y="0"/>
                      <a:ext cx="5731200" cy="3314700"/>
                    </a:xfrm>
                    <a:prstGeom prst="rect">
                      <a:avLst/>
                    </a:prstGeom>
                    <a:ln/>
                  </pic:spPr>
                </pic:pic>
              </a:graphicData>
            </a:graphic>
          </wp:inline>
        </w:drawing>
      </w:r>
      <w:r>
        <w:br w:type="page"/>
      </w:r>
      <w:r>
        <w:rPr>
          <w:noProof/>
          <w:sz w:val="24"/>
          <w:szCs w:val="24"/>
        </w:rPr>
        <w:lastRenderedPageBreak/>
        <w:drawing>
          <wp:inline distT="114300" distB="114300" distL="114300" distR="114300" wp14:anchorId="45EC84BC" wp14:editId="1DAD04DA">
            <wp:extent cx="5731200" cy="3632200"/>
            <wp:effectExtent l="0" t="0" r="0" b="0"/>
            <wp:docPr id="1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6"/>
                    <a:srcRect/>
                    <a:stretch>
                      <a:fillRect/>
                    </a:stretch>
                  </pic:blipFill>
                  <pic:spPr>
                    <a:xfrm>
                      <a:off x="0" y="0"/>
                      <a:ext cx="5731200" cy="3632200"/>
                    </a:xfrm>
                    <a:prstGeom prst="rect">
                      <a:avLst/>
                    </a:prstGeom>
                    <a:ln/>
                  </pic:spPr>
                </pic:pic>
              </a:graphicData>
            </a:graphic>
          </wp:inline>
        </w:drawing>
      </w:r>
    </w:p>
    <w:p w14:paraId="7E746D51" w14:textId="77777777" w:rsidR="009A2013" w:rsidRDefault="009A2013" w:rsidP="00C061D7">
      <w:pPr>
        <w:pBdr>
          <w:top w:val="none" w:sz="0" w:space="0" w:color="374151"/>
          <w:left w:val="none" w:sz="0" w:space="0" w:color="374151"/>
          <w:bottom w:val="none" w:sz="0" w:space="0" w:color="374151"/>
          <w:right w:val="none" w:sz="0" w:space="0" w:color="374151"/>
          <w:between w:val="none" w:sz="0" w:space="0" w:color="374151"/>
        </w:pBdr>
        <w:shd w:val="clear" w:color="auto" w:fill="FFFFFF"/>
        <w:ind w:right="140"/>
        <w:jc w:val="both"/>
        <w:rPr>
          <w:sz w:val="24"/>
          <w:szCs w:val="24"/>
        </w:rPr>
      </w:pPr>
    </w:p>
    <w:p w14:paraId="5392BF53"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b/>
          <w:sz w:val="24"/>
          <w:szCs w:val="24"/>
        </w:rPr>
      </w:pPr>
      <w:r>
        <w:rPr>
          <w:b/>
          <w:sz w:val="24"/>
          <w:szCs w:val="24"/>
        </w:rPr>
        <w:t xml:space="preserve">Sobre Nós </w:t>
      </w:r>
    </w:p>
    <w:p w14:paraId="3FC2B994"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p>
    <w:p w14:paraId="2C564838" w14:textId="68974525"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r>
        <w:rPr>
          <w:sz w:val="24"/>
          <w:szCs w:val="24"/>
        </w:rPr>
        <w:t>A seção "Sobre Nós" tem a função de apresentar a NeoCash.</w:t>
      </w:r>
    </w:p>
    <w:p w14:paraId="051D63F0" w14:textId="36B6E9F1"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p>
    <w:p w14:paraId="538FAEA0"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p>
    <w:p w14:paraId="4A2B120E" w14:textId="22398983" w:rsidR="009A2013" w:rsidRDefault="00C061D7">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sz w:val="24"/>
          <w:szCs w:val="24"/>
        </w:rPr>
      </w:pPr>
      <w:r>
        <w:rPr>
          <w:noProof/>
        </w:rPr>
        <w:drawing>
          <wp:anchor distT="114300" distB="114300" distL="114300" distR="114300" simplePos="0" relativeHeight="251658240" behindDoc="0" locked="0" layoutInCell="1" hidden="0" allowOverlap="1" wp14:anchorId="119FEFE5" wp14:editId="08B53A75">
            <wp:simplePos x="0" y="0"/>
            <wp:positionH relativeFrom="column">
              <wp:posOffset>361950</wp:posOffset>
            </wp:positionH>
            <wp:positionV relativeFrom="paragraph">
              <wp:posOffset>-226695</wp:posOffset>
            </wp:positionV>
            <wp:extent cx="5731200" cy="4216400"/>
            <wp:effectExtent l="0" t="0" r="0" b="0"/>
            <wp:wrapSquare wrapText="bothSides" distT="114300" distB="114300" distL="114300" distR="114300"/>
            <wp:docPr id="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7"/>
                    <a:srcRect/>
                    <a:stretch>
                      <a:fillRect/>
                    </a:stretch>
                  </pic:blipFill>
                  <pic:spPr>
                    <a:xfrm>
                      <a:off x="0" y="0"/>
                      <a:ext cx="5731200" cy="4216400"/>
                    </a:xfrm>
                    <a:prstGeom prst="rect">
                      <a:avLst/>
                    </a:prstGeom>
                    <a:ln/>
                  </pic:spPr>
                </pic:pic>
              </a:graphicData>
            </a:graphic>
          </wp:anchor>
        </w:drawing>
      </w:r>
    </w:p>
    <w:p w14:paraId="71608C6F"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b/>
          <w:sz w:val="24"/>
          <w:szCs w:val="24"/>
        </w:rPr>
      </w:pPr>
      <w:r>
        <w:rPr>
          <w:b/>
          <w:sz w:val="24"/>
          <w:szCs w:val="24"/>
        </w:rPr>
        <w:lastRenderedPageBreak/>
        <w:t xml:space="preserve">Cadastro da sua conta </w:t>
      </w:r>
    </w:p>
    <w:p w14:paraId="1FF86700"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1" w:right="140"/>
        <w:jc w:val="both"/>
        <w:rPr>
          <w:b/>
          <w:sz w:val="24"/>
          <w:szCs w:val="24"/>
        </w:rPr>
      </w:pPr>
    </w:p>
    <w:p w14:paraId="17943B67"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right="140" w:firstLine="1"/>
        <w:jc w:val="both"/>
        <w:rPr>
          <w:sz w:val="24"/>
          <w:szCs w:val="24"/>
        </w:rPr>
      </w:pPr>
      <w:r>
        <w:rPr>
          <w:sz w:val="24"/>
          <w:szCs w:val="24"/>
        </w:rPr>
        <w:t>Nesta tela, o usuário pode optar por criar uma conta.</w:t>
      </w:r>
    </w:p>
    <w:p w14:paraId="2CB78E13"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right="140" w:firstLine="1"/>
        <w:jc w:val="both"/>
        <w:rPr>
          <w:sz w:val="24"/>
          <w:szCs w:val="24"/>
        </w:rPr>
      </w:pPr>
    </w:p>
    <w:p w14:paraId="18D23676"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right="140" w:firstLine="1"/>
        <w:jc w:val="both"/>
        <w:rPr>
          <w:sz w:val="24"/>
          <w:szCs w:val="24"/>
        </w:rPr>
      </w:pPr>
      <w:r>
        <w:rPr>
          <w:noProof/>
          <w:sz w:val="24"/>
          <w:szCs w:val="24"/>
        </w:rPr>
        <w:drawing>
          <wp:inline distT="114300" distB="114300" distL="114300" distR="114300" wp14:anchorId="34734348" wp14:editId="44E8E80A">
            <wp:extent cx="5731200" cy="3200400"/>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a:stretch>
                      <a:fillRect/>
                    </a:stretch>
                  </pic:blipFill>
                  <pic:spPr>
                    <a:xfrm>
                      <a:off x="0" y="0"/>
                      <a:ext cx="5731200" cy="3200400"/>
                    </a:xfrm>
                    <a:prstGeom prst="rect">
                      <a:avLst/>
                    </a:prstGeom>
                    <a:ln/>
                  </pic:spPr>
                </pic:pic>
              </a:graphicData>
            </a:graphic>
          </wp:inline>
        </w:drawing>
      </w:r>
    </w:p>
    <w:p w14:paraId="53801240"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ind w:left="140" w:right="140" w:firstLine="1"/>
        <w:jc w:val="both"/>
        <w:rPr>
          <w:sz w:val="24"/>
          <w:szCs w:val="24"/>
        </w:rPr>
      </w:pPr>
    </w:p>
    <w:p w14:paraId="74B8DDC7" w14:textId="568BBE4E" w:rsidR="009A2013" w:rsidRPr="00C061D7" w:rsidRDefault="00000000" w:rsidP="00C061D7">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jc w:val="both"/>
        <w:rPr>
          <w:sz w:val="24"/>
          <w:szCs w:val="24"/>
        </w:rPr>
      </w:pPr>
      <w:r>
        <w:rPr>
          <w:b/>
          <w:sz w:val="24"/>
          <w:szCs w:val="24"/>
        </w:rPr>
        <w:t xml:space="preserve">Etapa 1: O que vamos fazer? </w:t>
      </w:r>
    </w:p>
    <w:p w14:paraId="73210FBB"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141" w:hanging="570"/>
        <w:jc w:val="both"/>
        <w:rPr>
          <w:sz w:val="24"/>
          <w:szCs w:val="24"/>
        </w:rPr>
      </w:pPr>
    </w:p>
    <w:p w14:paraId="56655D43"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141" w:hanging="570"/>
        <w:jc w:val="both"/>
        <w:rPr>
          <w:sz w:val="24"/>
          <w:szCs w:val="24"/>
        </w:rPr>
      </w:pPr>
      <w:r>
        <w:rPr>
          <w:sz w:val="24"/>
          <w:szCs w:val="24"/>
        </w:rPr>
        <w:t xml:space="preserve">     Esta é a etapa inicial de boas-vindas, onde o sistema informa que ajudará a organizar e fazer o negócio crescer, e que é preciso configurar o espaço com informações essenciais.</w:t>
      </w:r>
    </w:p>
    <w:p w14:paraId="09B7B593" w14:textId="3D315C61" w:rsidR="009A2013" w:rsidRDefault="00C061D7">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141" w:hanging="570"/>
        <w:jc w:val="both"/>
        <w:rPr>
          <w:sz w:val="24"/>
          <w:szCs w:val="24"/>
        </w:rPr>
      </w:pPr>
      <w:r>
        <w:rPr>
          <w:noProof/>
          <w:sz w:val="24"/>
          <w:szCs w:val="24"/>
        </w:rPr>
        <w:drawing>
          <wp:inline distT="114300" distB="114300" distL="114300" distR="114300" wp14:anchorId="29B1CE7B" wp14:editId="3AA8F832">
            <wp:extent cx="6153150" cy="3276600"/>
            <wp:effectExtent l="0" t="0" r="0" b="0"/>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6153501" cy="3276787"/>
                    </a:xfrm>
                    <a:prstGeom prst="rect">
                      <a:avLst/>
                    </a:prstGeom>
                    <a:ln/>
                  </pic:spPr>
                </pic:pic>
              </a:graphicData>
            </a:graphic>
          </wp:inline>
        </w:drawing>
      </w:r>
    </w:p>
    <w:p w14:paraId="67BD80E5" w14:textId="45B889B2"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141" w:hanging="570"/>
        <w:jc w:val="both"/>
        <w:rPr>
          <w:sz w:val="24"/>
          <w:szCs w:val="24"/>
        </w:rPr>
      </w:pPr>
      <w:r>
        <w:rPr>
          <w:sz w:val="24"/>
          <w:szCs w:val="24"/>
        </w:rPr>
        <w:lastRenderedPageBreak/>
        <w:t xml:space="preserve">        </w:t>
      </w:r>
    </w:p>
    <w:p w14:paraId="6C06CFBE"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141" w:hanging="570"/>
        <w:jc w:val="both"/>
        <w:rPr>
          <w:sz w:val="24"/>
          <w:szCs w:val="24"/>
        </w:rPr>
      </w:pPr>
    </w:p>
    <w:p w14:paraId="5C5CA435"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141" w:hanging="570"/>
        <w:jc w:val="both"/>
        <w:rPr>
          <w:sz w:val="24"/>
          <w:szCs w:val="24"/>
        </w:rPr>
      </w:pPr>
    </w:p>
    <w:p w14:paraId="69146C94"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141" w:hanging="570"/>
        <w:jc w:val="both"/>
        <w:rPr>
          <w:b/>
          <w:sz w:val="24"/>
          <w:szCs w:val="24"/>
        </w:rPr>
      </w:pPr>
      <w:r>
        <w:rPr>
          <w:sz w:val="24"/>
          <w:szCs w:val="24"/>
        </w:rPr>
        <w:t xml:space="preserve">        </w:t>
      </w:r>
      <w:r>
        <w:rPr>
          <w:b/>
          <w:sz w:val="24"/>
          <w:szCs w:val="24"/>
        </w:rPr>
        <w:t xml:space="preserve">Etapa 2: Definição de plano </w:t>
      </w:r>
    </w:p>
    <w:p w14:paraId="4F96561C"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141" w:hanging="570"/>
        <w:jc w:val="both"/>
        <w:rPr>
          <w:sz w:val="24"/>
          <w:szCs w:val="24"/>
        </w:rPr>
      </w:pPr>
      <w:r>
        <w:rPr>
          <w:sz w:val="24"/>
          <w:szCs w:val="24"/>
        </w:rPr>
        <w:t xml:space="preserve">       Nesta etapa, o usuário deve selecionar o plano que melhor atende às necessidades do seu negócio. São apresentadas duas opções. O usuário pode escolher "Iniciar teste grátis" para ambos os planos.</w:t>
      </w:r>
    </w:p>
    <w:p w14:paraId="55726309"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141" w:hanging="570"/>
        <w:jc w:val="both"/>
        <w:rPr>
          <w:sz w:val="24"/>
          <w:szCs w:val="24"/>
        </w:rPr>
      </w:pPr>
      <w:r>
        <w:rPr>
          <w:sz w:val="24"/>
          <w:szCs w:val="24"/>
        </w:rPr>
        <w:t xml:space="preserve">      </w:t>
      </w:r>
    </w:p>
    <w:p w14:paraId="204E3B92"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141" w:hanging="570"/>
        <w:jc w:val="both"/>
        <w:rPr>
          <w:sz w:val="24"/>
          <w:szCs w:val="24"/>
        </w:rPr>
      </w:pPr>
      <w:r>
        <w:rPr>
          <w:sz w:val="24"/>
          <w:szCs w:val="24"/>
        </w:rPr>
        <w:t xml:space="preserve">      </w:t>
      </w:r>
      <w:r>
        <w:rPr>
          <w:noProof/>
          <w:sz w:val="24"/>
          <w:szCs w:val="24"/>
        </w:rPr>
        <w:drawing>
          <wp:inline distT="114300" distB="114300" distL="114300" distR="114300" wp14:anchorId="44931748" wp14:editId="59F0F986">
            <wp:extent cx="5731200" cy="3187700"/>
            <wp:effectExtent l="0" t="0" r="0" b="0"/>
            <wp:docPr id="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0"/>
                    <a:srcRect/>
                    <a:stretch>
                      <a:fillRect/>
                    </a:stretch>
                  </pic:blipFill>
                  <pic:spPr>
                    <a:xfrm>
                      <a:off x="0" y="0"/>
                      <a:ext cx="5731200" cy="3187700"/>
                    </a:xfrm>
                    <a:prstGeom prst="rect">
                      <a:avLst/>
                    </a:prstGeom>
                    <a:ln/>
                  </pic:spPr>
                </pic:pic>
              </a:graphicData>
            </a:graphic>
          </wp:inline>
        </w:drawing>
      </w:r>
    </w:p>
    <w:p w14:paraId="745007B5"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428"/>
        <w:jc w:val="both"/>
        <w:rPr>
          <w:sz w:val="24"/>
          <w:szCs w:val="24"/>
        </w:rPr>
      </w:pPr>
    </w:p>
    <w:p w14:paraId="3D44A962"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141" w:hanging="570"/>
        <w:jc w:val="both"/>
        <w:rPr>
          <w:sz w:val="24"/>
          <w:szCs w:val="24"/>
        </w:rPr>
      </w:pPr>
    </w:p>
    <w:p w14:paraId="0E22ED8B"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66"/>
        <w:jc w:val="both"/>
        <w:rPr>
          <w:sz w:val="24"/>
          <w:szCs w:val="24"/>
        </w:rPr>
      </w:pPr>
    </w:p>
    <w:p w14:paraId="294D39E9" w14:textId="4BCDCD56" w:rsidR="009A2013" w:rsidRPr="00C061D7" w:rsidRDefault="00000000" w:rsidP="00C061D7">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jc w:val="both"/>
        <w:rPr>
          <w:sz w:val="24"/>
          <w:szCs w:val="24"/>
        </w:rPr>
      </w:pPr>
      <w:r>
        <w:rPr>
          <w:b/>
          <w:sz w:val="24"/>
          <w:szCs w:val="24"/>
        </w:rPr>
        <w:t xml:space="preserve">Etapa 2.1: Forma de pagamento </w:t>
      </w:r>
    </w:p>
    <w:p w14:paraId="12B36974"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425" w:hanging="570"/>
        <w:jc w:val="both"/>
        <w:rPr>
          <w:sz w:val="24"/>
          <w:szCs w:val="24"/>
        </w:rPr>
      </w:pPr>
    </w:p>
    <w:p w14:paraId="07E13766" w14:textId="06567644"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425" w:hanging="570"/>
        <w:jc w:val="both"/>
        <w:rPr>
          <w:sz w:val="24"/>
          <w:szCs w:val="24"/>
        </w:rPr>
      </w:pPr>
      <w:r>
        <w:rPr>
          <w:sz w:val="24"/>
          <w:szCs w:val="24"/>
        </w:rPr>
        <w:lastRenderedPageBreak/>
        <w:t>Aparece subsequente à escolha do plano.</w:t>
      </w:r>
      <w:r w:rsidR="00C061D7" w:rsidRPr="00C061D7">
        <w:rPr>
          <w:noProof/>
          <w:sz w:val="24"/>
          <w:szCs w:val="24"/>
        </w:rPr>
        <w:t xml:space="preserve"> </w:t>
      </w:r>
      <w:r w:rsidR="00C061D7">
        <w:rPr>
          <w:noProof/>
          <w:sz w:val="24"/>
          <w:szCs w:val="24"/>
        </w:rPr>
        <w:drawing>
          <wp:inline distT="114300" distB="114300" distL="114300" distR="114300" wp14:anchorId="60FFA613" wp14:editId="4A930C94">
            <wp:extent cx="5314950" cy="2962275"/>
            <wp:effectExtent l="0" t="0" r="0" b="9525"/>
            <wp:docPr id="2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1"/>
                    <a:srcRect/>
                    <a:stretch>
                      <a:fillRect/>
                    </a:stretch>
                  </pic:blipFill>
                  <pic:spPr>
                    <a:xfrm>
                      <a:off x="0" y="0"/>
                      <a:ext cx="5315252" cy="2962443"/>
                    </a:xfrm>
                    <a:prstGeom prst="rect">
                      <a:avLst/>
                    </a:prstGeom>
                    <a:ln/>
                  </pic:spPr>
                </pic:pic>
              </a:graphicData>
            </a:graphic>
          </wp:inline>
        </w:drawing>
      </w:r>
    </w:p>
    <w:p w14:paraId="6616F6A1" w14:textId="16F2053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425" w:hanging="570"/>
        <w:jc w:val="both"/>
        <w:rPr>
          <w:sz w:val="24"/>
          <w:szCs w:val="24"/>
        </w:rPr>
      </w:pPr>
    </w:p>
    <w:p w14:paraId="1A006FA2" w14:textId="09CEED46"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425" w:hanging="570"/>
        <w:jc w:val="both"/>
        <w:rPr>
          <w:sz w:val="24"/>
          <w:szCs w:val="24"/>
        </w:rPr>
      </w:pPr>
    </w:p>
    <w:p w14:paraId="1DC757F8"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425" w:hanging="570"/>
        <w:jc w:val="both"/>
        <w:rPr>
          <w:sz w:val="24"/>
          <w:szCs w:val="24"/>
        </w:rPr>
      </w:pPr>
    </w:p>
    <w:p w14:paraId="03868ED4"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425" w:hanging="570"/>
        <w:jc w:val="both"/>
        <w:rPr>
          <w:sz w:val="24"/>
          <w:szCs w:val="24"/>
        </w:rPr>
      </w:pPr>
    </w:p>
    <w:p w14:paraId="5C22044D"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425" w:hanging="570"/>
        <w:jc w:val="both"/>
        <w:rPr>
          <w:b/>
          <w:sz w:val="24"/>
          <w:szCs w:val="24"/>
        </w:rPr>
      </w:pPr>
      <w:r>
        <w:rPr>
          <w:b/>
          <w:sz w:val="24"/>
          <w:szCs w:val="24"/>
        </w:rPr>
        <w:t xml:space="preserve">Etapa 3: Configuração da equipe </w:t>
      </w:r>
    </w:p>
    <w:p w14:paraId="200BDB09"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425" w:hanging="570"/>
        <w:jc w:val="both"/>
        <w:rPr>
          <w:sz w:val="24"/>
          <w:szCs w:val="24"/>
        </w:rPr>
      </w:pPr>
    </w:p>
    <w:p w14:paraId="01DEB2AD"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425" w:hanging="570"/>
        <w:jc w:val="both"/>
        <w:rPr>
          <w:sz w:val="24"/>
          <w:szCs w:val="24"/>
        </w:rPr>
      </w:pPr>
      <w:r>
        <w:rPr>
          <w:sz w:val="24"/>
          <w:szCs w:val="24"/>
        </w:rPr>
        <w:t xml:space="preserve">Aqui, o usuário pode adicionar membros à sua equipe de trabalho, definindo cargos e </w:t>
      </w:r>
    </w:p>
    <w:p w14:paraId="5779587C"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425" w:hanging="570"/>
        <w:jc w:val="both"/>
        <w:rPr>
          <w:sz w:val="24"/>
          <w:szCs w:val="24"/>
        </w:rPr>
      </w:pPr>
      <w:r>
        <w:rPr>
          <w:sz w:val="24"/>
          <w:szCs w:val="24"/>
        </w:rPr>
        <w:t>permissões.</w:t>
      </w:r>
    </w:p>
    <w:p w14:paraId="65446B62"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425" w:hanging="570"/>
        <w:jc w:val="both"/>
        <w:rPr>
          <w:sz w:val="24"/>
          <w:szCs w:val="24"/>
        </w:rPr>
      </w:pPr>
    </w:p>
    <w:p w14:paraId="0CD87362"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425" w:hanging="570"/>
        <w:jc w:val="both"/>
        <w:rPr>
          <w:sz w:val="24"/>
          <w:szCs w:val="24"/>
        </w:rPr>
      </w:pPr>
      <w:r>
        <w:rPr>
          <w:noProof/>
          <w:sz w:val="24"/>
          <w:szCs w:val="24"/>
        </w:rPr>
        <w:drawing>
          <wp:inline distT="114300" distB="114300" distL="114300" distR="114300" wp14:anchorId="0E838FC8" wp14:editId="682FABF1">
            <wp:extent cx="5731200" cy="3175000"/>
            <wp:effectExtent l="0" t="0" r="0" b="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2"/>
                    <a:srcRect/>
                    <a:stretch>
                      <a:fillRect/>
                    </a:stretch>
                  </pic:blipFill>
                  <pic:spPr>
                    <a:xfrm>
                      <a:off x="0" y="0"/>
                      <a:ext cx="5731200" cy="3175000"/>
                    </a:xfrm>
                    <a:prstGeom prst="rect">
                      <a:avLst/>
                    </a:prstGeom>
                    <a:ln/>
                  </pic:spPr>
                </pic:pic>
              </a:graphicData>
            </a:graphic>
          </wp:inline>
        </w:drawing>
      </w:r>
    </w:p>
    <w:p w14:paraId="36515EA2" w14:textId="7A32C01F" w:rsidR="009A2013" w:rsidRDefault="009A2013" w:rsidP="00C061D7">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jc w:val="both"/>
        <w:rPr>
          <w:sz w:val="24"/>
          <w:szCs w:val="24"/>
        </w:rPr>
      </w:pPr>
    </w:p>
    <w:p w14:paraId="6AA84B69"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283" w:hanging="570"/>
        <w:jc w:val="both"/>
        <w:rPr>
          <w:b/>
          <w:sz w:val="24"/>
          <w:szCs w:val="24"/>
        </w:rPr>
      </w:pPr>
      <w:r>
        <w:rPr>
          <w:b/>
          <w:sz w:val="24"/>
          <w:szCs w:val="24"/>
        </w:rPr>
        <w:lastRenderedPageBreak/>
        <w:t xml:space="preserve">Etapa 4: Informações de negócio </w:t>
      </w:r>
    </w:p>
    <w:p w14:paraId="5561DDD3"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283" w:hanging="570"/>
        <w:jc w:val="both"/>
        <w:rPr>
          <w:b/>
          <w:sz w:val="24"/>
          <w:szCs w:val="24"/>
        </w:rPr>
      </w:pPr>
    </w:p>
    <w:p w14:paraId="2687C9F6"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283" w:hanging="570"/>
        <w:jc w:val="both"/>
        <w:rPr>
          <w:sz w:val="24"/>
          <w:szCs w:val="24"/>
        </w:rPr>
      </w:pPr>
      <w:r>
        <w:rPr>
          <w:sz w:val="24"/>
          <w:szCs w:val="24"/>
        </w:rPr>
        <w:t xml:space="preserve">Nesta etapa crucial, o usuário fornece mais detalhes sobre o seu negócio para que o </w:t>
      </w:r>
    </w:p>
    <w:p w14:paraId="425BA1D5"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283" w:hanging="570"/>
        <w:jc w:val="both"/>
        <w:rPr>
          <w:sz w:val="24"/>
          <w:szCs w:val="24"/>
        </w:rPr>
      </w:pPr>
      <w:r>
        <w:rPr>
          <w:sz w:val="24"/>
          <w:szCs w:val="24"/>
        </w:rPr>
        <w:t>sistema possa atender melhor às suas necessidades.</w:t>
      </w:r>
    </w:p>
    <w:p w14:paraId="505C3C73"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283" w:hanging="570"/>
        <w:jc w:val="both"/>
        <w:rPr>
          <w:sz w:val="24"/>
          <w:szCs w:val="24"/>
        </w:rPr>
      </w:pPr>
    </w:p>
    <w:p w14:paraId="7D87D9F8"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283" w:hanging="570"/>
        <w:jc w:val="both"/>
        <w:rPr>
          <w:sz w:val="24"/>
          <w:szCs w:val="24"/>
        </w:rPr>
      </w:pPr>
      <w:r>
        <w:rPr>
          <w:noProof/>
          <w:sz w:val="24"/>
          <w:szCs w:val="24"/>
        </w:rPr>
        <w:drawing>
          <wp:inline distT="114300" distB="114300" distL="114300" distR="114300" wp14:anchorId="07E436EA" wp14:editId="591B53DF">
            <wp:extent cx="5731200" cy="3162300"/>
            <wp:effectExtent l="0" t="0" r="0" b="0"/>
            <wp:docPr id="1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3"/>
                    <a:srcRect/>
                    <a:stretch>
                      <a:fillRect/>
                    </a:stretch>
                  </pic:blipFill>
                  <pic:spPr>
                    <a:xfrm>
                      <a:off x="0" y="0"/>
                      <a:ext cx="5731200" cy="3162300"/>
                    </a:xfrm>
                    <a:prstGeom prst="rect">
                      <a:avLst/>
                    </a:prstGeom>
                    <a:ln/>
                  </pic:spPr>
                </pic:pic>
              </a:graphicData>
            </a:graphic>
          </wp:inline>
        </w:drawing>
      </w:r>
    </w:p>
    <w:p w14:paraId="5FC20943"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283" w:hanging="570"/>
        <w:jc w:val="both"/>
        <w:rPr>
          <w:sz w:val="24"/>
          <w:szCs w:val="24"/>
        </w:rPr>
      </w:pPr>
    </w:p>
    <w:p w14:paraId="31EA2715"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283" w:hanging="570"/>
        <w:jc w:val="both"/>
        <w:rPr>
          <w:sz w:val="24"/>
          <w:szCs w:val="24"/>
        </w:rPr>
      </w:pPr>
    </w:p>
    <w:p w14:paraId="7EEA1F00"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283" w:hanging="570"/>
        <w:jc w:val="both"/>
        <w:rPr>
          <w:b/>
          <w:sz w:val="24"/>
          <w:szCs w:val="24"/>
        </w:rPr>
      </w:pPr>
      <w:r>
        <w:rPr>
          <w:b/>
          <w:sz w:val="24"/>
          <w:szCs w:val="24"/>
        </w:rPr>
        <w:t xml:space="preserve">Etapa 5: Preferências gerais </w:t>
      </w:r>
    </w:p>
    <w:p w14:paraId="76B4430D"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283" w:hanging="570"/>
        <w:jc w:val="both"/>
        <w:rPr>
          <w:sz w:val="24"/>
          <w:szCs w:val="24"/>
        </w:rPr>
      </w:pPr>
    </w:p>
    <w:p w14:paraId="6A3CC0DD" w14:textId="08016325" w:rsidR="009A2013" w:rsidRDefault="00000000" w:rsidP="00C061D7">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283" w:hanging="570"/>
        <w:jc w:val="both"/>
        <w:rPr>
          <w:sz w:val="24"/>
          <w:szCs w:val="24"/>
        </w:rPr>
      </w:pPr>
      <w:r>
        <w:rPr>
          <w:sz w:val="24"/>
          <w:szCs w:val="24"/>
        </w:rPr>
        <w:t>A etapa final permite ao usuário dizer como prefere utilizar o sistema.</w:t>
      </w:r>
    </w:p>
    <w:p w14:paraId="37BFD50C"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283" w:hanging="570"/>
        <w:jc w:val="both"/>
        <w:rPr>
          <w:color w:val="374151"/>
          <w:sz w:val="24"/>
          <w:szCs w:val="24"/>
        </w:rPr>
      </w:pPr>
      <w:r>
        <w:rPr>
          <w:noProof/>
          <w:sz w:val="24"/>
          <w:szCs w:val="24"/>
        </w:rPr>
        <w:drawing>
          <wp:inline distT="114300" distB="114300" distL="114300" distR="114300" wp14:anchorId="086D79F1" wp14:editId="6AEBC38D">
            <wp:extent cx="5731200" cy="3200400"/>
            <wp:effectExtent l="0" t="0" r="0" b="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4"/>
                    <a:srcRect/>
                    <a:stretch>
                      <a:fillRect/>
                    </a:stretch>
                  </pic:blipFill>
                  <pic:spPr>
                    <a:xfrm>
                      <a:off x="0" y="0"/>
                      <a:ext cx="5731200" cy="3200400"/>
                    </a:xfrm>
                    <a:prstGeom prst="rect">
                      <a:avLst/>
                    </a:prstGeom>
                    <a:ln/>
                  </pic:spPr>
                </pic:pic>
              </a:graphicData>
            </a:graphic>
          </wp:inline>
        </w:drawing>
      </w:r>
    </w:p>
    <w:p w14:paraId="555D0360" w14:textId="38453BEA" w:rsidR="009A2013" w:rsidRDefault="009A2013" w:rsidP="00C061D7">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jc w:val="both"/>
        <w:rPr>
          <w:color w:val="374151"/>
          <w:sz w:val="24"/>
          <w:szCs w:val="24"/>
        </w:rPr>
      </w:pPr>
    </w:p>
    <w:p w14:paraId="6C5767CB"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283" w:hanging="570"/>
        <w:jc w:val="both"/>
        <w:rPr>
          <w:b/>
          <w:sz w:val="24"/>
          <w:szCs w:val="24"/>
        </w:rPr>
      </w:pPr>
      <w:r>
        <w:rPr>
          <w:b/>
          <w:sz w:val="24"/>
          <w:szCs w:val="24"/>
        </w:rPr>
        <w:t xml:space="preserve">Tela de login </w:t>
      </w:r>
    </w:p>
    <w:p w14:paraId="7035C27E"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283" w:hanging="570"/>
        <w:jc w:val="both"/>
        <w:rPr>
          <w:sz w:val="24"/>
          <w:szCs w:val="24"/>
        </w:rPr>
      </w:pPr>
    </w:p>
    <w:p w14:paraId="59733D67"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283" w:hanging="570"/>
        <w:jc w:val="both"/>
        <w:rPr>
          <w:sz w:val="24"/>
          <w:szCs w:val="24"/>
        </w:rPr>
      </w:pPr>
      <w:r>
        <w:rPr>
          <w:sz w:val="24"/>
          <w:szCs w:val="24"/>
        </w:rPr>
        <w:t>Nesta tela, o usuário pode "Entrar em sua conta" inserindo suas credenciais.</w:t>
      </w:r>
    </w:p>
    <w:p w14:paraId="35078C55"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283" w:hanging="570"/>
        <w:jc w:val="both"/>
        <w:rPr>
          <w:sz w:val="24"/>
          <w:szCs w:val="24"/>
        </w:rPr>
      </w:pPr>
    </w:p>
    <w:p w14:paraId="7D9F72A4"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283" w:hanging="570"/>
        <w:jc w:val="both"/>
        <w:rPr>
          <w:sz w:val="24"/>
          <w:szCs w:val="24"/>
        </w:rPr>
      </w:pPr>
      <w:r>
        <w:rPr>
          <w:noProof/>
          <w:sz w:val="24"/>
          <w:szCs w:val="24"/>
        </w:rPr>
        <w:drawing>
          <wp:inline distT="114300" distB="114300" distL="114300" distR="114300" wp14:anchorId="71B9F07B" wp14:editId="054B8D0F">
            <wp:extent cx="5731200" cy="3200400"/>
            <wp:effectExtent l="0" t="0" r="0" b="0"/>
            <wp:docPr id="1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5"/>
                    <a:srcRect/>
                    <a:stretch>
                      <a:fillRect/>
                    </a:stretch>
                  </pic:blipFill>
                  <pic:spPr>
                    <a:xfrm>
                      <a:off x="0" y="0"/>
                      <a:ext cx="5731200" cy="3200400"/>
                    </a:xfrm>
                    <a:prstGeom prst="rect">
                      <a:avLst/>
                    </a:prstGeom>
                    <a:ln/>
                  </pic:spPr>
                </pic:pic>
              </a:graphicData>
            </a:graphic>
          </wp:inline>
        </w:drawing>
      </w:r>
    </w:p>
    <w:p w14:paraId="68FDEEA5"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283" w:hanging="570"/>
        <w:jc w:val="both"/>
        <w:rPr>
          <w:sz w:val="24"/>
          <w:szCs w:val="24"/>
        </w:rPr>
      </w:pPr>
    </w:p>
    <w:p w14:paraId="70B90D86"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283" w:hanging="570"/>
        <w:jc w:val="both"/>
        <w:rPr>
          <w:sz w:val="24"/>
          <w:szCs w:val="24"/>
        </w:rPr>
      </w:pPr>
    </w:p>
    <w:p w14:paraId="0648C8DE"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283" w:hanging="570"/>
        <w:jc w:val="both"/>
        <w:rPr>
          <w:b/>
          <w:sz w:val="24"/>
          <w:szCs w:val="24"/>
        </w:rPr>
      </w:pPr>
      <w:r>
        <w:rPr>
          <w:b/>
          <w:sz w:val="24"/>
          <w:szCs w:val="24"/>
        </w:rPr>
        <w:t xml:space="preserve">Menu </w:t>
      </w:r>
    </w:p>
    <w:p w14:paraId="314E9171"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283" w:hanging="570"/>
        <w:jc w:val="both"/>
        <w:rPr>
          <w:sz w:val="24"/>
          <w:szCs w:val="24"/>
        </w:rPr>
      </w:pPr>
    </w:p>
    <w:p w14:paraId="2E2E56A5"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283" w:hanging="570"/>
        <w:jc w:val="both"/>
        <w:rPr>
          <w:sz w:val="24"/>
          <w:szCs w:val="24"/>
        </w:rPr>
      </w:pPr>
      <w:r>
        <w:rPr>
          <w:sz w:val="24"/>
          <w:szCs w:val="24"/>
        </w:rPr>
        <w:t>Essa interface demonstra um painel de controle completo para o usuário,</w:t>
      </w:r>
    </w:p>
    <w:p w14:paraId="42BED36E"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286"/>
        <w:jc w:val="both"/>
        <w:rPr>
          <w:sz w:val="24"/>
          <w:szCs w:val="24"/>
        </w:rPr>
      </w:pPr>
      <w:r>
        <w:rPr>
          <w:sz w:val="24"/>
          <w:szCs w:val="24"/>
        </w:rPr>
        <w:t>fornecendo uma visão geral de suas finanças, metas, despesas, faturamento e próximos compromissos, além de acesso rápido a documentos importantes.</w:t>
      </w:r>
    </w:p>
    <w:p w14:paraId="48910925" w14:textId="10D588DB" w:rsidR="009A2013" w:rsidRPr="00C061D7" w:rsidRDefault="00000000" w:rsidP="00C061D7">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283" w:hanging="570"/>
        <w:jc w:val="both"/>
        <w:rPr>
          <w:sz w:val="24"/>
          <w:szCs w:val="24"/>
        </w:rPr>
      </w:pPr>
      <w:r>
        <w:rPr>
          <w:noProof/>
          <w:sz w:val="24"/>
          <w:szCs w:val="24"/>
        </w:rPr>
        <w:lastRenderedPageBreak/>
        <w:drawing>
          <wp:inline distT="114300" distB="114300" distL="114300" distR="114300" wp14:anchorId="3E6F1AFE" wp14:editId="476B51FF">
            <wp:extent cx="5731200" cy="3136900"/>
            <wp:effectExtent l="0" t="0" r="0" b="0"/>
            <wp:docPr id="1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6"/>
                    <a:srcRect/>
                    <a:stretch>
                      <a:fillRect/>
                    </a:stretch>
                  </pic:blipFill>
                  <pic:spPr>
                    <a:xfrm>
                      <a:off x="0" y="0"/>
                      <a:ext cx="5731200" cy="3136900"/>
                    </a:xfrm>
                    <a:prstGeom prst="rect">
                      <a:avLst/>
                    </a:prstGeom>
                    <a:ln/>
                  </pic:spPr>
                </pic:pic>
              </a:graphicData>
            </a:graphic>
          </wp:inline>
        </w:drawing>
      </w:r>
    </w:p>
    <w:p w14:paraId="7F18AB1A"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425" w:hanging="570"/>
        <w:jc w:val="center"/>
        <w:rPr>
          <w:b/>
          <w:sz w:val="24"/>
          <w:szCs w:val="24"/>
        </w:rPr>
      </w:pPr>
    </w:p>
    <w:p w14:paraId="7068FC67"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425" w:hanging="570"/>
        <w:jc w:val="center"/>
        <w:rPr>
          <w:b/>
          <w:sz w:val="24"/>
          <w:szCs w:val="24"/>
        </w:rPr>
      </w:pPr>
    </w:p>
    <w:p w14:paraId="7453212E" w14:textId="77777777" w:rsidR="009A2013" w:rsidRDefault="009A2013" w:rsidP="00C061D7">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rPr>
          <w:b/>
          <w:sz w:val="24"/>
          <w:szCs w:val="24"/>
        </w:rPr>
      </w:pPr>
    </w:p>
    <w:p w14:paraId="342CD64D" w14:textId="77777777" w:rsidR="009A2013" w:rsidRDefault="00000000" w:rsidP="00D83513">
      <w:pPr>
        <w:pStyle w:val="Ttulo3"/>
      </w:pPr>
      <w:bookmarkStart w:id="38" w:name="_Toc201357951"/>
      <w:r>
        <w:t>3.2 Diagrama de Navegação</w:t>
      </w:r>
      <w:bookmarkEnd w:id="38"/>
    </w:p>
    <w:p w14:paraId="372613BA" w14:textId="6DB58D70" w:rsidR="009A2013" w:rsidRDefault="00C061D7">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283" w:hanging="570"/>
        <w:jc w:val="both"/>
        <w:rPr>
          <w:sz w:val="24"/>
          <w:szCs w:val="24"/>
        </w:rPr>
      </w:pPr>
      <w:r>
        <w:rPr>
          <w:noProof/>
          <w:sz w:val="24"/>
          <w:szCs w:val="24"/>
        </w:rPr>
        <w:drawing>
          <wp:inline distT="114300" distB="114300" distL="114300" distR="114300" wp14:anchorId="68FFF7D9" wp14:editId="6A99D185">
            <wp:extent cx="3096883" cy="4382219"/>
            <wp:effectExtent l="0" t="0" r="889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7"/>
                    <a:srcRect/>
                    <a:stretch>
                      <a:fillRect/>
                    </a:stretch>
                  </pic:blipFill>
                  <pic:spPr>
                    <a:xfrm>
                      <a:off x="0" y="0"/>
                      <a:ext cx="3116395" cy="4409829"/>
                    </a:xfrm>
                    <a:prstGeom prst="rect">
                      <a:avLst/>
                    </a:prstGeom>
                    <a:ln/>
                  </pic:spPr>
                </pic:pic>
              </a:graphicData>
            </a:graphic>
          </wp:inline>
        </w:drawing>
      </w:r>
    </w:p>
    <w:p w14:paraId="4ACF928C" w14:textId="3FCA734C"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283" w:hanging="570"/>
        <w:jc w:val="both"/>
        <w:rPr>
          <w:sz w:val="24"/>
          <w:szCs w:val="24"/>
        </w:rPr>
      </w:pPr>
    </w:p>
    <w:p w14:paraId="1835E5BF"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283" w:hanging="570"/>
        <w:jc w:val="both"/>
        <w:rPr>
          <w:sz w:val="24"/>
          <w:szCs w:val="24"/>
        </w:rPr>
      </w:pPr>
    </w:p>
    <w:p w14:paraId="66BB7E8A" w14:textId="77777777" w:rsidR="009A2013" w:rsidRPr="00D83513" w:rsidRDefault="00000000" w:rsidP="00D83513">
      <w:pPr>
        <w:pStyle w:val="Ttulo3"/>
      </w:pPr>
      <w:bookmarkStart w:id="39" w:name="_Toc201357952"/>
      <w:r w:rsidRPr="00D83513">
        <w:t>3.3 Identidade Visual</w:t>
      </w:r>
      <w:bookmarkEnd w:id="39"/>
    </w:p>
    <w:p w14:paraId="41F27024"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141" w:hanging="570"/>
        <w:jc w:val="both"/>
        <w:rPr>
          <w:sz w:val="24"/>
          <w:szCs w:val="24"/>
        </w:rPr>
      </w:pPr>
    </w:p>
    <w:p w14:paraId="0CC4E029"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141" w:hanging="570"/>
        <w:jc w:val="both"/>
        <w:rPr>
          <w:sz w:val="24"/>
          <w:szCs w:val="24"/>
        </w:rPr>
      </w:pPr>
      <w:r>
        <w:rPr>
          <w:sz w:val="24"/>
          <w:szCs w:val="24"/>
        </w:rPr>
        <w:t xml:space="preserve">Mediante as escolhas feitas ao visual da plataforma, o NeoCash Solutions apresenta </w:t>
      </w:r>
    </w:p>
    <w:p w14:paraId="77D83884"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141" w:hanging="570"/>
        <w:jc w:val="both"/>
        <w:rPr>
          <w:sz w:val="24"/>
          <w:szCs w:val="24"/>
        </w:rPr>
      </w:pPr>
      <w:r>
        <w:rPr>
          <w:sz w:val="24"/>
          <w:szCs w:val="24"/>
        </w:rPr>
        <w:t xml:space="preserve">uma identidade que transmite o apoio, profissionalismo e acolhimento oferecido aos </w:t>
      </w:r>
    </w:p>
    <w:p w14:paraId="3CFD25ED"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141" w:hanging="570"/>
        <w:jc w:val="both"/>
        <w:rPr>
          <w:sz w:val="24"/>
          <w:szCs w:val="24"/>
        </w:rPr>
      </w:pPr>
      <w:r>
        <w:rPr>
          <w:sz w:val="24"/>
          <w:szCs w:val="24"/>
        </w:rPr>
        <w:t xml:space="preserve">microempreendedores para um atendimento confortável e uma gestão facilitada de seus </w:t>
      </w:r>
    </w:p>
    <w:p w14:paraId="56A4C63E"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141" w:hanging="570"/>
        <w:jc w:val="both"/>
        <w:rPr>
          <w:sz w:val="24"/>
          <w:szCs w:val="24"/>
        </w:rPr>
      </w:pPr>
      <w:r>
        <w:rPr>
          <w:sz w:val="24"/>
          <w:szCs w:val="24"/>
        </w:rPr>
        <w:t xml:space="preserve">negócios. Deste modo, as cores balanceadas em tons de preto e cinza, que atuam </w:t>
      </w:r>
    </w:p>
    <w:p w14:paraId="0A562DDD"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141" w:hanging="570"/>
        <w:jc w:val="both"/>
        <w:rPr>
          <w:sz w:val="24"/>
          <w:szCs w:val="24"/>
        </w:rPr>
      </w:pPr>
      <w:r>
        <w:rPr>
          <w:sz w:val="24"/>
          <w:szCs w:val="24"/>
        </w:rPr>
        <w:t xml:space="preserve">como uma base sólida e profissional, trazem a comunicação de seriedade e </w:t>
      </w:r>
    </w:p>
    <w:p w14:paraId="272A3BFF"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141" w:hanging="570"/>
        <w:jc w:val="both"/>
        <w:rPr>
          <w:sz w:val="24"/>
          <w:szCs w:val="24"/>
        </w:rPr>
      </w:pPr>
      <w:r>
        <w:rPr>
          <w:sz w:val="24"/>
          <w:szCs w:val="24"/>
        </w:rPr>
        <w:t xml:space="preserve">confiabilidade, enquanto o dourado, como cor de destaque, simboliza prosperidade, </w:t>
      </w:r>
    </w:p>
    <w:p w14:paraId="1A4C6EC5"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141" w:hanging="570"/>
        <w:jc w:val="both"/>
        <w:rPr>
          <w:sz w:val="24"/>
          <w:szCs w:val="24"/>
        </w:rPr>
      </w:pPr>
      <w:r>
        <w:rPr>
          <w:sz w:val="24"/>
          <w:szCs w:val="24"/>
        </w:rPr>
        <w:t xml:space="preserve">valor e o incentivo ao crescimento econômico sustentável, alinhando-se aos objetivos da </w:t>
      </w:r>
    </w:p>
    <w:p w14:paraId="1638E519" w14:textId="2053C3D6" w:rsidR="009A2013" w:rsidRPr="00C061D7" w:rsidRDefault="00000000" w:rsidP="00C061D7">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141" w:hanging="570"/>
        <w:jc w:val="both"/>
        <w:rPr>
          <w:sz w:val="24"/>
          <w:szCs w:val="24"/>
        </w:rPr>
      </w:pPr>
      <w:r>
        <w:rPr>
          <w:sz w:val="24"/>
          <w:szCs w:val="24"/>
        </w:rPr>
        <w:t>plataforma e tornando-a atrativa.</w:t>
      </w:r>
    </w:p>
    <w:p w14:paraId="1FB9B77E"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425" w:hanging="570"/>
        <w:jc w:val="both"/>
        <w:rPr>
          <w:b/>
          <w:sz w:val="24"/>
          <w:szCs w:val="24"/>
        </w:rPr>
      </w:pPr>
    </w:p>
    <w:p w14:paraId="32C11439" w14:textId="77777777" w:rsidR="009A2013" w:rsidRDefault="00000000" w:rsidP="00C061D7">
      <w:pPr>
        <w:pStyle w:val="Ttulo4"/>
      </w:pPr>
      <w:r>
        <w:lastRenderedPageBreak/>
        <w:t>3.4 Logo</w:t>
      </w:r>
    </w:p>
    <w:p w14:paraId="34319212"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70"/>
        <w:jc w:val="both"/>
        <w:rPr>
          <w:sz w:val="24"/>
          <w:szCs w:val="24"/>
        </w:rPr>
      </w:pPr>
      <w:r>
        <w:rPr>
          <w:noProof/>
          <w:sz w:val="24"/>
          <w:szCs w:val="24"/>
        </w:rPr>
        <w:drawing>
          <wp:inline distT="114300" distB="114300" distL="114300" distR="114300" wp14:anchorId="25E564F2" wp14:editId="6C5E5A4C">
            <wp:extent cx="5731200" cy="5905500"/>
            <wp:effectExtent l="0" t="0" r="0" b="0"/>
            <wp:docPr id="1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8"/>
                    <a:srcRect/>
                    <a:stretch>
                      <a:fillRect/>
                    </a:stretch>
                  </pic:blipFill>
                  <pic:spPr>
                    <a:xfrm>
                      <a:off x="0" y="0"/>
                      <a:ext cx="5731200" cy="5905500"/>
                    </a:xfrm>
                    <a:prstGeom prst="rect">
                      <a:avLst/>
                    </a:prstGeom>
                    <a:ln/>
                  </pic:spPr>
                </pic:pic>
              </a:graphicData>
            </a:graphic>
          </wp:inline>
        </w:drawing>
      </w:r>
    </w:p>
    <w:p w14:paraId="6CBD7B54"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70"/>
        <w:jc w:val="both"/>
        <w:rPr>
          <w:sz w:val="24"/>
          <w:szCs w:val="24"/>
        </w:rPr>
      </w:pPr>
    </w:p>
    <w:p w14:paraId="3C312799"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70"/>
        <w:jc w:val="both"/>
        <w:rPr>
          <w:sz w:val="24"/>
          <w:szCs w:val="24"/>
        </w:rPr>
      </w:pPr>
      <w:r>
        <w:rPr>
          <w:sz w:val="24"/>
          <w:szCs w:val="24"/>
        </w:rPr>
        <w:t xml:space="preserve">A logo da NeoCash foi escolhida para transmitir os valores de inovação e sucesso </w:t>
      </w:r>
    </w:p>
    <w:p w14:paraId="44C8E994"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70"/>
        <w:jc w:val="both"/>
        <w:rPr>
          <w:sz w:val="24"/>
          <w:szCs w:val="24"/>
        </w:rPr>
      </w:pPr>
      <w:r>
        <w:rPr>
          <w:sz w:val="24"/>
          <w:szCs w:val="24"/>
        </w:rPr>
        <w:t xml:space="preserve">financeiro. A lâmpada simboliza ideias e soluções, enquanto o sorriso em seu interior </w:t>
      </w:r>
    </w:p>
    <w:p w14:paraId="6AB5BA2A"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70"/>
        <w:jc w:val="both"/>
        <w:rPr>
          <w:sz w:val="24"/>
          <w:szCs w:val="24"/>
        </w:rPr>
      </w:pPr>
      <w:r>
        <w:rPr>
          <w:sz w:val="24"/>
          <w:szCs w:val="24"/>
        </w:rPr>
        <w:t>confere um toque de acolhimento e descomplicação. O nome "NeoCash" combina "Neo" (</w:t>
      </w:r>
    </w:p>
    <w:p w14:paraId="58B3D092"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70"/>
        <w:jc w:val="both"/>
        <w:rPr>
          <w:sz w:val="24"/>
          <w:szCs w:val="24"/>
        </w:rPr>
      </w:pPr>
      <w:r>
        <w:rPr>
          <w:sz w:val="24"/>
          <w:szCs w:val="24"/>
        </w:rPr>
        <w:t xml:space="preserve">novo, moderno) com "Cash" (dinheiro), reforçando a proposta de uma solução financeira </w:t>
      </w:r>
    </w:p>
    <w:p w14:paraId="05555FC9"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70"/>
        <w:jc w:val="both"/>
        <w:rPr>
          <w:sz w:val="24"/>
          <w:szCs w:val="24"/>
        </w:rPr>
      </w:pPr>
      <w:r>
        <w:rPr>
          <w:sz w:val="24"/>
          <w:szCs w:val="24"/>
        </w:rPr>
        <w:t xml:space="preserve">contemporânea. As cores amarelo/dourado na lâmpada e parte do nome evocam </w:t>
      </w:r>
    </w:p>
    <w:p w14:paraId="37486754"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70"/>
        <w:jc w:val="both"/>
        <w:rPr>
          <w:sz w:val="24"/>
          <w:szCs w:val="24"/>
        </w:rPr>
      </w:pPr>
      <w:r>
        <w:rPr>
          <w:sz w:val="24"/>
          <w:szCs w:val="24"/>
        </w:rPr>
        <w:t xml:space="preserve">prosperidade e clareza, em contraste com o preto/branco e cinza do texto, que </w:t>
      </w:r>
    </w:p>
    <w:p w14:paraId="6FB0DC07"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70"/>
        <w:jc w:val="both"/>
        <w:rPr>
          <w:sz w:val="24"/>
          <w:szCs w:val="24"/>
        </w:rPr>
      </w:pPr>
      <w:r>
        <w:rPr>
          <w:sz w:val="24"/>
          <w:szCs w:val="24"/>
        </w:rPr>
        <w:t xml:space="preserve">transmitem profissionalismo. Juntos, esses elementos visuais e textuais comunicam que </w:t>
      </w:r>
    </w:p>
    <w:p w14:paraId="6EF5E290"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70"/>
        <w:jc w:val="both"/>
        <w:rPr>
          <w:sz w:val="24"/>
          <w:szCs w:val="24"/>
        </w:rPr>
      </w:pPr>
      <w:r>
        <w:rPr>
          <w:sz w:val="24"/>
          <w:szCs w:val="24"/>
        </w:rPr>
        <w:t xml:space="preserve">a NeoCash é uma ferramenta moderna e facilitadora para a gestão financeira, </w:t>
      </w:r>
    </w:p>
    <w:p w14:paraId="6A01AF69"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70"/>
        <w:jc w:val="both"/>
        <w:rPr>
          <w:sz w:val="24"/>
          <w:szCs w:val="24"/>
        </w:rPr>
      </w:pPr>
      <w:r>
        <w:rPr>
          <w:sz w:val="24"/>
          <w:szCs w:val="24"/>
        </w:rPr>
        <w:t>proporcionando um caminho mais leve para o sucesso.</w:t>
      </w:r>
    </w:p>
    <w:p w14:paraId="5DB34E26"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70"/>
        <w:jc w:val="both"/>
        <w:rPr>
          <w:sz w:val="24"/>
          <w:szCs w:val="24"/>
        </w:rPr>
      </w:pPr>
    </w:p>
    <w:p w14:paraId="42C9DD13"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70"/>
        <w:jc w:val="both"/>
        <w:rPr>
          <w:b/>
          <w:sz w:val="24"/>
          <w:szCs w:val="24"/>
        </w:rPr>
      </w:pPr>
      <w:r>
        <w:rPr>
          <w:b/>
          <w:sz w:val="24"/>
          <w:szCs w:val="24"/>
        </w:rPr>
        <w:lastRenderedPageBreak/>
        <w:t xml:space="preserve">Cores da Logo </w:t>
      </w:r>
    </w:p>
    <w:p w14:paraId="5532F080"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70"/>
        <w:jc w:val="both"/>
        <w:rPr>
          <w:sz w:val="24"/>
          <w:szCs w:val="24"/>
        </w:rPr>
      </w:pPr>
    </w:p>
    <w:p w14:paraId="1E414D19"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70"/>
        <w:jc w:val="both"/>
        <w:rPr>
          <w:sz w:val="24"/>
          <w:szCs w:val="24"/>
        </w:rPr>
      </w:pPr>
      <w:r>
        <w:rPr>
          <w:sz w:val="24"/>
          <w:szCs w:val="24"/>
        </w:rPr>
        <w:t xml:space="preserve">As cores da logo do NeoCash (dourado, branco e cinza escuro) foram selecionadas para </w:t>
      </w:r>
    </w:p>
    <w:p w14:paraId="4A376F74"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70"/>
        <w:jc w:val="both"/>
        <w:rPr>
          <w:sz w:val="24"/>
          <w:szCs w:val="24"/>
        </w:rPr>
      </w:pPr>
      <w:r>
        <w:rPr>
          <w:sz w:val="24"/>
          <w:szCs w:val="24"/>
        </w:rPr>
        <w:t xml:space="preserve">transmitir destaque, solidez e sofisticação. O dourado simboliza valor, inovação e a </w:t>
      </w:r>
    </w:p>
    <w:p w14:paraId="4BBB97E5"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70"/>
        <w:jc w:val="both"/>
        <w:rPr>
          <w:sz w:val="24"/>
          <w:szCs w:val="24"/>
        </w:rPr>
      </w:pPr>
      <w:r>
        <w:rPr>
          <w:sz w:val="24"/>
          <w:szCs w:val="24"/>
        </w:rPr>
        <w:t xml:space="preserve">aspiração ao sucesso financeiro, funcionando como o ponto de atração. O cinza escuro e </w:t>
      </w:r>
    </w:p>
    <w:p w14:paraId="76BF1576"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70"/>
        <w:jc w:val="both"/>
        <w:rPr>
          <w:sz w:val="24"/>
          <w:szCs w:val="24"/>
        </w:rPr>
      </w:pPr>
      <w:r>
        <w:rPr>
          <w:sz w:val="24"/>
          <w:szCs w:val="24"/>
        </w:rPr>
        <w:t xml:space="preserve">o preto na base comunicam profissionalismo, segurança e estabilidade. O branco oferece </w:t>
      </w:r>
    </w:p>
    <w:p w14:paraId="1BA757F1"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70"/>
        <w:jc w:val="both"/>
        <w:rPr>
          <w:sz w:val="24"/>
          <w:szCs w:val="24"/>
        </w:rPr>
      </w:pPr>
      <w:r>
        <w:rPr>
          <w:sz w:val="24"/>
          <w:szCs w:val="24"/>
        </w:rPr>
        <w:t>contraste e leveza.</w:t>
      </w:r>
    </w:p>
    <w:p w14:paraId="7DE566A1"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70"/>
        <w:jc w:val="both"/>
        <w:rPr>
          <w:sz w:val="24"/>
          <w:szCs w:val="24"/>
        </w:rPr>
      </w:pPr>
    </w:p>
    <w:p w14:paraId="649F2386"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70"/>
        <w:jc w:val="both"/>
        <w:rPr>
          <w:sz w:val="24"/>
          <w:szCs w:val="24"/>
        </w:rPr>
      </w:pPr>
      <w:r>
        <w:rPr>
          <w:noProof/>
          <w:sz w:val="24"/>
          <w:szCs w:val="24"/>
        </w:rPr>
        <w:drawing>
          <wp:inline distT="114300" distB="114300" distL="114300" distR="114300" wp14:anchorId="7ABB1343" wp14:editId="75DEE2B4">
            <wp:extent cx="5619750" cy="742950"/>
            <wp:effectExtent l="0" t="0" r="0" b="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9"/>
                    <a:srcRect/>
                    <a:stretch>
                      <a:fillRect/>
                    </a:stretch>
                  </pic:blipFill>
                  <pic:spPr>
                    <a:xfrm>
                      <a:off x="0" y="0"/>
                      <a:ext cx="5619750" cy="742950"/>
                    </a:xfrm>
                    <a:prstGeom prst="rect">
                      <a:avLst/>
                    </a:prstGeom>
                    <a:ln/>
                  </pic:spPr>
                </pic:pic>
              </a:graphicData>
            </a:graphic>
          </wp:inline>
        </w:drawing>
      </w:r>
    </w:p>
    <w:p w14:paraId="4822C164"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70"/>
        <w:jc w:val="both"/>
        <w:rPr>
          <w:sz w:val="24"/>
          <w:szCs w:val="24"/>
        </w:rPr>
      </w:pPr>
    </w:p>
    <w:p w14:paraId="786200E0" w14:textId="77777777" w:rsidR="009A2013" w:rsidRDefault="00000000" w:rsidP="00D83513">
      <w:pPr>
        <w:pStyle w:val="Ttulo3"/>
      </w:pPr>
      <w:bookmarkStart w:id="40" w:name="_Toc201357953"/>
      <w:r>
        <w:t>3.5 Tipografia</w:t>
      </w:r>
      <w:bookmarkEnd w:id="40"/>
    </w:p>
    <w:p w14:paraId="62C892A0"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70"/>
        <w:jc w:val="both"/>
        <w:rPr>
          <w:sz w:val="24"/>
          <w:szCs w:val="24"/>
        </w:rPr>
      </w:pPr>
    </w:p>
    <w:p w14:paraId="43ADEAB4"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70"/>
        <w:jc w:val="both"/>
        <w:rPr>
          <w:sz w:val="24"/>
          <w:szCs w:val="24"/>
        </w:rPr>
      </w:pPr>
      <w:r>
        <w:rPr>
          <w:sz w:val="24"/>
          <w:szCs w:val="24"/>
        </w:rPr>
        <w:t xml:space="preserve">A tipografia MontSerrat, utilizada no NeoCash, garante uma leitura clara e moderna em </w:t>
      </w:r>
    </w:p>
    <w:p w14:paraId="0211C86C"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70"/>
        <w:jc w:val="both"/>
        <w:rPr>
          <w:sz w:val="24"/>
          <w:szCs w:val="24"/>
        </w:rPr>
      </w:pPr>
      <w:r>
        <w:rPr>
          <w:sz w:val="24"/>
          <w:szCs w:val="24"/>
        </w:rPr>
        <w:t xml:space="preserve">toda a plataforma. Escolhida por sua simplicidade e flexibilidade, ela aparece em negrito </w:t>
      </w:r>
    </w:p>
    <w:p w14:paraId="7F428037"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70"/>
        <w:jc w:val="both"/>
        <w:rPr>
          <w:sz w:val="24"/>
          <w:szCs w:val="24"/>
        </w:rPr>
      </w:pPr>
      <w:r>
        <w:rPr>
          <w:sz w:val="24"/>
          <w:szCs w:val="24"/>
        </w:rPr>
        <w:t xml:space="preserve">nos títulos para hierarquia visual e com espaçamento confortável nos textos, </w:t>
      </w:r>
    </w:p>
    <w:p w14:paraId="353DCBE6"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70"/>
        <w:jc w:val="both"/>
        <w:rPr>
          <w:sz w:val="24"/>
          <w:szCs w:val="24"/>
        </w:rPr>
      </w:pPr>
      <w:r>
        <w:rPr>
          <w:sz w:val="24"/>
          <w:szCs w:val="24"/>
        </w:rPr>
        <w:t xml:space="preserve">assegurando um visual limpo. A logo, por sua vez, mantém uma proporção 1:1 entre </w:t>
      </w:r>
    </w:p>
    <w:p w14:paraId="1EC40229"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70"/>
        <w:jc w:val="both"/>
        <w:rPr>
          <w:sz w:val="24"/>
          <w:szCs w:val="24"/>
        </w:rPr>
      </w:pPr>
      <w:r>
        <w:rPr>
          <w:sz w:val="24"/>
          <w:szCs w:val="24"/>
        </w:rPr>
        <w:t xml:space="preserve">símbolo e nome, com mínimo de 70px, para garantir sua presença e reconhecimento </w:t>
      </w:r>
    </w:p>
    <w:p w14:paraId="60939CEF"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70"/>
        <w:jc w:val="both"/>
        <w:rPr>
          <w:sz w:val="24"/>
          <w:szCs w:val="24"/>
        </w:rPr>
      </w:pPr>
      <w:r>
        <w:rPr>
          <w:sz w:val="24"/>
          <w:szCs w:val="24"/>
        </w:rPr>
        <w:t>digital.</w:t>
      </w:r>
    </w:p>
    <w:p w14:paraId="19F865F4"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425" w:hanging="570"/>
        <w:jc w:val="both"/>
        <w:rPr>
          <w:b/>
          <w:sz w:val="24"/>
          <w:szCs w:val="24"/>
        </w:rPr>
      </w:pPr>
    </w:p>
    <w:p w14:paraId="696BEF0C" w14:textId="77777777" w:rsidR="009A2013" w:rsidRDefault="00000000" w:rsidP="00D83513">
      <w:pPr>
        <w:pStyle w:val="Ttulo3"/>
      </w:pPr>
      <w:bookmarkStart w:id="41" w:name="_Toc201357954"/>
      <w:r>
        <w:t>3.6 Considerações finais</w:t>
      </w:r>
      <w:bookmarkEnd w:id="41"/>
      <w:r>
        <w:t xml:space="preserve"> </w:t>
      </w:r>
    </w:p>
    <w:p w14:paraId="6CBE7C0B"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425" w:hanging="570"/>
        <w:jc w:val="center"/>
        <w:rPr>
          <w:b/>
          <w:sz w:val="24"/>
          <w:szCs w:val="24"/>
        </w:rPr>
      </w:pPr>
      <w:r>
        <w:rPr>
          <w:b/>
          <w:sz w:val="24"/>
          <w:szCs w:val="24"/>
        </w:rPr>
        <w:t xml:space="preserve"> </w:t>
      </w:r>
    </w:p>
    <w:p w14:paraId="62A9A648"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566" w:hanging="569"/>
        <w:jc w:val="both"/>
        <w:rPr>
          <w:color w:val="1B1C1D"/>
          <w:sz w:val="24"/>
          <w:szCs w:val="24"/>
        </w:rPr>
      </w:pPr>
      <w:r>
        <w:rPr>
          <w:b/>
          <w:sz w:val="24"/>
          <w:szCs w:val="24"/>
        </w:rPr>
        <w:t xml:space="preserve">     </w:t>
      </w:r>
      <w:r>
        <w:rPr>
          <w:color w:val="1B1C1D"/>
          <w:sz w:val="24"/>
          <w:szCs w:val="24"/>
        </w:rPr>
        <w:t>Com a utilização do MIV (Manual de Identidade Visual) desenvolvido para o NeoCash Solutions, em conjunto com os protótipos do site elaborados no Figma durante as aulas de Design Digital, foi possível a definição, manutenção e padronização da identidade visual da marca. Este processo assegurou um design que traz propósito, ideias e uma</w:t>
      </w:r>
      <w:r>
        <w:rPr>
          <w:b/>
          <w:color w:val="1B1C1D"/>
          <w:sz w:val="24"/>
          <w:szCs w:val="24"/>
        </w:rPr>
        <w:t xml:space="preserve"> </w:t>
      </w:r>
      <w:r>
        <w:rPr>
          <w:color w:val="1B1C1D"/>
          <w:sz w:val="24"/>
          <w:szCs w:val="24"/>
        </w:rPr>
        <w:t>comunicação clara dos serviços da plataforma aos seus usuários.</w:t>
      </w:r>
    </w:p>
    <w:p w14:paraId="215D14C4"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566" w:hanging="569"/>
        <w:jc w:val="both"/>
        <w:rPr>
          <w:color w:val="1B1C1D"/>
          <w:sz w:val="24"/>
          <w:szCs w:val="24"/>
        </w:rPr>
      </w:pPr>
    </w:p>
    <w:p w14:paraId="0AF2594E"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566" w:hanging="569"/>
        <w:jc w:val="center"/>
        <w:rPr>
          <w:b/>
          <w:color w:val="1B1C1D"/>
          <w:sz w:val="24"/>
          <w:szCs w:val="24"/>
        </w:rPr>
      </w:pPr>
      <w:r>
        <w:rPr>
          <w:b/>
          <w:color w:val="1B1C1D"/>
          <w:sz w:val="24"/>
          <w:szCs w:val="24"/>
        </w:rPr>
        <w:t>NeoCash</w:t>
      </w:r>
    </w:p>
    <w:p w14:paraId="0E58BE5C"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566" w:hanging="569"/>
        <w:rPr>
          <w:color w:val="1B1C1D"/>
          <w:sz w:val="24"/>
          <w:szCs w:val="24"/>
        </w:rPr>
      </w:pPr>
      <w:r>
        <w:rPr>
          <w:color w:val="1B1C1D"/>
          <w:sz w:val="24"/>
          <w:szCs w:val="24"/>
        </w:rPr>
        <w:t xml:space="preserve">         Identificação e Organização do Projeto</w:t>
      </w:r>
    </w:p>
    <w:p w14:paraId="7D8B8BA9"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566" w:hanging="569"/>
        <w:jc w:val="both"/>
        <w:rPr>
          <w:color w:val="1B1C1D"/>
          <w:sz w:val="24"/>
          <w:szCs w:val="24"/>
        </w:rPr>
      </w:pPr>
      <w:r>
        <w:rPr>
          <w:noProof/>
          <w:color w:val="1B1C1D"/>
          <w:sz w:val="24"/>
          <w:szCs w:val="24"/>
        </w:rPr>
        <w:lastRenderedPageBreak/>
        <w:drawing>
          <wp:inline distT="114300" distB="114300" distL="114300" distR="114300" wp14:anchorId="02AC0CDA" wp14:editId="1D75CB9B">
            <wp:extent cx="5731200" cy="3403600"/>
            <wp:effectExtent l="0" t="0" r="0" b="0"/>
            <wp:docPr id="2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0"/>
                    <a:srcRect/>
                    <a:stretch>
                      <a:fillRect/>
                    </a:stretch>
                  </pic:blipFill>
                  <pic:spPr>
                    <a:xfrm>
                      <a:off x="0" y="0"/>
                      <a:ext cx="5731200" cy="3403600"/>
                    </a:xfrm>
                    <a:prstGeom prst="rect">
                      <a:avLst/>
                    </a:prstGeom>
                    <a:ln/>
                  </pic:spPr>
                </pic:pic>
              </a:graphicData>
            </a:graphic>
          </wp:inline>
        </w:drawing>
      </w:r>
    </w:p>
    <w:p w14:paraId="6D79D418"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566" w:hanging="569"/>
        <w:jc w:val="both"/>
        <w:rPr>
          <w:color w:val="1B1C1D"/>
          <w:sz w:val="24"/>
          <w:szCs w:val="24"/>
        </w:rPr>
      </w:pPr>
    </w:p>
    <w:p w14:paraId="75CA86BD"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566" w:hanging="569"/>
        <w:jc w:val="both"/>
        <w:rPr>
          <w:color w:val="1B1C1D"/>
          <w:sz w:val="24"/>
          <w:szCs w:val="24"/>
        </w:rPr>
      </w:pPr>
      <w:r>
        <w:rPr>
          <w:color w:val="1B1C1D"/>
          <w:sz w:val="24"/>
          <w:szCs w:val="24"/>
        </w:rPr>
        <w:t xml:space="preserve">      Link das documentações</w:t>
      </w:r>
    </w:p>
    <w:p w14:paraId="75A001C2"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566" w:hanging="569"/>
        <w:jc w:val="both"/>
        <w:rPr>
          <w:color w:val="1B1C1D"/>
          <w:sz w:val="24"/>
          <w:szCs w:val="24"/>
        </w:rPr>
      </w:pPr>
    </w:p>
    <w:tbl>
      <w:tblPr>
        <w:tblStyle w:val="a9"/>
        <w:tblW w:w="9570" w:type="dxa"/>
        <w:tblInd w:w="-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7560"/>
      </w:tblGrid>
      <w:tr w:rsidR="009A2013" w14:paraId="4AFDF41C" w14:textId="77777777">
        <w:tc>
          <w:tcPr>
            <w:tcW w:w="2010" w:type="dxa"/>
            <w:shd w:val="clear" w:color="auto" w:fill="auto"/>
            <w:tcMar>
              <w:top w:w="100" w:type="dxa"/>
              <w:left w:w="100" w:type="dxa"/>
              <w:bottom w:w="100" w:type="dxa"/>
              <w:right w:w="100" w:type="dxa"/>
            </w:tcMar>
          </w:tcPr>
          <w:p w14:paraId="16706E7C" w14:textId="77777777" w:rsidR="009A2013" w:rsidRDefault="00000000">
            <w:pPr>
              <w:widowControl w:val="0"/>
              <w:pBdr>
                <w:top w:val="nil"/>
                <w:left w:val="nil"/>
                <w:bottom w:val="nil"/>
                <w:right w:val="nil"/>
                <w:between w:val="nil"/>
              </w:pBdr>
              <w:rPr>
                <w:color w:val="1B1C1D"/>
                <w:sz w:val="24"/>
                <w:szCs w:val="24"/>
              </w:rPr>
            </w:pPr>
            <w:r>
              <w:rPr>
                <w:color w:val="1B1C1D"/>
                <w:sz w:val="24"/>
                <w:szCs w:val="24"/>
              </w:rPr>
              <w:t>Endereço</w:t>
            </w:r>
          </w:p>
        </w:tc>
        <w:tc>
          <w:tcPr>
            <w:tcW w:w="7560" w:type="dxa"/>
            <w:shd w:val="clear" w:color="auto" w:fill="auto"/>
            <w:tcMar>
              <w:top w:w="100" w:type="dxa"/>
              <w:left w:w="100" w:type="dxa"/>
              <w:bottom w:w="100" w:type="dxa"/>
              <w:right w:w="100" w:type="dxa"/>
            </w:tcMar>
          </w:tcPr>
          <w:p w14:paraId="724B3A06" w14:textId="77777777" w:rsidR="009A2013" w:rsidRDefault="00000000">
            <w:pPr>
              <w:widowControl w:val="0"/>
              <w:pBdr>
                <w:top w:val="nil"/>
                <w:left w:val="nil"/>
                <w:bottom w:val="nil"/>
                <w:right w:val="nil"/>
                <w:between w:val="nil"/>
              </w:pBdr>
              <w:rPr>
                <w:color w:val="1B1C1D"/>
                <w:sz w:val="24"/>
                <w:szCs w:val="24"/>
              </w:rPr>
            </w:pPr>
            <w:r>
              <w:rPr>
                <w:color w:val="1B1C1D"/>
                <w:sz w:val="24"/>
                <w:szCs w:val="24"/>
              </w:rPr>
              <w:t xml:space="preserve">Links </w:t>
            </w:r>
          </w:p>
        </w:tc>
      </w:tr>
      <w:tr w:rsidR="009A2013" w14:paraId="28849DBD" w14:textId="77777777">
        <w:tc>
          <w:tcPr>
            <w:tcW w:w="2010" w:type="dxa"/>
            <w:shd w:val="clear" w:color="auto" w:fill="auto"/>
            <w:tcMar>
              <w:top w:w="100" w:type="dxa"/>
              <w:left w:w="100" w:type="dxa"/>
              <w:bottom w:w="100" w:type="dxa"/>
              <w:right w:w="100" w:type="dxa"/>
            </w:tcMar>
          </w:tcPr>
          <w:p w14:paraId="0B8AC0CC" w14:textId="77777777" w:rsidR="009A2013" w:rsidRDefault="00000000">
            <w:pPr>
              <w:widowControl w:val="0"/>
              <w:pBdr>
                <w:top w:val="nil"/>
                <w:left w:val="nil"/>
                <w:bottom w:val="nil"/>
                <w:right w:val="nil"/>
                <w:between w:val="nil"/>
              </w:pBdr>
              <w:rPr>
                <w:color w:val="1B1C1D"/>
                <w:sz w:val="24"/>
                <w:szCs w:val="24"/>
              </w:rPr>
            </w:pPr>
            <w:r>
              <w:rPr>
                <w:color w:val="1B1C1D"/>
                <w:sz w:val="24"/>
                <w:szCs w:val="24"/>
                <w:shd w:val="clear" w:color="auto" w:fill="ECECEC"/>
              </w:rPr>
              <w:t xml:space="preserve"> GitHub Documentação</w:t>
            </w:r>
          </w:p>
        </w:tc>
        <w:tc>
          <w:tcPr>
            <w:tcW w:w="7560" w:type="dxa"/>
            <w:shd w:val="clear" w:color="auto" w:fill="auto"/>
            <w:tcMar>
              <w:top w:w="100" w:type="dxa"/>
              <w:left w:w="100" w:type="dxa"/>
              <w:bottom w:w="100" w:type="dxa"/>
              <w:right w:w="100" w:type="dxa"/>
            </w:tcMar>
          </w:tcPr>
          <w:p w14:paraId="651317CA" w14:textId="77777777" w:rsidR="009A2013" w:rsidRDefault="00000000">
            <w:pPr>
              <w:widowControl w:val="0"/>
              <w:pBdr>
                <w:top w:val="nil"/>
                <w:left w:val="nil"/>
                <w:bottom w:val="nil"/>
                <w:right w:val="nil"/>
                <w:between w:val="nil"/>
              </w:pBdr>
              <w:rPr>
                <w:color w:val="1B1C1D"/>
                <w:sz w:val="24"/>
                <w:szCs w:val="24"/>
              </w:rPr>
            </w:pPr>
            <w:r>
              <w:rPr>
                <w:color w:val="1B1C1D"/>
                <w:sz w:val="24"/>
                <w:szCs w:val="24"/>
                <w:shd w:val="clear" w:color="auto" w:fill="ECECEC"/>
              </w:rPr>
              <w:t>https://github.com/gabrielfontesdesousa/NeoCash/tree/main/Documentação</w:t>
            </w:r>
          </w:p>
        </w:tc>
      </w:tr>
      <w:tr w:rsidR="009A2013" w14:paraId="2487A6D4" w14:textId="77777777">
        <w:tc>
          <w:tcPr>
            <w:tcW w:w="2010" w:type="dxa"/>
            <w:shd w:val="clear" w:color="auto" w:fill="auto"/>
            <w:tcMar>
              <w:top w:w="100" w:type="dxa"/>
              <w:left w:w="100" w:type="dxa"/>
              <w:bottom w:w="100" w:type="dxa"/>
              <w:right w:w="100" w:type="dxa"/>
            </w:tcMar>
          </w:tcPr>
          <w:p w14:paraId="02A43115" w14:textId="77777777" w:rsidR="009A2013" w:rsidRDefault="00000000">
            <w:pPr>
              <w:widowControl w:val="0"/>
              <w:pBdr>
                <w:top w:val="nil"/>
                <w:left w:val="nil"/>
                <w:bottom w:val="nil"/>
                <w:right w:val="nil"/>
                <w:between w:val="nil"/>
              </w:pBdr>
              <w:rPr>
                <w:color w:val="1B1C1D"/>
                <w:sz w:val="24"/>
                <w:szCs w:val="24"/>
              </w:rPr>
            </w:pPr>
            <w:r>
              <w:rPr>
                <w:color w:val="1B1C1D"/>
                <w:sz w:val="24"/>
                <w:szCs w:val="24"/>
                <w:shd w:val="clear" w:color="auto" w:fill="ECECEC"/>
              </w:rPr>
              <w:t>GitHub Design</w:t>
            </w:r>
          </w:p>
        </w:tc>
        <w:tc>
          <w:tcPr>
            <w:tcW w:w="7560" w:type="dxa"/>
            <w:shd w:val="clear" w:color="auto" w:fill="auto"/>
            <w:tcMar>
              <w:top w:w="100" w:type="dxa"/>
              <w:left w:w="100" w:type="dxa"/>
              <w:bottom w:w="100" w:type="dxa"/>
              <w:right w:w="100" w:type="dxa"/>
            </w:tcMar>
          </w:tcPr>
          <w:p w14:paraId="6FFBA8CD" w14:textId="77777777" w:rsidR="009A2013" w:rsidRDefault="00000000">
            <w:pPr>
              <w:widowControl w:val="0"/>
              <w:pBdr>
                <w:top w:val="nil"/>
                <w:left w:val="nil"/>
                <w:bottom w:val="nil"/>
                <w:right w:val="nil"/>
                <w:between w:val="nil"/>
              </w:pBdr>
              <w:rPr>
                <w:color w:val="1B1C1D"/>
                <w:sz w:val="24"/>
                <w:szCs w:val="24"/>
              </w:rPr>
            </w:pPr>
            <w:r>
              <w:rPr>
                <w:color w:val="1B1C1D"/>
                <w:sz w:val="24"/>
                <w:szCs w:val="24"/>
                <w:shd w:val="clear" w:color="auto" w:fill="ECECEC"/>
              </w:rPr>
              <w:t>https://github.com/gabrielfontesdesousa/NeoCash/tree/main/Design</w:t>
            </w:r>
          </w:p>
        </w:tc>
      </w:tr>
      <w:tr w:rsidR="009A2013" w14:paraId="40D1775A" w14:textId="77777777">
        <w:tc>
          <w:tcPr>
            <w:tcW w:w="2010" w:type="dxa"/>
            <w:shd w:val="clear" w:color="auto" w:fill="auto"/>
            <w:tcMar>
              <w:top w:w="100" w:type="dxa"/>
              <w:left w:w="100" w:type="dxa"/>
              <w:bottom w:w="100" w:type="dxa"/>
              <w:right w:w="100" w:type="dxa"/>
            </w:tcMar>
          </w:tcPr>
          <w:p w14:paraId="0317E238" w14:textId="77777777" w:rsidR="009A2013" w:rsidRDefault="00000000">
            <w:pPr>
              <w:widowControl w:val="0"/>
              <w:pBdr>
                <w:top w:val="nil"/>
                <w:left w:val="nil"/>
                <w:bottom w:val="nil"/>
                <w:right w:val="nil"/>
                <w:between w:val="nil"/>
              </w:pBdr>
              <w:rPr>
                <w:color w:val="1B1C1D"/>
                <w:sz w:val="24"/>
                <w:szCs w:val="24"/>
              </w:rPr>
            </w:pPr>
            <w:r>
              <w:rPr>
                <w:color w:val="1B1C1D"/>
                <w:sz w:val="24"/>
                <w:szCs w:val="24"/>
                <w:shd w:val="clear" w:color="auto" w:fill="ECECEC"/>
              </w:rPr>
              <w:t>GitHub Frontend</w:t>
            </w:r>
          </w:p>
        </w:tc>
        <w:tc>
          <w:tcPr>
            <w:tcW w:w="7560" w:type="dxa"/>
            <w:shd w:val="clear" w:color="auto" w:fill="auto"/>
            <w:tcMar>
              <w:top w:w="100" w:type="dxa"/>
              <w:left w:w="100" w:type="dxa"/>
              <w:bottom w:w="100" w:type="dxa"/>
              <w:right w:w="100" w:type="dxa"/>
            </w:tcMar>
          </w:tcPr>
          <w:p w14:paraId="464E3198" w14:textId="77777777" w:rsidR="009A2013" w:rsidRDefault="00000000">
            <w:pPr>
              <w:widowControl w:val="0"/>
              <w:pBdr>
                <w:top w:val="nil"/>
                <w:left w:val="nil"/>
                <w:bottom w:val="nil"/>
                <w:right w:val="nil"/>
                <w:between w:val="nil"/>
              </w:pBdr>
              <w:rPr>
                <w:color w:val="1B1C1D"/>
                <w:sz w:val="24"/>
                <w:szCs w:val="24"/>
              </w:rPr>
            </w:pPr>
            <w:r>
              <w:rPr>
                <w:color w:val="1B1C1D"/>
                <w:sz w:val="24"/>
                <w:szCs w:val="24"/>
                <w:shd w:val="clear" w:color="auto" w:fill="ECECEC"/>
              </w:rPr>
              <w:t>https://github.com/gabrielfontesdesousa/NeoCash/tree/main/frontend</w:t>
            </w:r>
          </w:p>
        </w:tc>
      </w:tr>
    </w:tbl>
    <w:p w14:paraId="3EDC8E17"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566" w:hanging="569"/>
        <w:jc w:val="both"/>
        <w:rPr>
          <w:color w:val="1B1C1D"/>
          <w:sz w:val="24"/>
          <w:szCs w:val="24"/>
        </w:rPr>
      </w:pPr>
    </w:p>
    <w:p w14:paraId="2E43CC64"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566" w:hanging="569"/>
        <w:jc w:val="both"/>
        <w:rPr>
          <w:color w:val="1B1C1D"/>
          <w:sz w:val="24"/>
          <w:szCs w:val="24"/>
        </w:rPr>
      </w:pPr>
    </w:p>
    <w:p w14:paraId="7A04EF77"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566" w:hanging="569"/>
        <w:jc w:val="both"/>
        <w:rPr>
          <w:color w:val="1B1C1D"/>
          <w:sz w:val="24"/>
          <w:szCs w:val="24"/>
        </w:rPr>
      </w:pPr>
    </w:p>
    <w:p w14:paraId="2A63B1F3"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566" w:hanging="569"/>
        <w:jc w:val="both"/>
        <w:rPr>
          <w:color w:val="1B1C1D"/>
          <w:sz w:val="24"/>
          <w:szCs w:val="24"/>
        </w:rPr>
      </w:pPr>
    </w:p>
    <w:p w14:paraId="4DAE8BB9"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566" w:hanging="569"/>
        <w:jc w:val="both"/>
        <w:rPr>
          <w:color w:val="1B1C1D"/>
          <w:sz w:val="24"/>
          <w:szCs w:val="24"/>
        </w:rPr>
      </w:pPr>
    </w:p>
    <w:p w14:paraId="3C3306E2"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566" w:hanging="569"/>
        <w:jc w:val="both"/>
        <w:rPr>
          <w:color w:val="1B1C1D"/>
          <w:sz w:val="24"/>
          <w:szCs w:val="24"/>
        </w:rPr>
      </w:pPr>
    </w:p>
    <w:p w14:paraId="0C9BDB4E"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566" w:hanging="569"/>
        <w:jc w:val="both"/>
        <w:rPr>
          <w:color w:val="1B1C1D"/>
          <w:sz w:val="24"/>
          <w:szCs w:val="24"/>
        </w:rPr>
      </w:pPr>
    </w:p>
    <w:p w14:paraId="5238F296"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566" w:hanging="569"/>
        <w:jc w:val="both"/>
        <w:rPr>
          <w:color w:val="1B1C1D"/>
          <w:sz w:val="24"/>
          <w:szCs w:val="24"/>
        </w:rPr>
      </w:pPr>
      <w:r>
        <w:rPr>
          <w:color w:val="1B1C1D"/>
          <w:sz w:val="24"/>
          <w:szCs w:val="24"/>
        </w:rPr>
        <w:t>Ferramentas utilizadas</w:t>
      </w:r>
    </w:p>
    <w:p w14:paraId="6DBF479F"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566" w:hanging="569"/>
        <w:jc w:val="both"/>
        <w:rPr>
          <w:color w:val="1B1C1D"/>
          <w:sz w:val="24"/>
          <w:szCs w:val="24"/>
        </w:rPr>
      </w:pPr>
    </w:p>
    <w:tbl>
      <w:tblPr>
        <w:tblStyle w:val="aa"/>
        <w:tblW w:w="9570" w:type="dxa"/>
        <w:tblInd w:w="-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395"/>
      </w:tblGrid>
      <w:tr w:rsidR="009A2013" w14:paraId="58A77425" w14:textId="77777777">
        <w:tc>
          <w:tcPr>
            <w:tcW w:w="2175" w:type="dxa"/>
            <w:shd w:val="clear" w:color="auto" w:fill="auto"/>
            <w:tcMar>
              <w:top w:w="100" w:type="dxa"/>
              <w:left w:w="100" w:type="dxa"/>
              <w:bottom w:w="100" w:type="dxa"/>
              <w:right w:w="100" w:type="dxa"/>
            </w:tcMar>
          </w:tcPr>
          <w:p w14:paraId="5E2B8483" w14:textId="77777777" w:rsidR="009A2013" w:rsidRDefault="00000000">
            <w:pPr>
              <w:widowControl w:val="0"/>
              <w:pBdr>
                <w:top w:val="nil"/>
                <w:left w:val="nil"/>
                <w:bottom w:val="nil"/>
                <w:right w:val="nil"/>
                <w:between w:val="nil"/>
              </w:pBdr>
              <w:rPr>
                <w:color w:val="1B1C1D"/>
                <w:sz w:val="24"/>
                <w:szCs w:val="24"/>
              </w:rPr>
            </w:pPr>
            <w:r>
              <w:rPr>
                <w:color w:val="1B1C1D"/>
                <w:sz w:val="24"/>
                <w:szCs w:val="24"/>
              </w:rPr>
              <w:t>Ferramentas</w:t>
            </w:r>
          </w:p>
        </w:tc>
        <w:tc>
          <w:tcPr>
            <w:tcW w:w="7395" w:type="dxa"/>
            <w:shd w:val="clear" w:color="auto" w:fill="auto"/>
            <w:tcMar>
              <w:top w:w="100" w:type="dxa"/>
              <w:left w:w="100" w:type="dxa"/>
              <w:bottom w:w="100" w:type="dxa"/>
              <w:right w:w="100" w:type="dxa"/>
            </w:tcMar>
          </w:tcPr>
          <w:p w14:paraId="46878934" w14:textId="77777777" w:rsidR="009A2013" w:rsidRDefault="00000000">
            <w:pPr>
              <w:widowControl w:val="0"/>
              <w:pBdr>
                <w:top w:val="nil"/>
                <w:left w:val="nil"/>
                <w:bottom w:val="nil"/>
                <w:right w:val="nil"/>
                <w:between w:val="nil"/>
              </w:pBdr>
              <w:rPr>
                <w:color w:val="1B1C1D"/>
                <w:sz w:val="24"/>
                <w:szCs w:val="24"/>
              </w:rPr>
            </w:pPr>
            <w:r>
              <w:rPr>
                <w:color w:val="1B1C1D"/>
                <w:sz w:val="24"/>
                <w:szCs w:val="24"/>
              </w:rPr>
              <w:t>Links</w:t>
            </w:r>
          </w:p>
        </w:tc>
      </w:tr>
      <w:tr w:rsidR="009A2013" w14:paraId="0F9CF071" w14:textId="77777777">
        <w:tc>
          <w:tcPr>
            <w:tcW w:w="2175" w:type="dxa"/>
            <w:shd w:val="clear" w:color="auto" w:fill="auto"/>
            <w:tcMar>
              <w:top w:w="100" w:type="dxa"/>
              <w:left w:w="100" w:type="dxa"/>
              <w:bottom w:w="100" w:type="dxa"/>
              <w:right w:w="100" w:type="dxa"/>
            </w:tcMar>
          </w:tcPr>
          <w:p w14:paraId="2B1F8AA1" w14:textId="77777777" w:rsidR="009A2013" w:rsidRDefault="00000000">
            <w:pPr>
              <w:widowControl w:val="0"/>
              <w:pBdr>
                <w:top w:val="nil"/>
                <w:left w:val="nil"/>
                <w:bottom w:val="nil"/>
                <w:right w:val="nil"/>
                <w:between w:val="nil"/>
              </w:pBdr>
              <w:rPr>
                <w:color w:val="1B1C1D"/>
                <w:sz w:val="24"/>
                <w:szCs w:val="24"/>
              </w:rPr>
            </w:pPr>
            <w:r>
              <w:rPr>
                <w:color w:val="1B1C1D"/>
                <w:sz w:val="24"/>
                <w:szCs w:val="24"/>
              </w:rPr>
              <w:t>Canva</w:t>
            </w:r>
          </w:p>
        </w:tc>
        <w:tc>
          <w:tcPr>
            <w:tcW w:w="7395" w:type="dxa"/>
            <w:shd w:val="clear" w:color="auto" w:fill="auto"/>
            <w:tcMar>
              <w:top w:w="100" w:type="dxa"/>
              <w:left w:w="100" w:type="dxa"/>
              <w:bottom w:w="100" w:type="dxa"/>
              <w:right w:w="100" w:type="dxa"/>
            </w:tcMar>
          </w:tcPr>
          <w:p w14:paraId="74161E7F" w14:textId="77777777" w:rsidR="009A2013" w:rsidRDefault="00000000">
            <w:pPr>
              <w:widowControl w:val="0"/>
              <w:pBdr>
                <w:top w:val="nil"/>
                <w:left w:val="nil"/>
                <w:bottom w:val="nil"/>
                <w:right w:val="nil"/>
                <w:between w:val="nil"/>
              </w:pBdr>
              <w:rPr>
                <w:color w:val="1B1C1D"/>
                <w:sz w:val="24"/>
                <w:szCs w:val="24"/>
              </w:rPr>
            </w:pPr>
            <w:r>
              <w:rPr>
                <w:color w:val="1B1C1D"/>
                <w:sz w:val="24"/>
                <w:szCs w:val="24"/>
              </w:rPr>
              <w:t>https://www.canva.com/</w:t>
            </w:r>
          </w:p>
        </w:tc>
      </w:tr>
      <w:tr w:rsidR="009A2013" w14:paraId="0EC60ADF" w14:textId="77777777">
        <w:tc>
          <w:tcPr>
            <w:tcW w:w="2175" w:type="dxa"/>
            <w:shd w:val="clear" w:color="auto" w:fill="auto"/>
            <w:tcMar>
              <w:top w:w="100" w:type="dxa"/>
              <w:left w:w="100" w:type="dxa"/>
              <w:bottom w:w="100" w:type="dxa"/>
              <w:right w:w="100" w:type="dxa"/>
            </w:tcMar>
          </w:tcPr>
          <w:p w14:paraId="12C0CDBC" w14:textId="77777777" w:rsidR="009A2013" w:rsidRDefault="00000000">
            <w:pPr>
              <w:widowControl w:val="0"/>
              <w:pBdr>
                <w:top w:val="nil"/>
                <w:left w:val="nil"/>
                <w:bottom w:val="nil"/>
                <w:right w:val="nil"/>
                <w:between w:val="nil"/>
              </w:pBdr>
              <w:rPr>
                <w:color w:val="1B1C1D"/>
                <w:sz w:val="24"/>
                <w:szCs w:val="24"/>
              </w:rPr>
            </w:pPr>
            <w:r>
              <w:rPr>
                <w:color w:val="1B1C1D"/>
                <w:sz w:val="24"/>
                <w:szCs w:val="24"/>
              </w:rPr>
              <w:lastRenderedPageBreak/>
              <w:t>Draw io</w:t>
            </w:r>
          </w:p>
        </w:tc>
        <w:tc>
          <w:tcPr>
            <w:tcW w:w="7395" w:type="dxa"/>
            <w:shd w:val="clear" w:color="auto" w:fill="auto"/>
            <w:tcMar>
              <w:top w:w="100" w:type="dxa"/>
              <w:left w:w="100" w:type="dxa"/>
              <w:bottom w:w="100" w:type="dxa"/>
              <w:right w:w="100" w:type="dxa"/>
            </w:tcMar>
          </w:tcPr>
          <w:p w14:paraId="09A15EFF" w14:textId="77777777" w:rsidR="009A2013" w:rsidRDefault="00000000">
            <w:pPr>
              <w:widowControl w:val="0"/>
              <w:pBdr>
                <w:top w:val="nil"/>
                <w:left w:val="nil"/>
                <w:bottom w:val="nil"/>
                <w:right w:val="nil"/>
                <w:between w:val="nil"/>
              </w:pBdr>
              <w:rPr>
                <w:color w:val="1B1C1D"/>
                <w:sz w:val="24"/>
                <w:szCs w:val="24"/>
              </w:rPr>
            </w:pPr>
            <w:r>
              <w:rPr>
                <w:color w:val="1B1C1D"/>
                <w:sz w:val="24"/>
                <w:szCs w:val="24"/>
              </w:rPr>
              <w:t>https://app.diagrams.net/</w:t>
            </w:r>
          </w:p>
        </w:tc>
      </w:tr>
      <w:tr w:rsidR="009A2013" w14:paraId="19AB45FA" w14:textId="77777777">
        <w:tc>
          <w:tcPr>
            <w:tcW w:w="2175" w:type="dxa"/>
            <w:shd w:val="clear" w:color="auto" w:fill="auto"/>
            <w:tcMar>
              <w:top w:w="100" w:type="dxa"/>
              <w:left w:w="100" w:type="dxa"/>
              <w:bottom w:w="100" w:type="dxa"/>
              <w:right w:w="100" w:type="dxa"/>
            </w:tcMar>
          </w:tcPr>
          <w:p w14:paraId="5E9BC342" w14:textId="77777777" w:rsidR="009A2013" w:rsidRDefault="00000000">
            <w:pPr>
              <w:widowControl w:val="0"/>
              <w:pBdr>
                <w:top w:val="nil"/>
                <w:left w:val="nil"/>
                <w:bottom w:val="nil"/>
                <w:right w:val="nil"/>
                <w:between w:val="nil"/>
              </w:pBdr>
              <w:rPr>
                <w:color w:val="1B1C1D"/>
                <w:sz w:val="24"/>
                <w:szCs w:val="24"/>
              </w:rPr>
            </w:pPr>
            <w:r>
              <w:rPr>
                <w:color w:val="1B1C1D"/>
                <w:sz w:val="24"/>
                <w:szCs w:val="24"/>
              </w:rPr>
              <w:t>Figma</w:t>
            </w:r>
          </w:p>
        </w:tc>
        <w:tc>
          <w:tcPr>
            <w:tcW w:w="7395" w:type="dxa"/>
            <w:shd w:val="clear" w:color="auto" w:fill="auto"/>
            <w:tcMar>
              <w:top w:w="100" w:type="dxa"/>
              <w:left w:w="100" w:type="dxa"/>
              <w:bottom w:w="100" w:type="dxa"/>
              <w:right w:w="100" w:type="dxa"/>
            </w:tcMar>
          </w:tcPr>
          <w:p w14:paraId="189EA84D" w14:textId="77777777" w:rsidR="009A2013" w:rsidRDefault="00000000">
            <w:pPr>
              <w:widowControl w:val="0"/>
              <w:pBdr>
                <w:top w:val="nil"/>
                <w:left w:val="nil"/>
                <w:bottom w:val="nil"/>
                <w:right w:val="nil"/>
                <w:between w:val="nil"/>
              </w:pBdr>
              <w:rPr>
                <w:color w:val="1B1C1D"/>
                <w:sz w:val="24"/>
                <w:szCs w:val="24"/>
              </w:rPr>
            </w:pPr>
            <w:r>
              <w:rPr>
                <w:color w:val="1B1C1D"/>
                <w:sz w:val="24"/>
                <w:szCs w:val="24"/>
              </w:rPr>
              <w:t>https://www.figma.com/</w:t>
            </w:r>
          </w:p>
        </w:tc>
      </w:tr>
      <w:tr w:rsidR="009A2013" w14:paraId="5DA6A044" w14:textId="77777777">
        <w:tc>
          <w:tcPr>
            <w:tcW w:w="2175" w:type="dxa"/>
            <w:shd w:val="clear" w:color="auto" w:fill="auto"/>
            <w:tcMar>
              <w:top w:w="100" w:type="dxa"/>
              <w:left w:w="100" w:type="dxa"/>
              <w:bottom w:w="100" w:type="dxa"/>
              <w:right w:w="100" w:type="dxa"/>
            </w:tcMar>
          </w:tcPr>
          <w:p w14:paraId="5AA83D8B" w14:textId="77777777" w:rsidR="009A2013" w:rsidRDefault="00000000">
            <w:pPr>
              <w:widowControl w:val="0"/>
              <w:pBdr>
                <w:top w:val="nil"/>
                <w:left w:val="nil"/>
                <w:bottom w:val="nil"/>
                <w:right w:val="nil"/>
                <w:between w:val="nil"/>
              </w:pBdr>
              <w:rPr>
                <w:color w:val="1B1C1D"/>
                <w:sz w:val="24"/>
                <w:szCs w:val="24"/>
              </w:rPr>
            </w:pPr>
            <w:r>
              <w:rPr>
                <w:color w:val="1B1C1D"/>
                <w:sz w:val="24"/>
                <w:szCs w:val="24"/>
              </w:rPr>
              <w:t>GitHub</w:t>
            </w:r>
          </w:p>
        </w:tc>
        <w:tc>
          <w:tcPr>
            <w:tcW w:w="7395" w:type="dxa"/>
            <w:shd w:val="clear" w:color="auto" w:fill="auto"/>
            <w:tcMar>
              <w:top w:w="100" w:type="dxa"/>
              <w:left w:w="100" w:type="dxa"/>
              <w:bottom w:w="100" w:type="dxa"/>
              <w:right w:w="100" w:type="dxa"/>
            </w:tcMar>
          </w:tcPr>
          <w:p w14:paraId="034DE068" w14:textId="77777777" w:rsidR="009A2013" w:rsidRDefault="00000000">
            <w:pPr>
              <w:widowControl w:val="0"/>
              <w:pBdr>
                <w:top w:val="nil"/>
                <w:left w:val="nil"/>
                <w:bottom w:val="nil"/>
                <w:right w:val="nil"/>
                <w:between w:val="nil"/>
              </w:pBdr>
              <w:rPr>
                <w:color w:val="1B1C1D"/>
                <w:sz w:val="24"/>
                <w:szCs w:val="24"/>
              </w:rPr>
            </w:pPr>
            <w:r>
              <w:rPr>
                <w:color w:val="1B1C1D"/>
                <w:sz w:val="24"/>
                <w:szCs w:val="24"/>
              </w:rPr>
              <w:t>https://github.com/</w:t>
            </w:r>
          </w:p>
        </w:tc>
      </w:tr>
      <w:tr w:rsidR="009A2013" w14:paraId="6FBCF9DA" w14:textId="77777777">
        <w:tc>
          <w:tcPr>
            <w:tcW w:w="2175" w:type="dxa"/>
            <w:shd w:val="clear" w:color="auto" w:fill="auto"/>
            <w:tcMar>
              <w:top w:w="100" w:type="dxa"/>
              <w:left w:w="100" w:type="dxa"/>
              <w:bottom w:w="100" w:type="dxa"/>
              <w:right w:w="100" w:type="dxa"/>
            </w:tcMar>
          </w:tcPr>
          <w:p w14:paraId="5C5F2A2B" w14:textId="77777777" w:rsidR="009A2013" w:rsidRDefault="00000000">
            <w:pPr>
              <w:widowControl w:val="0"/>
              <w:pBdr>
                <w:top w:val="nil"/>
                <w:left w:val="nil"/>
                <w:bottom w:val="nil"/>
                <w:right w:val="nil"/>
                <w:between w:val="nil"/>
              </w:pBdr>
              <w:rPr>
                <w:color w:val="1B1C1D"/>
                <w:sz w:val="24"/>
                <w:szCs w:val="24"/>
              </w:rPr>
            </w:pPr>
            <w:r>
              <w:rPr>
                <w:color w:val="1B1C1D"/>
                <w:sz w:val="24"/>
                <w:szCs w:val="24"/>
              </w:rPr>
              <w:t>Microsoft Office Word</w:t>
            </w:r>
          </w:p>
        </w:tc>
        <w:tc>
          <w:tcPr>
            <w:tcW w:w="7395" w:type="dxa"/>
            <w:shd w:val="clear" w:color="auto" w:fill="auto"/>
            <w:tcMar>
              <w:top w:w="100" w:type="dxa"/>
              <w:left w:w="100" w:type="dxa"/>
              <w:bottom w:w="100" w:type="dxa"/>
              <w:right w:w="100" w:type="dxa"/>
            </w:tcMar>
          </w:tcPr>
          <w:p w14:paraId="49E19FD1" w14:textId="77777777" w:rsidR="009A2013" w:rsidRDefault="00000000">
            <w:pPr>
              <w:widowControl w:val="0"/>
              <w:pBdr>
                <w:top w:val="nil"/>
                <w:left w:val="nil"/>
                <w:bottom w:val="nil"/>
                <w:right w:val="nil"/>
                <w:between w:val="nil"/>
              </w:pBdr>
              <w:rPr>
                <w:color w:val="1B1C1D"/>
                <w:sz w:val="24"/>
                <w:szCs w:val="24"/>
              </w:rPr>
            </w:pPr>
            <w:r>
              <w:rPr>
                <w:color w:val="1B1C1D"/>
                <w:sz w:val="24"/>
                <w:szCs w:val="24"/>
              </w:rPr>
              <w:t>https://www.microsoft.com/pt-br/microsoft-365/</w:t>
            </w:r>
          </w:p>
        </w:tc>
      </w:tr>
      <w:tr w:rsidR="009A2013" w14:paraId="0317232F" w14:textId="77777777">
        <w:tc>
          <w:tcPr>
            <w:tcW w:w="2175" w:type="dxa"/>
            <w:shd w:val="clear" w:color="auto" w:fill="auto"/>
            <w:tcMar>
              <w:top w:w="100" w:type="dxa"/>
              <w:left w:w="100" w:type="dxa"/>
              <w:bottom w:w="100" w:type="dxa"/>
              <w:right w:w="100" w:type="dxa"/>
            </w:tcMar>
          </w:tcPr>
          <w:p w14:paraId="3FCA13BC" w14:textId="77777777" w:rsidR="009A2013" w:rsidRDefault="00000000">
            <w:pPr>
              <w:widowControl w:val="0"/>
              <w:pBdr>
                <w:top w:val="nil"/>
                <w:left w:val="nil"/>
                <w:bottom w:val="nil"/>
                <w:right w:val="nil"/>
                <w:between w:val="nil"/>
              </w:pBdr>
              <w:rPr>
                <w:color w:val="1B1C1D"/>
                <w:sz w:val="24"/>
                <w:szCs w:val="24"/>
              </w:rPr>
            </w:pPr>
            <w:r>
              <w:rPr>
                <w:color w:val="1B1C1D"/>
                <w:sz w:val="24"/>
                <w:szCs w:val="24"/>
              </w:rPr>
              <w:t>VSCode</w:t>
            </w:r>
          </w:p>
        </w:tc>
        <w:tc>
          <w:tcPr>
            <w:tcW w:w="7395" w:type="dxa"/>
            <w:shd w:val="clear" w:color="auto" w:fill="auto"/>
            <w:tcMar>
              <w:top w:w="100" w:type="dxa"/>
              <w:left w:w="100" w:type="dxa"/>
              <w:bottom w:w="100" w:type="dxa"/>
              <w:right w:w="100" w:type="dxa"/>
            </w:tcMar>
          </w:tcPr>
          <w:p w14:paraId="4663F0BB" w14:textId="77777777" w:rsidR="009A2013" w:rsidRDefault="00000000">
            <w:pPr>
              <w:widowControl w:val="0"/>
              <w:pBdr>
                <w:top w:val="nil"/>
                <w:left w:val="nil"/>
                <w:bottom w:val="nil"/>
                <w:right w:val="nil"/>
                <w:between w:val="nil"/>
              </w:pBdr>
              <w:rPr>
                <w:color w:val="1B1C1D"/>
                <w:sz w:val="24"/>
                <w:szCs w:val="24"/>
              </w:rPr>
            </w:pPr>
            <w:r>
              <w:rPr>
                <w:color w:val="1B1C1D"/>
                <w:sz w:val="24"/>
                <w:szCs w:val="24"/>
              </w:rPr>
              <w:t>https://code.visualstudio.com/</w:t>
            </w:r>
          </w:p>
        </w:tc>
      </w:tr>
    </w:tbl>
    <w:p w14:paraId="29AD6F1C"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566" w:hanging="569"/>
        <w:jc w:val="both"/>
        <w:rPr>
          <w:color w:val="1B1C1D"/>
          <w:sz w:val="24"/>
          <w:szCs w:val="24"/>
        </w:rPr>
      </w:pPr>
    </w:p>
    <w:p w14:paraId="7D8C3F04"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left="-566" w:hanging="569"/>
        <w:jc w:val="both"/>
        <w:rPr>
          <w:color w:val="1B1C1D"/>
          <w:sz w:val="24"/>
          <w:szCs w:val="24"/>
        </w:rPr>
      </w:pPr>
    </w:p>
    <w:p w14:paraId="085A75FE"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240" w:after="240"/>
        <w:jc w:val="both"/>
        <w:rPr>
          <w:b/>
          <w:color w:val="374151"/>
          <w:sz w:val="24"/>
          <w:szCs w:val="24"/>
        </w:rPr>
      </w:pPr>
      <w:r>
        <w:rPr>
          <w:b/>
          <w:color w:val="374151"/>
          <w:sz w:val="24"/>
          <w:szCs w:val="24"/>
        </w:rPr>
        <w:t xml:space="preserve">Turma 1 DSM - 2025 </w:t>
      </w:r>
    </w:p>
    <w:p w14:paraId="116D365E"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240" w:after="240"/>
        <w:jc w:val="both"/>
        <w:rPr>
          <w:color w:val="374151"/>
          <w:sz w:val="24"/>
          <w:szCs w:val="24"/>
        </w:rPr>
      </w:pPr>
      <w:r>
        <w:rPr>
          <w:color w:val="374151"/>
          <w:sz w:val="24"/>
          <w:szCs w:val="24"/>
        </w:rPr>
        <w:t xml:space="preserve">Disciplinas </w:t>
      </w:r>
    </w:p>
    <w:p w14:paraId="25CB6441" w14:textId="77777777" w:rsidR="009A2013" w:rsidRDefault="00000000">
      <w:pPr>
        <w:numPr>
          <w:ilvl w:val="0"/>
          <w:numId w:val="2"/>
        </w:numPr>
        <w:pBdr>
          <w:top w:val="none" w:sz="0" w:space="0" w:color="374151"/>
          <w:left w:val="none" w:sz="0" w:space="0" w:color="374151"/>
          <w:bottom w:val="none" w:sz="0" w:space="0" w:color="374151"/>
          <w:right w:val="none" w:sz="0" w:space="0" w:color="374151"/>
          <w:between w:val="none" w:sz="0" w:space="0" w:color="374151"/>
        </w:pBdr>
        <w:shd w:val="clear" w:color="auto" w:fill="FFFFFF"/>
        <w:spacing w:before="240"/>
        <w:jc w:val="both"/>
        <w:rPr>
          <w:color w:val="374151"/>
          <w:sz w:val="24"/>
          <w:szCs w:val="24"/>
        </w:rPr>
      </w:pPr>
      <w:r>
        <w:rPr>
          <w:color w:val="374151"/>
          <w:sz w:val="24"/>
          <w:szCs w:val="24"/>
        </w:rPr>
        <w:t xml:space="preserve">Engenharia de Software I – Prof. Lucio Nunes de Lira </w:t>
      </w:r>
    </w:p>
    <w:p w14:paraId="06D1DC9F" w14:textId="77777777" w:rsidR="009A2013" w:rsidRDefault="00000000">
      <w:pPr>
        <w:numPr>
          <w:ilvl w:val="0"/>
          <w:numId w:val="2"/>
        </w:numPr>
        <w:pBdr>
          <w:top w:val="none" w:sz="0" w:space="0" w:color="374151"/>
          <w:left w:val="none" w:sz="0" w:space="0" w:color="374151"/>
          <w:bottom w:val="none" w:sz="0" w:space="0" w:color="374151"/>
          <w:right w:val="none" w:sz="0" w:space="0" w:color="374151"/>
          <w:between w:val="none" w:sz="0" w:space="0" w:color="374151"/>
        </w:pBdr>
        <w:shd w:val="clear" w:color="auto" w:fill="FFFFFF"/>
        <w:jc w:val="both"/>
        <w:rPr>
          <w:color w:val="374151"/>
          <w:sz w:val="24"/>
          <w:szCs w:val="24"/>
        </w:rPr>
      </w:pPr>
      <w:r>
        <w:rPr>
          <w:color w:val="374151"/>
          <w:sz w:val="24"/>
          <w:szCs w:val="24"/>
        </w:rPr>
        <w:t xml:space="preserve">Desenvolvimento Web I – Prof. Bruno Zolotareff dos Santos </w:t>
      </w:r>
    </w:p>
    <w:p w14:paraId="3C096C6B" w14:textId="77777777" w:rsidR="009A2013" w:rsidRDefault="00000000">
      <w:pPr>
        <w:numPr>
          <w:ilvl w:val="0"/>
          <w:numId w:val="2"/>
        </w:numPr>
        <w:pBdr>
          <w:top w:val="none" w:sz="0" w:space="0" w:color="374151"/>
          <w:left w:val="none" w:sz="0" w:space="0" w:color="374151"/>
          <w:bottom w:val="none" w:sz="0" w:space="0" w:color="374151"/>
          <w:right w:val="none" w:sz="0" w:space="0" w:color="374151"/>
          <w:between w:val="none" w:sz="0" w:space="0" w:color="374151"/>
        </w:pBdr>
        <w:shd w:val="clear" w:color="auto" w:fill="FFFFFF"/>
        <w:spacing w:after="240"/>
        <w:jc w:val="both"/>
        <w:rPr>
          <w:color w:val="374151"/>
          <w:sz w:val="24"/>
          <w:szCs w:val="24"/>
        </w:rPr>
      </w:pPr>
      <w:r>
        <w:rPr>
          <w:color w:val="374151"/>
          <w:sz w:val="24"/>
          <w:szCs w:val="24"/>
        </w:rPr>
        <w:t xml:space="preserve">Design Digital – Prof.a. Patrícia Gallo de França </w:t>
      </w:r>
    </w:p>
    <w:p w14:paraId="5091289A"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66"/>
        <w:jc w:val="both"/>
        <w:rPr>
          <w:color w:val="374151"/>
          <w:sz w:val="24"/>
          <w:szCs w:val="24"/>
        </w:rPr>
      </w:pPr>
    </w:p>
    <w:p w14:paraId="6BCF6CB7"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66"/>
        <w:jc w:val="both"/>
        <w:rPr>
          <w:color w:val="374151"/>
          <w:sz w:val="24"/>
          <w:szCs w:val="24"/>
        </w:rPr>
      </w:pPr>
    </w:p>
    <w:p w14:paraId="0F8AA158"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66"/>
        <w:jc w:val="both"/>
        <w:rPr>
          <w:color w:val="374151"/>
          <w:sz w:val="24"/>
          <w:szCs w:val="24"/>
        </w:rPr>
      </w:pPr>
      <w:r>
        <w:br w:type="page"/>
      </w:r>
    </w:p>
    <w:p w14:paraId="545C5FFE"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66"/>
        <w:jc w:val="center"/>
        <w:rPr>
          <w:b/>
          <w:sz w:val="24"/>
          <w:szCs w:val="24"/>
        </w:rPr>
      </w:pPr>
      <w:r>
        <w:rPr>
          <w:b/>
          <w:sz w:val="24"/>
          <w:szCs w:val="24"/>
        </w:rPr>
        <w:lastRenderedPageBreak/>
        <w:t xml:space="preserve">REFERÊNCIAS BIBLIOGRÁFICAS </w:t>
      </w:r>
    </w:p>
    <w:p w14:paraId="76DB87DC"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66"/>
        <w:jc w:val="center"/>
        <w:rPr>
          <w:b/>
          <w:color w:val="374151"/>
          <w:sz w:val="24"/>
          <w:szCs w:val="24"/>
        </w:rPr>
      </w:pPr>
    </w:p>
    <w:p w14:paraId="5EF7F509"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240"/>
        <w:rPr>
          <w:sz w:val="24"/>
          <w:szCs w:val="24"/>
        </w:rPr>
      </w:pPr>
      <w:r>
        <w:rPr>
          <w:sz w:val="24"/>
          <w:szCs w:val="24"/>
        </w:rPr>
        <w:t xml:space="preserve">SEBRAE. </w:t>
      </w:r>
      <w:r>
        <w:rPr>
          <w:b/>
          <w:sz w:val="24"/>
          <w:szCs w:val="24"/>
        </w:rPr>
        <w:t>A taxa de sobrevivência das empresas no Brasil</w:t>
      </w:r>
      <w:r>
        <w:rPr>
          <w:sz w:val="24"/>
          <w:szCs w:val="24"/>
        </w:rPr>
        <w:t>. [S. l.], 29 mar. 2023. Disponível em:</w:t>
      </w:r>
      <w:hyperlink r:id="rId31">
        <w:r>
          <w:rPr>
            <w:sz w:val="24"/>
            <w:szCs w:val="24"/>
          </w:rPr>
          <w:t xml:space="preserve"> </w:t>
        </w:r>
      </w:hyperlink>
      <w:hyperlink r:id="rId32">
        <w:r>
          <w:rPr>
            <w:color w:val="0B57D0"/>
            <w:sz w:val="24"/>
            <w:szCs w:val="24"/>
            <w:u w:val="single"/>
          </w:rPr>
          <w:t>https://sebrae.com.br/sites/PortalSebrae/artigos/a-taxa-de-sobrevivencia-das-empresas-no-brasil,d5147a3a415f5810VgnVCM1000001b00320aRCRD</w:t>
        </w:r>
      </w:hyperlink>
      <w:r>
        <w:rPr>
          <w:color w:val="1B1C1D"/>
          <w:sz w:val="24"/>
          <w:szCs w:val="24"/>
        </w:rPr>
        <w:t xml:space="preserve">. </w:t>
      </w:r>
      <w:r>
        <w:rPr>
          <w:sz w:val="24"/>
          <w:szCs w:val="24"/>
        </w:rPr>
        <w:t>Acesso em: 31 março de 2025.</w:t>
      </w:r>
    </w:p>
    <w:p w14:paraId="69804CAF"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240"/>
        <w:rPr>
          <w:sz w:val="24"/>
          <w:szCs w:val="24"/>
        </w:rPr>
      </w:pPr>
      <w:r>
        <w:rPr>
          <w:sz w:val="24"/>
          <w:szCs w:val="24"/>
        </w:rPr>
        <w:t xml:space="preserve">PRICEWATERHOUSECOOPERS BRASIL; FUNDAÇÃO DOM CABRAL. </w:t>
      </w:r>
      <w:r>
        <w:rPr>
          <w:b/>
          <w:sz w:val="24"/>
          <w:szCs w:val="24"/>
        </w:rPr>
        <w:t>Índice Transformação Digital Brasil 2024</w:t>
      </w:r>
      <w:r>
        <w:rPr>
          <w:sz w:val="24"/>
          <w:szCs w:val="24"/>
        </w:rPr>
        <w:t>: um retrato da maturidade das organizações na jornada para incorporar tecnologias digitais e criar diferenciais valiosos para seus negócios. [S. l.]: PwC Brasil; Fundação Dom Cabral, 2024. 39 p. Disponível em:</w:t>
      </w:r>
      <w:hyperlink r:id="rId33">
        <w:r>
          <w:rPr>
            <w:sz w:val="24"/>
            <w:szCs w:val="24"/>
          </w:rPr>
          <w:t xml:space="preserve"> </w:t>
        </w:r>
      </w:hyperlink>
      <w:hyperlink r:id="rId34">
        <w:r>
          <w:rPr>
            <w:color w:val="0B57D0"/>
            <w:sz w:val="24"/>
            <w:szCs w:val="24"/>
            <w:u w:val="single"/>
          </w:rPr>
          <w:t>https://www.pwc.com.br/pt/estudos/servicos/consultoria-negocios/indice-transformacao-digital-brasil/2024/itdbr_24.pdf</w:t>
        </w:r>
      </w:hyperlink>
      <w:r>
        <w:rPr>
          <w:color w:val="1B1C1D"/>
          <w:sz w:val="24"/>
          <w:szCs w:val="24"/>
        </w:rPr>
        <w:t xml:space="preserve">. </w:t>
      </w:r>
      <w:r>
        <w:rPr>
          <w:sz w:val="24"/>
          <w:szCs w:val="24"/>
        </w:rPr>
        <w:t>Acesso em: 31 março de 2025.</w:t>
      </w:r>
    </w:p>
    <w:p w14:paraId="7A0ABD6C" w14:textId="77777777" w:rsidR="009A2013" w:rsidRDefault="00000000">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240"/>
        <w:rPr>
          <w:sz w:val="24"/>
          <w:szCs w:val="24"/>
        </w:rPr>
      </w:pPr>
      <w:r>
        <w:rPr>
          <w:sz w:val="24"/>
          <w:szCs w:val="24"/>
        </w:rPr>
        <w:t xml:space="preserve">PROGRAMA DAS NAÇÕES UNIDAS PARA O DESENVOLVIMENTO (PNUD). </w:t>
      </w:r>
      <w:r>
        <w:rPr>
          <w:b/>
          <w:sz w:val="24"/>
          <w:szCs w:val="24"/>
        </w:rPr>
        <w:t>Objetivos de Desenvolvimento Sustentável</w:t>
      </w:r>
      <w:r>
        <w:rPr>
          <w:sz w:val="24"/>
          <w:szCs w:val="24"/>
        </w:rPr>
        <w:t>. [S. l.]: PNUD Brasil, [2015]. Disponível em:</w:t>
      </w:r>
      <w:hyperlink r:id="rId35">
        <w:r>
          <w:rPr>
            <w:sz w:val="24"/>
            <w:szCs w:val="24"/>
          </w:rPr>
          <w:t xml:space="preserve"> </w:t>
        </w:r>
      </w:hyperlink>
      <w:hyperlink r:id="rId36">
        <w:r>
          <w:rPr>
            <w:color w:val="0B57D0"/>
            <w:sz w:val="24"/>
            <w:szCs w:val="24"/>
            <w:u w:val="single"/>
          </w:rPr>
          <w:t>https://www.undp.org/pt/brazil/objetivos-de-desenvolvimento-sustentavel</w:t>
        </w:r>
      </w:hyperlink>
      <w:r>
        <w:rPr>
          <w:color w:val="1B1C1D"/>
          <w:sz w:val="24"/>
          <w:szCs w:val="24"/>
        </w:rPr>
        <w:t xml:space="preserve">. </w:t>
      </w:r>
      <w:r>
        <w:rPr>
          <w:sz w:val="24"/>
          <w:szCs w:val="24"/>
        </w:rPr>
        <w:t>Acesso em: 31 março de 2025.</w:t>
      </w:r>
    </w:p>
    <w:p w14:paraId="0911CF00"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240"/>
        <w:rPr>
          <w:color w:val="1B1C1D"/>
          <w:sz w:val="24"/>
          <w:szCs w:val="24"/>
        </w:rPr>
      </w:pPr>
    </w:p>
    <w:p w14:paraId="0B3EE2BC"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after="240"/>
        <w:rPr>
          <w:color w:val="1B1C1D"/>
          <w:sz w:val="24"/>
          <w:szCs w:val="24"/>
        </w:rPr>
      </w:pPr>
    </w:p>
    <w:p w14:paraId="068CEE76"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66"/>
        <w:rPr>
          <w:color w:val="374151"/>
          <w:sz w:val="24"/>
          <w:szCs w:val="24"/>
        </w:rPr>
      </w:pPr>
    </w:p>
    <w:p w14:paraId="67A4E621"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66"/>
        <w:rPr>
          <w:color w:val="374151"/>
          <w:sz w:val="24"/>
          <w:szCs w:val="24"/>
        </w:rPr>
      </w:pPr>
    </w:p>
    <w:p w14:paraId="3C1D61D8"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66"/>
        <w:rPr>
          <w:color w:val="374151"/>
          <w:sz w:val="24"/>
          <w:szCs w:val="24"/>
        </w:rPr>
      </w:pPr>
    </w:p>
    <w:p w14:paraId="4E3F7DD9" w14:textId="77777777" w:rsidR="009A2013" w:rsidRDefault="009A2013">
      <w:pPr>
        <w:pBdr>
          <w:top w:val="none" w:sz="0" w:space="0" w:color="374151"/>
          <w:left w:val="none" w:sz="0" w:space="0" w:color="374151"/>
          <w:bottom w:val="none" w:sz="0" w:space="0" w:color="374151"/>
          <w:right w:val="none" w:sz="0" w:space="0" w:color="374151"/>
          <w:between w:val="none" w:sz="0" w:space="0" w:color="374151"/>
        </w:pBdr>
        <w:shd w:val="clear" w:color="auto" w:fill="FFFFFF"/>
        <w:spacing w:before="60"/>
        <w:ind w:hanging="566"/>
        <w:rPr>
          <w:color w:val="374151"/>
          <w:sz w:val="24"/>
          <w:szCs w:val="24"/>
        </w:rPr>
      </w:pPr>
    </w:p>
    <w:sectPr w:rsidR="009A2013">
      <w:footerReference w:type="default" r:id="rId37"/>
      <w:pgSz w:w="11909" w:h="16834"/>
      <w:pgMar w:top="1440" w:right="1440" w:bottom="1440" w:left="1440" w:header="1700" w:footer="1133"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ECD067" w14:textId="77777777" w:rsidR="00C03A46" w:rsidRDefault="00C03A46">
      <w:pPr>
        <w:spacing w:line="240" w:lineRule="auto"/>
      </w:pPr>
      <w:r>
        <w:separator/>
      </w:r>
    </w:p>
  </w:endnote>
  <w:endnote w:type="continuationSeparator" w:id="0">
    <w:p w14:paraId="35AF2853" w14:textId="77777777" w:rsidR="00C03A46" w:rsidRDefault="00C03A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9B1E13" w14:textId="77777777" w:rsidR="009A2013" w:rsidRDefault="00000000">
    <w:pPr>
      <w:jc w:val="right"/>
    </w:pPr>
    <w:r>
      <w:fldChar w:fldCharType="begin"/>
    </w:r>
    <w:r>
      <w:instrText>PAGE</w:instrText>
    </w:r>
    <w:r>
      <w:fldChar w:fldCharType="separate"/>
    </w:r>
    <w:r w:rsidR="0019690A">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BB3378" w14:textId="77777777" w:rsidR="00C03A46" w:rsidRDefault="00C03A46">
      <w:pPr>
        <w:spacing w:line="240" w:lineRule="auto"/>
      </w:pPr>
      <w:r>
        <w:separator/>
      </w:r>
    </w:p>
  </w:footnote>
  <w:footnote w:type="continuationSeparator" w:id="0">
    <w:p w14:paraId="31260241" w14:textId="77777777" w:rsidR="00C03A46" w:rsidRDefault="00C03A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809E8"/>
    <w:multiLevelType w:val="multilevel"/>
    <w:tmpl w:val="8076C5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03016D3"/>
    <w:multiLevelType w:val="multilevel"/>
    <w:tmpl w:val="B1941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0B82C80"/>
    <w:multiLevelType w:val="multilevel"/>
    <w:tmpl w:val="AB0C8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2117D60"/>
    <w:multiLevelType w:val="multilevel"/>
    <w:tmpl w:val="3F66AD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DFD7EDC"/>
    <w:multiLevelType w:val="multilevel"/>
    <w:tmpl w:val="20549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1140E02"/>
    <w:multiLevelType w:val="hybridMultilevel"/>
    <w:tmpl w:val="0930CA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735F4D77"/>
    <w:multiLevelType w:val="multilevel"/>
    <w:tmpl w:val="3C060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08444276">
    <w:abstractNumId w:val="4"/>
  </w:num>
  <w:num w:numId="2" w16cid:durableId="1551845811">
    <w:abstractNumId w:val="2"/>
  </w:num>
  <w:num w:numId="3" w16cid:durableId="1098714202">
    <w:abstractNumId w:val="3"/>
  </w:num>
  <w:num w:numId="4" w16cid:durableId="821236806">
    <w:abstractNumId w:val="6"/>
  </w:num>
  <w:num w:numId="5" w16cid:durableId="636834764">
    <w:abstractNumId w:val="1"/>
  </w:num>
  <w:num w:numId="6" w16cid:durableId="1598824135">
    <w:abstractNumId w:val="5"/>
  </w:num>
  <w:num w:numId="7" w16cid:durableId="934290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013"/>
    <w:rsid w:val="0019690A"/>
    <w:rsid w:val="001B2492"/>
    <w:rsid w:val="00815B16"/>
    <w:rsid w:val="009942A0"/>
    <w:rsid w:val="009A2013"/>
    <w:rsid w:val="00C03A46"/>
    <w:rsid w:val="00C061D7"/>
    <w:rsid w:val="00D8351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C4DC4"/>
  <w15:docId w15:val="{58F755A9-C31C-41C9-B7AA-FECB32CB3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pt-PT"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unhideWhenUsed/>
    <w:qFormat/>
    <w:pPr>
      <w:keepNext/>
      <w:keepLines/>
      <w:spacing w:before="240" w:after="80"/>
      <w:outlineLvl w:val="5"/>
    </w:pPr>
    <w:rPr>
      <w:i/>
      <w:color w:val="666666"/>
    </w:rPr>
  </w:style>
  <w:style w:type="paragraph" w:styleId="Ttulo7">
    <w:name w:val="heading 7"/>
    <w:basedOn w:val="Normal"/>
    <w:next w:val="Normal"/>
    <w:link w:val="Ttulo7Char"/>
    <w:uiPriority w:val="9"/>
    <w:unhideWhenUsed/>
    <w:qFormat/>
    <w:rsid w:val="0019690A"/>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unhideWhenUsed/>
    <w:qFormat/>
    <w:rsid w:val="0019690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unhideWhenUsed/>
    <w:qFormat/>
    <w:rsid w:val="00815B1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PargrafodaLista">
    <w:name w:val="List Paragraph"/>
    <w:basedOn w:val="Normal"/>
    <w:uiPriority w:val="34"/>
    <w:qFormat/>
    <w:rsid w:val="0019690A"/>
    <w:pPr>
      <w:ind w:left="720"/>
      <w:contextualSpacing/>
    </w:pPr>
  </w:style>
  <w:style w:type="paragraph" w:styleId="CabealhodoSumrio">
    <w:name w:val="TOC Heading"/>
    <w:basedOn w:val="Ttulo1"/>
    <w:next w:val="Normal"/>
    <w:uiPriority w:val="39"/>
    <w:unhideWhenUsed/>
    <w:qFormat/>
    <w:rsid w:val="0019690A"/>
    <w:pPr>
      <w:spacing w:before="240" w:after="0" w:line="259" w:lineRule="auto"/>
      <w:outlineLvl w:val="9"/>
    </w:pPr>
    <w:rPr>
      <w:rFonts w:asciiTheme="majorHAnsi" w:eastAsiaTheme="majorEastAsia" w:hAnsiTheme="majorHAnsi" w:cstheme="majorBidi"/>
      <w:color w:val="365F91" w:themeColor="accent1" w:themeShade="BF"/>
      <w:sz w:val="32"/>
      <w:szCs w:val="32"/>
      <w:lang w:val="pt-BR"/>
    </w:rPr>
  </w:style>
  <w:style w:type="paragraph" w:styleId="Sumrio2">
    <w:name w:val="toc 2"/>
    <w:basedOn w:val="Normal"/>
    <w:next w:val="Normal"/>
    <w:autoRedefine/>
    <w:uiPriority w:val="39"/>
    <w:unhideWhenUsed/>
    <w:rsid w:val="0019690A"/>
    <w:pPr>
      <w:spacing w:after="100" w:line="259" w:lineRule="auto"/>
      <w:ind w:left="220"/>
    </w:pPr>
    <w:rPr>
      <w:rFonts w:asciiTheme="minorHAnsi" w:eastAsiaTheme="minorEastAsia" w:hAnsiTheme="minorHAnsi" w:cs="Times New Roman"/>
      <w:lang w:val="pt-BR"/>
    </w:rPr>
  </w:style>
  <w:style w:type="paragraph" w:styleId="Sumrio1">
    <w:name w:val="toc 1"/>
    <w:basedOn w:val="Normal"/>
    <w:next w:val="Normal"/>
    <w:autoRedefine/>
    <w:uiPriority w:val="39"/>
    <w:unhideWhenUsed/>
    <w:rsid w:val="0019690A"/>
    <w:pPr>
      <w:spacing w:after="100" w:line="259" w:lineRule="auto"/>
    </w:pPr>
    <w:rPr>
      <w:rFonts w:asciiTheme="minorHAnsi" w:eastAsiaTheme="minorEastAsia" w:hAnsiTheme="minorHAnsi" w:cs="Times New Roman"/>
      <w:lang w:val="pt-BR"/>
    </w:rPr>
  </w:style>
  <w:style w:type="paragraph" w:styleId="Sumrio3">
    <w:name w:val="toc 3"/>
    <w:basedOn w:val="Normal"/>
    <w:next w:val="Normal"/>
    <w:autoRedefine/>
    <w:uiPriority w:val="39"/>
    <w:unhideWhenUsed/>
    <w:rsid w:val="0019690A"/>
    <w:pPr>
      <w:spacing w:after="100" w:line="259" w:lineRule="auto"/>
      <w:ind w:left="440"/>
    </w:pPr>
    <w:rPr>
      <w:rFonts w:asciiTheme="minorHAnsi" w:eastAsiaTheme="minorEastAsia" w:hAnsiTheme="minorHAnsi" w:cs="Times New Roman"/>
      <w:lang w:val="pt-BR"/>
    </w:rPr>
  </w:style>
  <w:style w:type="paragraph" w:styleId="Cabealho">
    <w:name w:val="header"/>
    <w:basedOn w:val="Normal"/>
    <w:link w:val="CabealhoChar"/>
    <w:uiPriority w:val="99"/>
    <w:unhideWhenUsed/>
    <w:rsid w:val="0019690A"/>
    <w:pPr>
      <w:tabs>
        <w:tab w:val="center" w:pos="4252"/>
        <w:tab w:val="right" w:pos="8504"/>
      </w:tabs>
      <w:spacing w:line="240" w:lineRule="auto"/>
    </w:pPr>
  </w:style>
  <w:style w:type="character" w:customStyle="1" w:styleId="CabealhoChar">
    <w:name w:val="Cabeçalho Char"/>
    <w:basedOn w:val="Fontepargpadro"/>
    <w:link w:val="Cabealho"/>
    <w:uiPriority w:val="99"/>
    <w:rsid w:val="0019690A"/>
  </w:style>
  <w:style w:type="paragraph" w:styleId="Rodap">
    <w:name w:val="footer"/>
    <w:basedOn w:val="Normal"/>
    <w:link w:val="RodapChar"/>
    <w:uiPriority w:val="99"/>
    <w:unhideWhenUsed/>
    <w:rsid w:val="0019690A"/>
    <w:pPr>
      <w:tabs>
        <w:tab w:val="center" w:pos="4252"/>
        <w:tab w:val="right" w:pos="8504"/>
      </w:tabs>
      <w:spacing w:line="240" w:lineRule="auto"/>
    </w:pPr>
  </w:style>
  <w:style w:type="character" w:customStyle="1" w:styleId="RodapChar">
    <w:name w:val="Rodapé Char"/>
    <w:basedOn w:val="Fontepargpadro"/>
    <w:link w:val="Rodap"/>
    <w:uiPriority w:val="99"/>
    <w:rsid w:val="0019690A"/>
  </w:style>
  <w:style w:type="character" w:styleId="Hyperlink">
    <w:name w:val="Hyperlink"/>
    <w:basedOn w:val="Fontepargpadro"/>
    <w:uiPriority w:val="99"/>
    <w:unhideWhenUsed/>
    <w:rsid w:val="0019690A"/>
    <w:rPr>
      <w:color w:val="0000FF" w:themeColor="hyperlink"/>
      <w:u w:val="single"/>
    </w:rPr>
  </w:style>
  <w:style w:type="character" w:customStyle="1" w:styleId="Ttulo7Char">
    <w:name w:val="Título 7 Char"/>
    <w:basedOn w:val="Fontepargpadro"/>
    <w:link w:val="Ttulo7"/>
    <w:uiPriority w:val="9"/>
    <w:rsid w:val="0019690A"/>
    <w:rPr>
      <w:rFonts w:asciiTheme="majorHAnsi" w:eastAsiaTheme="majorEastAsia" w:hAnsiTheme="majorHAnsi" w:cstheme="majorBidi"/>
      <w:i/>
      <w:iCs/>
      <w:color w:val="243F60" w:themeColor="accent1" w:themeShade="7F"/>
    </w:rPr>
  </w:style>
  <w:style w:type="character" w:customStyle="1" w:styleId="Ttulo8Char">
    <w:name w:val="Título 8 Char"/>
    <w:basedOn w:val="Fontepargpadro"/>
    <w:link w:val="Ttulo8"/>
    <w:uiPriority w:val="9"/>
    <w:rsid w:val="0019690A"/>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rsid w:val="00815B1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hyperlink" Target="https://www.pwc.com.br/pt/estudos/servicos/consultoria-negocios/indice-transformacao-digital-brasil/2024/itdbr_24.pdf" TargetMode="External"/><Relationship Id="rId7" Type="http://schemas.openxmlformats.org/officeDocument/2006/relationships/endnotes" Target="endnotes.xml"/><Relationship Id="rId12" Type="http://schemas.openxmlformats.org/officeDocument/2006/relationships/hyperlink" Target="https://www.planalto.gov.br/ccivil_03/leis/l8078.htm" TargetMode="External"/><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hyperlink" Target="https://www.pwc.com.br/pt/estudos/servicos/consultoria-negocios/indice-transformacao-digital-brasil/2024/itdbr_24.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lanalto.gov.br/ccivil_03/_ato2015-2018/2018/lei/L13709.htm" TargetMode="External"/><Relationship Id="rId24" Type="http://schemas.openxmlformats.org/officeDocument/2006/relationships/image" Target="media/image15.jpg"/><Relationship Id="rId32" Type="http://schemas.openxmlformats.org/officeDocument/2006/relationships/hyperlink" Target="https://sebrae.com.br/sites/PortalSebrae/artigos/a-taxa-de-sobrevivencia-das-empresas-no-brasil,d5147a3a415f5810VgnVCM1000001b00320aRCRD"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hyperlink" Target="https://www.undp.org/pt/brazil/objetivos-de-desenvolvimento-sustentavel" TargetMode="External"/><Relationship Id="rId10" Type="http://schemas.openxmlformats.org/officeDocument/2006/relationships/image" Target="media/image3.jpg"/><Relationship Id="rId19" Type="http://schemas.openxmlformats.org/officeDocument/2006/relationships/image" Target="media/image10.jpg"/><Relationship Id="rId31" Type="http://schemas.openxmlformats.org/officeDocument/2006/relationships/hyperlink" Target="https://sebrae.com.br/sites/PortalSebrae/artigos/a-taxa-de-sobrevivencia-das-empresas-no-brasil,d5147a3a415f5810VgnVCM1000001b00320aRCRD"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hyperlink" Target="https://www.undp.org/pt/brazil/objetivos-de-desenvolvimento-sustentav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C24B3-485E-483A-B997-EF85A8953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6003</Words>
  <Characters>32418</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cp:revision>
  <cp:lastPrinted>2025-06-21T03:25:00Z</cp:lastPrinted>
  <dcterms:created xsi:type="dcterms:W3CDTF">2025-06-21T03:26:00Z</dcterms:created>
  <dcterms:modified xsi:type="dcterms:W3CDTF">2025-06-21T03:26:00Z</dcterms:modified>
</cp:coreProperties>
</file>