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9B" w:rsidRDefault="007B669B"/>
    <w:p w:rsidR="007B669B" w:rsidRDefault="007B669B">
      <w:pPr>
        <w:spacing w:after="28"/>
      </w:pPr>
    </w:p>
    <w:p w:rsidR="007B669B" w:rsidRDefault="00D526E3">
      <w:pPr>
        <w:spacing w:after="0" w:line="100" w:lineRule="atLeast"/>
        <w:jc w:val="center"/>
      </w:pPr>
      <w:r>
        <w:rPr>
          <w:rFonts w:ascii="Arial" w:hAnsi="Arial" w:cs="Arial"/>
          <w:b/>
          <w:sz w:val="20"/>
          <w:szCs w:val="20"/>
        </w:rPr>
        <w:t xml:space="preserve">Trabajo </w:t>
      </w:r>
      <w:proofErr w:type="spellStart"/>
      <w:r>
        <w:rPr>
          <w:rFonts w:ascii="Arial" w:hAnsi="Arial" w:cs="Arial"/>
          <w:b/>
          <w:sz w:val="20"/>
          <w:szCs w:val="20"/>
        </w:rPr>
        <w:t>Proctico</w:t>
      </w:r>
      <w:proofErr w:type="spellEnd"/>
      <w:r>
        <w:rPr>
          <w:rFonts w:ascii="Arial" w:hAnsi="Arial" w:cs="Arial"/>
          <w:b/>
          <w:sz w:val="20"/>
          <w:szCs w:val="20"/>
        </w:rPr>
        <w:t xml:space="preserve"> Nro. 1 – </w:t>
      </w:r>
      <w:proofErr w:type="spellStart"/>
      <w:r>
        <w:rPr>
          <w:rFonts w:ascii="Arial" w:hAnsi="Arial" w:cs="Arial"/>
          <w:b/>
          <w:sz w:val="20"/>
          <w:szCs w:val="20"/>
        </w:rPr>
        <w:t>pimera</w:t>
      </w:r>
      <w:proofErr w:type="spellEnd"/>
      <w:r>
        <w:rPr>
          <w:rFonts w:ascii="Arial" w:hAnsi="Arial" w:cs="Arial"/>
          <w:b/>
          <w:sz w:val="20"/>
          <w:szCs w:val="20"/>
        </w:rPr>
        <w:t xml:space="preserve"> parte:</w:t>
      </w:r>
    </w:p>
    <w:p w:rsidR="007B669B" w:rsidRDefault="00D526E3">
      <w:pPr>
        <w:pBdr>
          <w:bottom w:val="single" w:sz="6" w:space="0" w:color="00000A"/>
        </w:pBdr>
        <w:spacing w:after="0" w:line="100" w:lineRule="atLeast"/>
        <w:jc w:val="center"/>
      </w:pPr>
      <w:r>
        <w:rPr>
          <w:rFonts w:ascii="Arial" w:hAnsi="Arial" w:cs="Arial"/>
          <w:b/>
          <w:sz w:val="20"/>
          <w:szCs w:val="20"/>
        </w:rPr>
        <w:t>“Análisis de Estado Proyecto para aplicación”</w:t>
      </w:r>
    </w:p>
    <w:p w:rsidR="007B669B" w:rsidRDefault="00D526E3">
      <w:pPr>
        <w:pStyle w:val="Prrafodelista"/>
        <w:numPr>
          <w:ilvl w:val="0"/>
          <w:numId w:val="1"/>
        </w:numPr>
        <w:spacing w:before="28" w:after="28"/>
      </w:pPr>
      <w:r>
        <w:rPr>
          <w:b/>
        </w:rPr>
        <w:t xml:space="preserve">Objetivo: </w:t>
      </w:r>
      <w:r>
        <w:t xml:space="preserve">Evaluar el estado de la situación del Proyecto realizado en la carrera para poder usarlo de modelo de aplicación </w:t>
      </w:r>
    </w:p>
    <w:p w:rsidR="007B669B" w:rsidRDefault="00D526E3">
      <w:pPr>
        <w:pStyle w:val="Prrafodelista"/>
        <w:numPr>
          <w:ilvl w:val="0"/>
          <w:numId w:val="1"/>
        </w:numPr>
        <w:spacing w:before="28" w:after="28"/>
      </w:pPr>
      <w:r>
        <w:rPr>
          <w:b/>
        </w:rPr>
        <w:t>Conocimiento Previo:</w:t>
      </w:r>
      <w:r>
        <w:t xml:space="preserve"> Herramientas utilizadas para el relevamiento, análisis y diseño. Proceso de desarrollo, ciclo de vida de desarrollo de un proyecto. WCAG. </w:t>
      </w:r>
    </w:p>
    <w:p w:rsidR="007B669B" w:rsidRDefault="00D526E3">
      <w:pPr>
        <w:pStyle w:val="Prrafodelista"/>
        <w:numPr>
          <w:ilvl w:val="0"/>
          <w:numId w:val="1"/>
        </w:numPr>
        <w:spacing w:before="28" w:after="28"/>
      </w:pPr>
      <w:r>
        <w:rPr>
          <w:b/>
        </w:rPr>
        <w:t xml:space="preserve">Premisas: </w:t>
      </w:r>
      <w:r>
        <w:t>Analizar el sistema desarrollado por los alumnos por otra materia de la carrera. El desarrollo de este prá</w:t>
      </w:r>
      <w:r>
        <w:t xml:space="preserve">ctico sirve como base para el resto del cursado de la materia. </w:t>
      </w:r>
    </w:p>
    <w:p w:rsidR="007B669B" w:rsidRDefault="00D526E3">
      <w:pPr>
        <w:pStyle w:val="Prrafodelista"/>
        <w:numPr>
          <w:ilvl w:val="0"/>
          <w:numId w:val="1"/>
        </w:numPr>
        <w:spacing w:before="28" w:after="28"/>
      </w:pPr>
      <w:r>
        <w:rPr>
          <w:b/>
        </w:rPr>
        <w:t xml:space="preserve">La realización del trabajo práctico “es  grupal” </w:t>
      </w:r>
      <w:r w:rsidR="006302D6">
        <w:t>y ha</w:t>
      </w:r>
      <w:r>
        <w:t xml:space="preserve">y revisiones cruzadas con otros equipos. </w:t>
      </w:r>
    </w:p>
    <w:p w:rsidR="007B669B" w:rsidRDefault="00D526E3">
      <w:pPr>
        <w:spacing w:before="28" w:after="28"/>
        <w:ind w:left="708"/>
      </w:pPr>
      <w:r>
        <w:rPr>
          <w:b/>
        </w:rPr>
        <w:t xml:space="preserve">Al finalizar deben entregar: </w:t>
      </w:r>
    </w:p>
    <w:p w:rsidR="007B669B" w:rsidRDefault="00D526E3">
      <w:pPr>
        <w:pStyle w:val="Prrafodelista"/>
        <w:numPr>
          <w:ilvl w:val="0"/>
          <w:numId w:val="2"/>
        </w:numPr>
        <w:spacing w:before="28" w:after="28"/>
      </w:pPr>
      <w:r>
        <w:t xml:space="preserve">Informe de análisis de proyecto. </w:t>
      </w:r>
    </w:p>
    <w:p w:rsidR="007B669B" w:rsidRDefault="00D526E3">
      <w:pPr>
        <w:pStyle w:val="Prrafodelista"/>
        <w:numPr>
          <w:ilvl w:val="0"/>
          <w:numId w:val="2"/>
        </w:numPr>
        <w:spacing w:before="28" w:after="28"/>
      </w:pPr>
      <w:r>
        <w:t xml:space="preserve">Adjuntar en todos los puntos la </w:t>
      </w:r>
      <w:r>
        <w:t>evidencia que demuestre lo analizados (fotocopia de referencia).</w:t>
      </w:r>
    </w:p>
    <w:p w:rsidR="007B669B" w:rsidRDefault="00D526E3">
      <w:pPr>
        <w:pStyle w:val="Prrafodelista"/>
        <w:numPr>
          <w:ilvl w:val="0"/>
          <w:numId w:val="2"/>
        </w:numPr>
        <w:spacing w:before="28" w:after="28"/>
      </w:pPr>
      <w:r>
        <w:t xml:space="preserve">Informe de lecciones aprendidas. </w:t>
      </w:r>
    </w:p>
    <w:p w:rsidR="007B669B" w:rsidRDefault="007B669B">
      <w:pPr>
        <w:pBdr>
          <w:bottom w:val="single" w:sz="6" w:space="0" w:color="00000A"/>
        </w:pBdr>
        <w:spacing w:before="28" w:after="28"/>
      </w:pPr>
    </w:p>
    <w:p w:rsidR="007B669B" w:rsidRDefault="00D526E3">
      <w:pPr>
        <w:spacing w:before="28" w:after="28"/>
      </w:pPr>
      <w:r>
        <w:rPr>
          <w:i/>
        </w:rPr>
        <w:t xml:space="preserve">Se plantea al finalizar cada práctico el desarrollo de Lecciones Aprendidas por el equipo de trabajo. </w:t>
      </w:r>
    </w:p>
    <w:p w:rsidR="007B669B" w:rsidRDefault="00D526E3">
      <w:pPr>
        <w:pStyle w:val="Prrafodelista"/>
        <w:numPr>
          <w:ilvl w:val="0"/>
          <w:numId w:val="3"/>
        </w:numPr>
        <w:spacing w:before="28" w:after="28"/>
      </w:pPr>
      <w:r>
        <w:rPr>
          <w:i/>
        </w:rPr>
        <w:t xml:space="preserve">Las Lecciones Aprendidas son aspectos o experiencias </w:t>
      </w:r>
      <w:r>
        <w:rPr>
          <w:i/>
        </w:rPr>
        <w:t xml:space="preserve">observadas durante la realización de los trabajos prácticos que puedan ser tenidas en cuenta en trabajos prácticos futuros y los años siguientes, para las otras camadas que cursen la materia </w:t>
      </w:r>
    </w:p>
    <w:p w:rsidR="007B669B" w:rsidRDefault="00D526E3">
      <w:pPr>
        <w:pStyle w:val="Prrafodelista"/>
        <w:numPr>
          <w:ilvl w:val="0"/>
          <w:numId w:val="3"/>
        </w:numPr>
        <w:spacing w:before="28" w:after="28"/>
      </w:pPr>
      <w:r>
        <w:rPr>
          <w:i/>
        </w:rPr>
        <w:t>Las lecciones aprendidas permitirán mantener una gestión del con</w:t>
      </w:r>
      <w:r>
        <w:rPr>
          <w:i/>
        </w:rPr>
        <w:t xml:space="preserve">ocimiento de los trabajos prácticos y de los contenidos de la materia, que facilitarán la repetición de éxitos y evitan la repetición de desaciertos en los desarrollos de las prácticas. </w:t>
      </w:r>
    </w:p>
    <w:p w:rsidR="007B669B" w:rsidRDefault="00D526E3">
      <w:pPr>
        <w:pStyle w:val="Prrafodelista"/>
        <w:numPr>
          <w:ilvl w:val="0"/>
          <w:numId w:val="3"/>
        </w:numPr>
        <w:spacing w:before="28" w:after="28"/>
      </w:pPr>
      <w:r>
        <w:rPr>
          <w:i/>
        </w:rPr>
        <w:t>La base de conocimiento almacenará las lecciones aprendidas y las sol</w:t>
      </w:r>
      <w:r>
        <w:rPr>
          <w:i/>
        </w:rPr>
        <w:t xml:space="preserve">uciones aplicadas, asegurando la consistencia y control de la información la práctica de la materia, pudiendo ser reutilizada por los alumnos de diferentes años. </w:t>
      </w:r>
    </w:p>
    <w:p w:rsidR="007B669B" w:rsidRDefault="00D526E3">
      <w:pPr>
        <w:spacing w:before="28" w:after="28"/>
      </w:pPr>
      <w:r>
        <w:rPr>
          <w:i/>
        </w:rPr>
        <w:t>La experiencia adquirida pueden ser clasificadas de acuerdo a los intereses de los diferentes</w:t>
      </w:r>
      <w:r>
        <w:rPr>
          <w:i/>
        </w:rPr>
        <w:t xml:space="preserve"> equipos de trabajo en la materia, tales como: </w:t>
      </w:r>
    </w:p>
    <w:p w:rsidR="007B669B" w:rsidRDefault="00D526E3">
      <w:pPr>
        <w:pStyle w:val="Prrafodelista"/>
        <w:numPr>
          <w:ilvl w:val="0"/>
          <w:numId w:val="4"/>
        </w:numPr>
        <w:spacing w:before="28" w:after="28"/>
      </w:pPr>
      <w:r>
        <w:rPr>
          <w:i/>
        </w:rPr>
        <w:t xml:space="preserve">La información de los proyectos/trabajos prácticos. </w:t>
      </w:r>
    </w:p>
    <w:p w:rsidR="007B669B" w:rsidRDefault="00D526E3">
      <w:pPr>
        <w:pStyle w:val="Prrafodelista"/>
        <w:numPr>
          <w:ilvl w:val="0"/>
          <w:numId w:val="4"/>
        </w:numPr>
        <w:spacing w:before="28" w:after="28"/>
      </w:pPr>
      <w:r>
        <w:rPr>
          <w:i/>
        </w:rPr>
        <w:lastRenderedPageBreak/>
        <w:t>Lo que ha fallado y lo que ha tenido éxito</w:t>
      </w:r>
    </w:p>
    <w:p w:rsidR="007B669B" w:rsidRDefault="00D526E3">
      <w:pPr>
        <w:pStyle w:val="Prrafodelista"/>
        <w:numPr>
          <w:ilvl w:val="0"/>
          <w:numId w:val="4"/>
        </w:numPr>
        <w:spacing w:before="28" w:after="28"/>
      </w:pPr>
      <w:r>
        <w:rPr>
          <w:i/>
        </w:rPr>
        <w:t xml:space="preserve">Información de tecnología, herramientas y metodología. </w:t>
      </w:r>
    </w:p>
    <w:p w:rsidR="007B669B" w:rsidRDefault="00D526E3">
      <w:pPr>
        <w:pStyle w:val="Prrafodelista"/>
        <w:numPr>
          <w:ilvl w:val="0"/>
          <w:numId w:val="4"/>
        </w:numPr>
        <w:spacing w:before="28" w:after="28"/>
      </w:pPr>
      <w:r>
        <w:rPr>
          <w:i/>
        </w:rPr>
        <w:t xml:space="preserve">Información de instalación y uso de herramientas. </w:t>
      </w:r>
    </w:p>
    <w:p w:rsidR="007B669B" w:rsidRDefault="00D526E3">
      <w:pPr>
        <w:pStyle w:val="Prrafodelista"/>
        <w:numPr>
          <w:ilvl w:val="0"/>
          <w:numId w:val="4"/>
        </w:numPr>
        <w:spacing w:before="28" w:after="28"/>
      </w:pPr>
      <w:r>
        <w:rPr>
          <w:i/>
        </w:rPr>
        <w:t>Riesgo que han surgido en la implementación de las tecnologías, herramientas, metodología, lengua, plataforma y de los proyectos/trabajos prácticos.</w:t>
      </w:r>
    </w:p>
    <w:p w:rsidR="007B669B" w:rsidRDefault="00D526E3">
      <w:pPr>
        <w:pStyle w:val="Prrafodelista"/>
        <w:numPr>
          <w:ilvl w:val="0"/>
          <w:numId w:val="4"/>
        </w:numPr>
        <w:spacing w:before="28" w:after="28"/>
      </w:pPr>
      <w:proofErr w:type="spellStart"/>
      <w:r>
        <w:rPr>
          <w:i/>
        </w:rPr>
        <w:t>Informacion</w:t>
      </w:r>
      <w:proofErr w:type="spellEnd"/>
      <w:r>
        <w:rPr>
          <w:i/>
        </w:rPr>
        <w:t xml:space="preserve"> de las lecciones aprendidas en los equipos de trabajo</w:t>
      </w:r>
    </w:p>
    <w:p w:rsidR="007B669B" w:rsidRDefault="00D526E3">
      <w:pPr>
        <w:pStyle w:val="Prrafodelista"/>
        <w:numPr>
          <w:ilvl w:val="0"/>
          <w:numId w:val="4"/>
        </w:numPr>
        <w:spacing w:before="28" w:after="28"/>
      </w:pPr>
      <w:r>
        <w:rPr>
          <w:i/>
        </w:rPr>
        <w:t>Información sobre defectos técnicos y com</w:t>
      </w:r>
      <w:r>
        <w:rPr>
          <w:i/>
        </w:rPr>
        <w:t>o se han solucionado</w:t>
      </w:r>
    </w:p>
    <w:p w:rsidR="007B669B" w:rsidRDefault="00D526E3">
      <w:pPr>
        <w:pStyle w:val="Prrafodelista"/>
        <w:numPr>
          <w:ilvl w:val="0"/>
          <w:numId w:val="4"/>
        </w:numPr>
        <w:pBdr>
          <w:bottom w:val="single" w:sz="6" w:space="0" w:color="00000A"/>
        </w:pBdr>
        <w:spacing w:before="28" w:after="28"/>
      </w:pPr>
      <w:r>
        <w:rPr>
          <w:i/>
        </w:rPr>
        <w:t>Etc.</w:t>
      </w:r>
    </w:p>
    <w:p w:rsidR="007B669B" w:rsidRDefault="007B669B">
      <w:pPr>
        <w:spacing w:before="28" w:after="28"/>
      </w:pPr>
    </w:p>
    <w:p w:rsidR="007B669B" w:rsidRDefault="00D526E3">
      <w:pPr>
        <w:pStyle w:val="Prrafodelista"/>
        <w:numPr>
          <w:ilvl w:val="0"/>
          <w:numId w:val="5"/>
        </w:numPr>
        <w:pBdr>
          <w:bottom w:val="single" w:sz="6" w:space="0" w:color="00000A"/>
        </w:pBdr>
        <w:spacing w:before="28" w:after="28"/>
        <w:ind w:left="284" w:hanging="284"/>
      </w:pPr>
      <w:r>
        <w:rPr>
          <w:b/>
        </w:rPr>
        <w:t>Recursos para realizar el TP:</w:t>
      </w:r>
      <w:r>
        <w:t xml:space="preserve"> el sistema sobre el cual se aplicará el análisis del mismo, una notebook. </w:t>
      </w:r>
    </w:p>
    <w:p w:rsidR="007B669B" w:rsidRDefault="007B669B">
      <w:pPr>
        <w:spacing w:before="28" w:after="28"/>
      </w:pPr>
    </w:p>
    <w:p w:rsidR="007B669B" w:rsidRDefault="00D526E3">
      <w:pPr>
        <w:spacing w:before="28" w:after="28"/>
        <w:jc w:val="center"/>
      </w:pPr>
      <w:r>
        <w:rPr>
          <w:b/>
        </w:rPr>
        <w:t>Diagnostico del Proyecto</w:t>
      </w:r>
    </w:p>
    <w:p w:rsidR="007B669B" w:rsidRDefault="00D526E3">
      <w:pPr>
        <w:pStyle w:val="Prrafodelista"/>
        <w:numPr>
          <w:ilvl w:val="0"/>
          <w:numId w:val="6"/>
        </w:numPr>
        <w:spacing w:before="28" w:after="28"/>
      </w:pPr>
      <w:r>
        <w:t>Identificar el proceso de desarrollo aplicado en el proyecto.</w:t>
      </w:r>
    </w:p>
    <w:p w:rsidR="007B669B" w:rsidRDefault="00D526E3">
      <w:pPr>
        <w:pStyle w:val="Prrafodelista"/>
        <w:spacing w:before="28" w:after="28"/>
      </w:pPr>
      <w:r>
        <w:t xml:space="preserve">Cascada.  </w:t>
      </w:r>
    </w:p>
    <w:p w:rsidR="007B669B" w:rsidRDefault="00D526E3">
      <w:pPr>
        <w:pStyle w:val="Prrafodelista"/>
        <w:numPr>
          <w:ilvl w:val="0"/>
          <w:numId w:val="6"/>
        </w:numPr>
        <w:spacing w:before="28" w:after="28"/>
      </w:pPr>
      <w:r>
        <w:t>Identificar y analizar el</w:t>
      </w:r>
      <w:r>
        <w:t xml:space="preserve"> ciclo de vida desarrollado e implementar los entregables o productos de trabajo desarrollados, finales e intermedios </w:t>
      </w:r>
      <w:proofErr w:type="gramStart"/>
      <w:r>
        <w:t>( matriz</w:t>
      </w:r>
      <w:proofErr w:type="gramEnd"/>
      <w:r>
        <w:t xml:space="preserve"> indicando los existentes, los incompletos y lo no desarrollado) indicando del total a hacer cuanto fue el cumplimiento en porcent</w:t>
      </w:r>
      <w:r>
        <w:t>aje.</w:t>
      </w:r>
    </w:p>
    <w:p w:rsidR="007B669B" w:rsidRDefault="00D526E3">
      <w:pPr>
        <w:pStyle w:val="Prrafodelista"/>
        <w:spacing w:before="28" w:after="28"/>
      </w:pPr>
      <w:r>
        <w:t>Los porcentajes se toman sobre la porción del sistema que nos tocó desarrollar.</w:t>
      </w:r>
    </w:p>
    <w:tbl>
      <w:tblPr>
        <w:tblW w:w="0" w:type="auto"/>
        <w:tblInd w:w="-108" w:type="dxa"/>
        <w:tblCellMar>
          <w:left w:w="10" w:type="dxa"/>
          <w:right w:w="10" w:type="dxa"/>
        </w:tblCellMar>
        <w:tblLook w:val="0000" w:firstRow="0" w:lastRow="0" w:firstColumn="0" w:lastColumn="0" w:noHBand="0" w:noVBand="0"/>
      </w:tblPr>
      <w:tblGrid>
        <w:gridCol w:w="2595"/>
        <w:gridCol w:w="3191"/>
        <w:gridCol w:w="3376"/>
      </w:tblGrid>
      <w:tr w:rsidR="007B669B">
        <w:tblPrEx>
          <w:tblCellMar>
            <w:top w:w="0" w:type="dxa"/>
            <w:bottom w:w="0" w:type="dxa"/>
          </w:tblCellMar>
        </w:tblPrEx>
        <w:tc>
          <w:tcPr>
            <w:tcW w:w="4677" w:type="dxa"/>
            <w:shd w:val="clear" w:color="auto" w:fill="auto"/>
            <w:tcMar>
              <w:top w:w="0" w:type="dxa"/>
              <w:left w:w="108" w:type="dxa"/>
              <w:bottom w:w="0" w:type="dxa"/>
              <w:right w:w="108" w:type="dxa"/>
            </w:tcMar>
          </w:tcPr>
          <w:p w:rsidR="007B669B" w:rsidRDefault="00D526E3">
            <w:pPr>
              <w:spacing w:before="28" w:after="28"/>
              <w:jc w:val="center"/>
            </w:pPr>
            <w:r>
              <w:rPr>
                <w:b/>
              </w:rPr>
              <w:t>Ciclo de vida</w:t>
            </w:r>
          </w:p>
        </w:tc>
        <w:tc>
          <w:tcPr>
            <w:tcW w:w="7086" w:type="dxa"/>
            <w:shd w:val="clear" w:color="auto" w:fill="auto"/>
            <w:tcMar>
              <w:top w:w="0" w:type="dxa"/>
              <w:left w:w="108" w:type="dxa"/>
              <w:bottom w:w="0" w:type="dxa"/>
              <w:right w:w="108" w:type="dxa"/>
            </w:tcMar>
          </w:tcPr>
          <w:p w:rsidR="007B669B" w:rsidRDefault="00D526E3">
            <w:pPr>
              <w:spacing w:before="28" w:after="28"/>
              <w:jc w:val="center"/>
            </w:pPr>
            <w:r>
              <w:rPr>
                <w:b/>
              </w:rPr>
              <w:t>Entregable</w:t>
            </w:r>
          </w:p>
        </w:tc>
        <w:tc>
          <w:tcPr>
            <w:tcW w:w="8586" w:type="dxa"/>
            <w:shd w:val="clear" w:color="auto" w:fill="auto"/>
            <w:tcMar>
              <w:top w:w="0" w:type="dxa"/>
              <w:left w:w="108" w:type="dxa"/>
              <w:bottom w:w="0" w:type="dxa"/>
              <w:right w:w="108" w:type="dxa"/>
            </w:tcMar>
          </w:tcPr>
          <w:p w:rsidR="007B669B" w:rsidRDefault="00D526E3">
            <w:pPr>
              <w:spacing w:before="28" w:after="28"/>
              <w:jc w:val="center"/>
            </w:pPr>
            <w:r>
              <w:rPr>
                <w:b/>
              </w:rPr>
              <w:t>Porcentaje de desarrollo</w:t>
            </w:r>
          </w:p>
        </w:tc>
      </w:tr>
      <w:tr w:rsidR="007B669B">
        <w:tblPrEx>
          <w:tblCellMar>
            <w:top w:w="0" w:type="dxa"/>
            <w:bottom w:w="0" w:type="dxa"/>
          </w:tblCellMar>
        </w:tblPrEx>
        <w:tc>
          <w:tcPr>
            <w:tcW w:w="4677" w:type="dxa"/>
            <w:shd w:val="clear" w:color="auto" w:fill="auto"/>
            <w:tcMar>
              <w:top w:w="0" w:type="dxa"/>
              <w:left w:w="108" w:type="dxa"/>
              <w:bottom w:w="0" w:type="dxa"/>
              <w:right w:w="108" w:type="dxa"/>
            </w:tcMar>
          </w:tcPr>
          <w:p w:rsidR="007B669B" w:rsidRDefault="00D526E3">
            <w:r>
              <w:t xml:space="preserve">Inicio </w:t>
            </w:r>
          </w:p>
          <w:p w:rsidR="007B669B" w:rsidRDefault="00D526E3">
            <w:r>
              <w:t xml:space="preserve">    Armado del equipo de trabajo.</w:t>
            </w:r>
          </w:p>
          <w:p w:rsidR="007B669B" w:rsidRDefault="00D526E3">
            <w:r>
              <w:t xml:space="preserve">    Relevamiento general.</w:t>
            </w:r>
          </w:p>
          <w:p w:rsidR="007B669B" w:rsidRDefault="007B669B"/>
          <w:p w:rsidR="007B669B" w:rsidRDefault="00D526E3">
            <w:r>
              <w:t xml:space="preserve">    Realizar lista de requerimiento.</w:t>
            </w:r>
          </w:p>
          <w:p w:rsidR="007B669B" w:rsidRDefault="00D526E3">
            <w:r>
              <w:t xml:space="preserve"> </w:t>
            </w:r>
          </w:p>
        </w:tc>
        <w:tc>
          <w:tcPr>
            <w:tcW w:w="7086" w:type="dxa"/>
            <w:shd w:val="clear" w:color="auto" w:fill="auto"/>
            <w:tcMar>
              <w:top w:w="0" w:type="dxa"/>
              <w:left w:w="108" w:type="dxa"/>
              <w:bottom w:w="0" w:type="dxa"/>
              <w:right w:w="108" w:type="dxa"/>
            </w:tcMar>
          </w:tcPr>
          <w:p w:rsidR="007B669B" w:rsidRDefault="007B669B">
            <w:pPr>
              <w:spacing w:before="28" w:after="28"/>
            </w:pPr>
          </w:p>
          <w:p w:rsidR="007B669B" w:rsidRDefault="007B669B">
            <w:pPr>
              <w:spacing w:before="28" w:after="28"/>
            </w:pPr>
          </w:p>
          <w:p w:rsidR="007B669B" w:rsidRDefault="00D526E3">
            <w:pPr>
              <w:spacing w:before="28" w:after="28"/>
            </w:pPr>
            <w:r>
              <w:t>Descripción del negocio</w:t>
            </w:r>
          </w:p>
          <w:p w:rsidR="007B669B" w:rsidRDefault="00D526E3">
            <w:pPr>
              <w:spacing w:before="28" w:after="28"/>
            </w:pPr>
            <w:r>
              <w:t>Lista de requerimientos</w:t>
            </w:r>
          </w:p>
        </w:tc>
        <w:tc>
          <w:tcPr>
            <w:tcW w:w="8586" w:type="dxa"/>
            <w:shd w:val="clear" w:color="auto" w:fill="auto"/>
            <w:tcMar>
              <w:top w:w="0" w:type="dxa"/>
              <w:left w:w="108" w:type="dxa"/>
              <w:bottom w:w="0" w:type="dxa"/>
              <w:right w:w="108" w:type="dxa"/>
            </w:tcMar>
          </w:tcPr>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7B669B">
            <w:pPr>
              <w:spacing w:before="28" w:after="28"/>
            </w:pPr>
          </w:p>
        </w:tc>
      </w:tr>
      <w:tr w:rsidR="007B669B">
        <w:tblPrEx>
          <w:tblCellMar>
            <w:top w:w="0" w:type="dxa"/>
            <w:bottom w:w="0" w:type="dxa"/>
          </w:tblCellMar>
        </w:tblPrEx>
        <w:tc>
          <w:tcPr>
            <w:tcW w:w="4677" w:type="dxa"/>
            <w:shd w:val="clear" w:color="auto" w:fill="auto"/>
            <w:tcMar>
              <w:top w:w="0" w:type="dxa"/>
              <w:left w:w="108" w:type="dxa"/>
              <w:bottom w:w="0" w:type="dxa"/>
              <w:right w:w="108" w:type="dxa"/>
            </w:tcMar>
          </w:tcPr>
          <w:p w:rsidR="007B669B" w:rsidRDefault="00D526E3">
            <w:r>
              <w:lastRenderedPageBreak/>
              <w:t xml:space="preserve">Planificación </w:t>
            </w:r>
          </w:p>
          <w:p w:rsidR="007B669B" w:rsidRDefault="00D526E3">
            <w:r>
              <w:t xml:space="preserve">   Determinación de alcance y límites </w:t>
            </w:r>
          </w:p>
          <w:p w:rsidR="007B669B" w:rsidRDefault="00D526E3">
            <w:r>
              <w:t xml:space="preserve">   Definir actividades </w:t>
            </w:r>
          </w:p>
          <w:p w:rsidR="007B669B" w:rsidRDefault="00D526E3">
            <w:r>
              <w:t xml:space="preserve">   Determinación de recursos </w:t>
            </w:r>
          </w:p>
          <w:p w:rsidR="007B669B" w:rsidRDefault="00D526E3">
            <w:r>
              <w:t xml:space="preserve">   Elaboración de PIC</w:t>
            </w:r>
          </w:p>
          <w:p w:rsidR="007B669B" w:rsidRDefault="007B669B"/>
        </w:tc>
        <w:tc>
          <w:tcPr>
            <w:tcW w:w="7086" w:type="dxa"/>
            <w:shd w:val="clear" w:color="auto" w:fill="auto"/>
            <w:tcMar>
              <w:top w:w="0" w:type="dxa"/>
              <w:left w:w="108" w:type="dxa"/>
              <w:bottom w:w="0" w:type="dxa"/>
              <w:right w:w="108" w:type="dxa"/>
            </w:tcMar>
          </w:tcPr>
          <w:p w:rsidR="007B669B" w:rsidRDefault="007B669B">
            <w:pPr>
              <w:spacing w:before="28" w:after="28"/>
            </w:pPr>
          </w:p>
          <w:p w:rsidR="007B669B" w:rsidRDefault="00D526E3">
            <w:pPr>
              <w:spacing w:before="28" w:after="28"/>
            </w:pPr>
            <w:r>
              <w:t>PIC</w:t>
            </w:r>
          </w:p>
          <w:p w:rsidR="007B669B" w:rsidRDefault="00D526E3">
            <w:pPr>
              <w:spacing w:before="28" w:after="28"/>
            </w:pPr>
            <w:r>
              <w:t>PIC</w:t>
            </w:r>
          </w:p>
          <w:p w:rsidR="007B669B" w:rsidRDefault="00D526E3">
            <w:pPr>
              <w:spacing w:before="28" w:after="28"/>
            </w:pPr>
            <w:r>
              <w:t>PIC</w:t>
            </w:r>
          </w:p>
          <w:p w:rsidR="007B669B" w:rsidRDefault="00D526E3">
            <w:pPr>
              <w:spacing w:before="28" w:after="28"/>
            </w:pPr>
            <w:r>
              <w:t>PIC</w:t>
            </w:r>
          </w:p>
        </w:tc>
        <w:tc>
          <w:tcPr>
            <w:tcW w:w="8586" w:type="dxa"/>
            <w:shd w:val="clear" w:color="auto" w:fill="auto"/>
            <w:tcMar>
              <w:top w:w="0" w:type="dxa"/>
              <w:left w:w="108" w:type="dxa"/>
              <w:bottom w:w="0" w:type="dxa"/>
              <w:right w:w="108" w:type="dxa"/>
            </w:tcMar>
          </w:tcPr>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D526E3">
            <w:pPr>
              <w:spacing w:before="28" w:after="28"/>
            </w:pPr>
            <w:r>
              <w:t>100</w:t>
            </w:r>
          </w:p>
          <w:p w:rsidR="007B669B" w:rsidRDefault="00D526E3">
            <w:pPr>
              <w:spacing w:before="28" w:after="28"/>
            </w:pPr>
            <w:r>
              <w:t>100</w:t>
            </w:r>
          </w:p>
        </w:tc>
      </w:tr>
      <w:tr w:rsidR="007B669B">
        <w:tblPrEx>
          <w:tblCellMar>
            <w:top w:w="0" w:type="dxa"/>
            <w:bottom w:w="0" w:type="dxa"/>
          </w:tblCellMar>
        </w:tblPrEx>
        <w:tc>
          <w:tcPr>
            <w:tcW w:w="4677" w:type="dxa"/>
            <w:shd w:val="clear" w:color="auto" w:fill="auto"/>
            <w:tcMar>
              <w:top w:w="0" w:type="dxa"/>
              <w:left w:w="108" w:type="dxa"/>
              <w:bottom w:w="0" w:type="dxa"/>
              <w:right w:w="108" w:type="dxa"/>
            </w:tcMar>
          </w:tcPr>
          <w:p w:rsidR="007B669B" w:rsidRDefault="00D526E3">
            <w:r>
              <w:t xml:space="preserve">Ejecución </w:t>
            </w:r>
          </w:p>
          <w:p w:rsidR="007B669B" w:rsidRDefault="00D526E3">
            <w:r>
              <w:t xml:space="preserve">   Análisis </w:t>
            </w:r>
          </w:p>
          <w:p w:rsidR="007B669B" w:rsidRDefault="00D526E3">
            <w:r>
              <w:t xml:space="preserve">       Elaborar lista de requisitos específicos </w:t>
            </w:r>
          </w:p>
          <w:p w:rsidR="007B669B" w:rsidRDefault="00D526E3">
            <w:r>
              <w:t xml:space="preserve">       Armar modelo de casos de uso </w:t>
            </w:r>
          </w:p>
          <w:p w:rsidR="007B669B" w:rsidRDefault="00D526E3">
            <w:r>
              <w:t xml:space="preserve">       Armar modelo de dominio </w:t>
            </w:r>
          </w:p>
          <w:p w:rsidR="007B669B" w:rsidRDefault="00D526E3">
            <w:r>
              <w:t xml:space="preserve">       Armar diagrama de paquete</w:t>
            </w:r>
          </w:p>
          <w:p w:rsidR="007B669B" w:rsidRDefault="00D526E3">
            <w:r>
              <w:t xml:space="preserve">       Elaboración de descripción de casos de uso</w:t>
            </w:r>
          </w:p>
          <w:p w:rsidR="007B669B" w:rsidRDefault="00D526E3">
            <w:r>
              <w:t xml:space="preserve">       Realizar informe de análisis </w:t>
            </w:r>
          </w:p>
          <w:p w:rsidR="007B669B" w:rsidRDefault="00D526E3">
            <w:r>
              <w:t xml:space="preserve">   Diseño </w:t>
            </w:r>
          </w:p>
          <w:p w:rsidR="007B669B" w:rsidRDefault="00D526E3">
            <w:r>
              <w:t xml:space="preserve">       </w:t>
            </w:r>
            <w:r>
              <w:t xml:space="preserve">Elaboración de diagrama de clases </w:t>
            </w:r>
          </w:p>
          <w:p w:rsidR="007B669B" w:rsidRDefault="00D526E3">
            <w:r>
              <w:lastRenderedPageBreak/>
              <w:t xml:space="preserve">       Elaboración de diagrama de secuencia </w:t>
            </w:r>
          </w:p>
          <w:p w:rsidR="007B669B" w:rsidRDefault="00D526E3">
            <w:r>
              <w:t xml:space="preserve">       </w:t>
            </w:r>
          </w:p>
          <w:p w:rsidR="007B669B" w:rsidRDefault="00D526E3">
            <w:r>
              <w:t xml:space="preserve">       Elaboración de diagramas de actividades </w:t>
            </w:r>
          </w:p>
          <w:p w:rsidR="007B669B" w:rsidRDefault="007B669B"/>
          <w:p w:rsidR="007B669B" w:rsidRDefault="00D526E3">
            <w:r>
              <w:t xml:space="preserve">       Determinación de escenarios y casos de </w:t>
            </w:r>
          </w:p>
          <w:p w:rsidR="007B669B" w:rsidRDefault="00D526E3">
            <w:r>
              <w:t xml:space="preserve">   Prueba </w:t>
            </w:r>
          </w:p>
          <w:p w:rsidR="007B669B" w:rsidRDefault="007B669B"/>
          <w:p w:rsidR="007B669B" w:rsidRDefault="00D526E3">
            <w:r>
              <w:t xml:space="preserve">      Elaboración del MER</w:t>
            </w:r>
          </w:p>
          <w:p w:rsidR="007B669B" w:rsidRDefault="00D526E3">
            <w:r>
              <w:t xml:space="preserve">      </w:t>
            </w:r>
            <w:r>
              <w:t xml:space="preserve">Armar </w:t>
            </w:r>
            <w:proofErr w:type="spellStart"/>
            <w:r>
              <w:t>framework</w:t>
            </w:r>
            <w:proofErr w:type="spellEnd"/>
            <w:r>
              <w:t xml:space="preserve"> de persistencia </w:t>
            </w:r>
          </w:p>
          <w:p w:rsidR="007B669B" w:rsidRDefault="007B669B"/>
          <w:p w:rsidR="007B669B" w:rsidRDefault="00D526E3">
            <w:r>
              <w:t xml:space="preserve">      Realizar informe del diseño </w:t>
            </w:r>
          </w:p>
          <w:p w:rsidR="007B669B" w:rsidRDefault="00D526E3">
            <w:r>
              <w:t xml:space="preserve">   </w:t>
            </w:r>
          </w:p>
          <w:p w:rsidR="007B669B" w:rsidRDefault="00D526E3">
            <w:r>
              <w:t xml:space="preserve">   Desarrollo </w:t>
            </w:r>
          </w:p>
          <w:p w:rsidR="007B669B" w:rsidRDefault="00D526E3">
            <w:r>
              <w:t xml:space="preserve">      Plan de integración de construcciones </w:t>
            </w:r>
          </w:p>
          <w:p w:rsidR="007B669B" w:rsidRDefault="00D526E3">
            <w:r>
              <w:t xml:space="preserve">      Modelo de despliegue </w:t>
            </w:r>
          </w:p>
          <w:p w:rsidR="007B669B" w:rsidRDefault="00D526E3">
            <w:r>
              <w:t xml:space="preserve">      Código fuente </w:t>
            </w:r>
          </w:p>
          <w:p w:rsidR="007B669B" w:rsidRDefault="00D526E3">
            <w:r>
              <w:lastRenderedPageBreak/>
              <w:t xml:space="preserve">      Diccionario de datos</w:t>
            </w:r>
          </w:p>
          <w:p w:rsidR="007B669B" w:rsidRDefault="007B669B"/>
          <w:p w:rsidR="007B669B" w:rsidRDefault="00D526E3">
            <w:r>
              <w:t xml:space="preserve">   Pruebas </w:t>
            </w:r>
          </w:p>
          <w:p w:rsidR="007B669B" w:rsidRDefault="00D526E3">
            <w:r>
              <w:t xml:space="preserve">      Pruebas unitarias </w:t>
            </w:r>
          </w:p>
          <w:p w:rsidR="007B669B" w:rsidRDefault="00D526E3">
            <w:r>
              <w:t xml:space="preserve">      Pru</w:t>
            </w:r>
            <w:r>
              <w:t>eba Modulares</w:t>
            </w:r>
          </w:p>
          <w:p w:rsidR="007B669B" w:rsidRDefault="00D526E3">
            <w:r>
              <w:t xml:space="preserve">      Pruebas de integración </w:t>
            </w:r>
          </w:p>
          <w:p w:rsidR="007B669B" w:rsidRDefault="00D526E3">
            <w:r>
              <w:t xml:space="preserve">      Pruebas de aceptación </w:t>
            </w:r>
          </w:p>
          <w:p w:rsidR="007B669B" w:rsidRDefault="00D526E3">
            <w:r>
              <w:t xml:space="preserve">      Realizar informes de prueba</w:t>
            </w:r>
          </w:p>
          <w:p w:rsidR="007B669B" w:rsidRDefault="007B669B"/>
          <w:p w:rsidR="007B669B" w:rsidRDefault="00D526E3">
            <w:r>
              <w:t xml:space="preserve">   Implementación </w:t>
            </w:r>
          </w:p>
          <w:p w:rsidR="007B669B" w:rsidRDefault="00D526E3">
            <w:r>
              <w:t xml:space="preserve">      Capacitación </w:t>
            </w:r>
          </w:p>
          <w:p w:rsidR="007B669B" w:rsidRDefault="00D526E3">
            <w:r>
              <w:t xml:space="preserve">      Ejecutable </w:t>
            </w:r>
          </w:p>
          <w:p w:rsidR="007B669B" w:rsidRDefault="00D526E3">
            <w:r>
              <w:t xml:space="preserve">      Diccionario de datos </w:t>
            </w:r>
          </w:p>
          <w:p w:rsidR="007B669B" w:rsidRDefault="00D526E3">
            <w:r>
              <w:t xml:space="preserve">      Manual de Usuario </w:t>
            </w:r>
          </w:p>
          <w:p w:rsidR="007B669B" w:rsidRDefault="007B669B"/>
          <w:p w:rsidR="007B669B" w:rsidRDefault="00D526E3">
            <w:r>
              <w:t xml:space="preserve">   Mantenimiento </w:t>
            </w:r>
          </w:p>
          <w:p w:rsidR="007B669B" w:rsidRDefault="00D526E3">
            <w:r>
              <w:t xml:space="preserve">      </w:t>
            </w:r>
            <w:r>
              <w:t xml:space="preserve">Mantenimiento preventivo </w:t>
            </w:r>
          </w:p>
          <w:p w:rsidR="007B669B" w:rsidRDefault="00D526E3">
            <w:r>
              <w:t xml:space="preserve">      Mantenimiento predictivo </w:t>
            </w:r>
          </w:p>
          <w:p w:rsidR="007B669B" w:rsidRDefault="00D526E3">
            <w:r>
              <w:t xml:space="preserve">      Mantenimiento </w:t>
            </w:r>
            <w:r>
              <w:lastRenderedPageBreak/>
              <w:t>Correctivo</w:t>
            </w:r>
          </w:p>
        </w:tc>
        <w:tc>
          <w:tcPr>
            <w:tcW w:w="7086" w:type="dxa"/>
            <w:shd w:val="clear" w:color="auto" w:fill="auto"/>
            <w:tcMar>
              <w:top w:w="0" w:type="dxa"/>
              <w:left w:w="108" w:type="dxa"/>
              <w:bottom w:w="0" w:type="dxa"/>
              <w:right w:w="108" w:type="dxa"/>
            </w:tcMar>
          </w:tcPr>
          <w:p w:rsidR="007B669B" w:rsidRDefault="007B669B">
            <w:pPr>
              <w:spacing w:before="28" w:after="28"/>
            </w:pPr>
          </w:p>
          <w:p w:rsidR="007B669B" w:rsidRDefault="007B669B">
            <w:pPr>
              <w:spacing w:before="28" w:after="28"/>
            </w:pPr>
          </w:p>
          <w:p w:rsidR="007B669B" w:rsidRDefault="007B669B">
            <w:pPr>
              <w:spacing w:before="28" w:after="28"/>
            </w:pPr>
          </w:p>
          <w:p w:rsidR="007B669B" w:rsidRDefault="00D526E3">
            <w:pPr>
              <w:spacing w:before="28" w:after="28"/>
            </w:pPr>
            <w:r>
              <w:t>Modelo de CU</w:t>
            </w:r>
          </w:p>
          <w:p w:rsidR="007B669B" w:rsidRDefault="00D526E3">
            <w:pPr>
              <w:spacing w:before="28" w:after="28"/>
            </w:pPr>
            <w:r>
              <w:t>Modelo de Dominio</w:t>
            </w:r>
          </w:p>
          <w:p w:rsidR="007B669B" w:rsidRDefault="007B669B">
            <w:pPr>
              <w:spacing w:before="28" w:after="28"/>
            </w:pPr>
          </w:p>
          <w:p w:rsidR="007B669B" w:rsidRDefault="00D526E3">
            <w:pPr>
              <w:spacing w:before="28" w:after="28"/>
            </w:pPr>
            <w:r>
              <w:t>Descripción de CU</w:t>
            </w:r>
          </w:p>
          <w:p w:rsidR="007B669B" w:rsidRDefault="007B669B">
            <w:pPr>
              <w:spacing w:before="28" w:after="28"/>
            </w:pPr>
          </w:p>
          <w:p w:rsidR="007B669B" w:rsidRDefault="007B669B">
            <w:pPr>
              <w:spacing w:before="28" w:after="28"/>
            </w:pPr>
          </w:p>
          <w:p w:rsidR="007B669B" w:rsidRDefault="00D526E3">
            <w:pPr>
              <w:spacing w:before="28" w:after="28"/>
            </w:pPr>
            <w:r>
              <w:t>Diagrama de Clases</w:t>
            </w:r>
          </w:p>
          <w:p w:rsidR="007B669B" w:rsidRDefault="00D526E3">
            <w:pPr>
              <w:spacing w:before="28" w:after="28"/>
            </w:pPr>
            <w:r>
              <w:t>Diagramas de Secuencias</w:t>
            </w:r>
          </w:p>
          <w:p w:rsidR="007B669B" w:rsidRDefault="00D526E3">
            <w:pPr>
              <w:spacing w:before="28" w:after="28"/>
            </w:pPr>
            <w:r>
              <w:t>Diagrama de Actividades</w:t>
            </w:r>
          </w:p>
          <w:p w:rsidR="007B669B" w:rsidRDefault="00D526E3">
            <w:pPr>
              <w:spacing w:before="28" w:after="28"/>
            </w:pPr>
            <w:r>
              <w:t>Lista de escenarios y casos de prueba</w:t>
            </w:r>
          </w:p>
          <w:p w:rsidR="007B669B" w:rsidRDefault="00D526E3">
            <w:pPr>
              <w:spacing w:before="28" w:after="28"/>
            </w:pPr>
            <w:r>
              <w:t>MER</w:t>
            </w:r>
          </w:p>
          <w:p w:rsidR="007B669B" w:rsidRDefault="00D526E3">
            <w:pPr>
              <w:spacing w:before="28" w:after="28"/>
            </w:pPr>
            <w:r>
              <w:t>Framework de Persistencia</w:t>
            </w: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D526E3">
            <w:pPr>
              <w:spacing w:before="28" w:after="28"/>
            </w:pPr>
            <w:r>
              <w:t>PIC</w:t>
            </w:r>
          </w:p>
          <w:p w:rsidR="007B669B" w:rsidRDefault="007B669B">
            <w:pPr>
              <w:spacing w:before="28" w:after="28"/>
            </w:pPr>
          </w:p>
          <w:p w:rsidR="007B669B" w:rsidRDefault="00D526E3">
            <w:pPr>
              <w:spacing w:before="28" w:after="28"/>
            </w:pPr>
            <w:r>
              <w:t>Código fuente</w:t>
            </w: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D526E3">
            <w:pPr>
              <w:spacing w:before="28" w:after="28"/>
            </w:pPr>
            <w:r>
              <w:t>.</w:t>
            </w:r>
            <w:proofErr w:type="spellStart"/>
            <w:r>
              <w:t>jar</w:t>
            </w:r>
            <w:proofErr w:type="spellEnd"/>
            <w:r>
              <w:t xml:space="preserve"> del proyecto</w:t>
            </w: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tc>
        <w:tc>
          <w:tcPr>
            <w:tcW w:w="8586" w:type="dxa"/>
            <w:shd w:val="clear" w:color="auto" w:fill="auto"/>
            <w:tcMar>
              <w:top w:w="0" w:type="dxa"/>
              <w:left w:w="108" w:type="dxa"/>
              <w:bottom w:w="0" w:type="dxa"/>
              <w:right w:w="108" w:type="dxa"/>
            </w:tcMar>
          </w:tcPr>
          <w:p w:rsidR="007B669B" w:rsidRDefault="007B669B">
            <w:pPr>
              <w:spacing w:before="28" w:after="28"/>
            </w:pPr>
          </w:p>
          <w:p w:rsidR="007B669B" w:rsidRDefault="007B669B">
            <w:pPr>
              <w:spacing w:before="28" w:after="28"/>
            </w:pPr>
          </w:p>
          <w:p w:rsidR="007B669B" w:rsidRDefault="00D526E3">
            <w:pPr>
              <w:spacing w:before="28" w:after="28"/>
            </w:pPr>
            <w:r>
              <w:t>0</w:t>
            </w:r>
          </w:p>
          <w:p w:rsidR="007B669B" w:rsidRDefault="00D526E3">
            <w:pPr>
              <w:spacing w:before="28" w:after="28"/>
            </w:pPr>
            <w:r>
              <w:t>100</w:t>
            </w:r>
          </w:p>
          <w:p w:rsidR="007B669B" w:rsidRDefault="00D526E3">
            <w:pPr>
              <w:spacing w:before="28" w:after="28"/>
            </w:pPr>
            <w:r>
              <w:t>100</w:t>
            </w: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7B669B">
            <w:pPr>
              <w:spacing w:before="28" w:after="28"/>
            </w:pPr>
          </w:p>
          <w:p w:rsidR="007B669B" w:rsidRDefault="00D526E3">
            <w:pPr>
              <w:spacing w:before="28" w:after="28"/>
            </w:pPr>
            <w:r>
              <w:t>0</w:t>
            </w:r>
          </w:p>
          <w:p w:rsidR="007B669B" w:rsidRDefault="007B669B">
            <w:pPr>
              <w:spacing w:before="28" w:after="28"/>
            </w:pPr>
          </w:p>
          <w:p w:rsidR="007B669B" w:rsidRDefault="007B669B">
            <w:pPr>
              <w:spacing w:before="28" w:after="28"/>
            </w:pPr>
          </w:p>
          <w:p w:rsidR="007B669B" w:rsidRDefault="00D526E3">
            <w:pPr>
              <w:spacing w:before="28" w:after="28"/>
            </w:pPr>
            <w:r>
              <w:lastRenderedPageBreak/>
              <w:t>100</w:t>
            </w: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7B669B">
            <w:pPr>
              <w:spacing w:before="28" w:after="28"/>
            </w:pPr>
          </w:p>
          <w:p w:rsidR="007B669B" w:rsidRDefault="00D526E3">
            <w:pPr>
              <w:spacing w:before="28" w:after="28"/>
            </w:pPr>
            <w:r>
              <w:t>100</w:t>
            </w: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D526E3">
            <w:pPr>
              <w:spacing w:before="28" w:after="28"/>
            </w:pPr>
            <w:r>
              <w:t>0</w:t>
            </w:r>
          </w:p>
          <w:p w:rsidR="007B669B" w:rsidRDefault="007B669B">
            <w:pPr>
              <w:spacing w:before="28" w:after="28"/>
            </w:pPr>
          </w:p>
          <w:p w:rsidR="007B669B" w:rsidRDefault="007B669B">
            <w:pPr>
              <w:spacing w:before="28" w:after="28"/>
            </w:pP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D526E3">
            <w:pPr>
              <w:spacing w:before="28" w:after="28"/>
            </w:pPr>
            <w:r>
              <w:t>0</w:t>
            </w:r>
          </w:p>
          <w:p w:rsidR="007B669B" w:rsidRDefault="007B669B">
            <w:pPr>
              <w:spacing w:before="28" w:after="28"/>
            </w:pPr>
          </w:p>
          <w:p w:rsidR="007B669B" w:rsidRDefault="00D526E3">
            <w:pPr>
              <w:spacing w:before="28" w:after="28"/>
            </w:pPr>
            <w:r>
              <w:t>0</w:t>
            </w:r>
          </w:p>
          <w:p w:rsidR="007B669B" w:rsidRDefault="00D526E3">
            <w:pPr>
              <w:spacing w:before="28" w:after="28"/>
            </w:pPr>
            <w:r>
              <w:t>0</w:t>
            </w:r>
          </w:p>
          <w:p w:rsidR="007B669B" w:rsidRDefault="00D526E3">
            <w:pPr>
              <w:spacing w:before="28" w:after="28"/>
            </w:pPr>
            <w:r>
              <w:t>0</w:t>
            </w:r>
          </w:p>
        </w:tc>
      </w:tr>
      <w:tr w:rsidR="007B669B">
        <w:tblPrEx>
          <w:tblCellMar>
            <w:top w:w="0" w:type="dxa"/>
            <w:bottom w:w="0" w:type="dxa"/>
          </w:tblCellMar>
        </w:tblPrEx>
        <w:tc>
          <w:tcPr>
            <w:tcW w:w="4677" w:type="dxa"/>
            <w:shd w:val="clear" w:color="auto" w:fill="auto"/>
            <w:tcMar>
              <w:top w:w="0" w:type="dxa"/>
              <w:left w:w="108" w:type="dxa"/>
              <w:bottom w:w="0" w:type="dxa"/>
              <w:right w:w="108" w:type="dxa"/>
            </w:tcMar>
          </w:tcPr>
          <w:p w:rsidR="007B669B" w:rsidRDefault="00D526E3">
            <w:r>
              <w:lastRenderedPageBreak/>
              <w:t xml:space="preserve">Control </w:t>
            </w:r>
          </w:p>
        </w:tc>
        <w:tc>
          <w:tcPr>
            <w:tcW w:w="7086" w:type="dxa"/>
            <w:shd w:val="clear" w:color="auto" w:fill="auto"/>
            <w:tcMar>
              <w:top w:w="0" w:type="dxa"/>
              <w:left w:w="108" w:type="dxa"/>
              <w:bottom w:w="0" w:type="dxa"/>
              <w:right w:w="108" w:type="dxa"/>
            </w:tcMar>
          </w:tcPr>
          <w:p w:rsidR="007B669B" w:rsidRDefault="007B669B">
            <w:pPr>
              <w:spacing w:before="28" w:after="28"/>
            </w:pPr>
          </w:p>
        </w:tc>
        <w:tc>
          <w:tcPr>
            <w:tcW w:w="8586" w:type="dxa"/>
            <w:shd w:val="clear" w:color="auto" w:fill="auto"/>
            <w:tcMar>
              <w:top w:w="0" w:type="dxa"/>
              <w:left w:w="108" w:type="dxa"/>
              <w:bottom w:w="0" w:type="dxa"/>
              <w:right w:w="108" w:type="dxa"/>
            </w:tcMar>
          </w:tcPr>
          <w:p w:rsidR="007B669B" w:rsidRDefault="00D526E3">
            <w:pPr>
              <w:spacing w:before="28" w:after="28"/>
            </w:pPr>
            <w:r>
              <w:t>10</w:t>
            </w:r>
          </w:p>
        </w:tc>
      </w:tr>
      <w:tr w:rsidR="007B669B">
        <w:tblPrEx>
          <w:tblCellMar>
            <w:top w:w="0" w:type="dxa"/>
            <w:bottom w:w="0" w:type="dxa"/>
          </w:tblCellMar>
        </w:tblPrEx>
        <w:tc>
          <w:tcPr>
            <w:tcW w:w="4677" w:type="dxa"/>
            <w:shd w:val="clear" w:color="auto" w:fill="auto"/>
            <w:tcMar>
              <w:top w:w="0" w:type="dxa"/>
              <w:left w:w="108" w:type="dxa"/>
              <w:bottom w:w="0" w:type="dxa"/>
              <w:right w:w="108" w:type="dxa"/>
            </w:tcMar>
          </w:tcPr>
          <w:p w:rsidR="007B669B" w:rsidRDefault="00D526E3">
            <w:r>
              <w:t xml:space="preserve">Cierre </w:t>
            </w:r>
          </w:p>
        </w:tc>
        <w:tc>
          <w:tcPr>
            <w:tcW w:w="7086" w:type="dxa"/>
            <w:shd w:val="clear" w:color="auto" w:fill="auto"/>
            <w:tcMar>
              <w:top w:w="0" w:type="dxa"/>
              <w:left w:w="108" w:type="dxa"/>
              <w:bottom w:w="0" w:type="dxa"/>
              <w:right w:w="108" w:type="dxa"/>
            </w:tcMar>
          </w:tcPr>
          <w:p w:rsidR="007B669B" w:rsidRDefault="007B669B">
            <w:pPr>
              <w:spacing w:before="28" w:after="28"/>
            </w:pPr>
          </w:p>
        </w:tc>
        <w:tc>
          <w:tcPr>
            <w:tcW w:w="8586" w:type="dxa"/>
            <w:shd w:val="clear" w:color="auto" w:fill="auto"/>
            <w:tcMar>
              <w:top w:w="0" w:type="dxa"/>
              <w:left w:w="108" w:type="dxa"/>
              <w:bottom w:w="0" w:type="dxa"/>
              <w:right w:w="108" w:type="dxa"/>
            </w:tcMar>
          </w:tcPr>
          <w:p w:rsidR="007B669B" w:rsidRDefault="00D526E3">
            <w:pPr>
              <w:spacing w:before="28" w:after="28"/>
            </w:pPr>
            <w:r>
              <w:t>0</w:t>
            </w:r>
          </w:p>
        </w:tc>
      </w:tr>
    </w:tbl>
    <w:p w:rsidR="007B669B" w:rsidRDefault="00D526E3">
      <w:pPr>
        <w:spacing w:before="28" w:after="28"/>
      </w:pPr>
      <w:r>
        <w:rPr>
          <w:b/>
        </w:rPr>
        <w:t xml:space="preserve">Realizar un cuadro </w:t>
      </w:r>
      <w:proofErr w:type="gramStart"/>
      <w:r>
        <w:rPr>
          <w:b/>
        </w:rPr>
        <w:t>resumen</w:t>
      </w:r>
      <w:proofErr w:type="gramEnd"/>
      <w:r>
        <w:rPr>
          <w:b/>
        </w:rPr>
        <w:t xml:space="preserve"> del estado del sistema</w:t>
      </w:r>
    </w:p>
    <w:p w:rsidR="007B669B" w:rsidRDefault="00D526E3">
      <w:pPr>
        <w:pStyle w:val="Prrafodelista"/>
        <w:numPr>
          <w:ilvl w:val="0"/>
          <w:numId w:val="6"/>
        </w:numPr>
        <w:spacing w:before="28" w:after="28"/>
      </w:pPr>
      <w:r>
        <w:t xml:space="preserve">Descubra las ambigüedades u omisiones en el siguiente enunciado de requerimientos de un sistema de emisión de boletos. </w:t>
      </w:r>
    </w:p>
    <w:p w:rsidR="007B669B" w:rsidRDefault="00D526E3">
      <w:pPr>
        <w:pStyle w:val="Prrafodelista"/>
        <w:numPr>
          <w:ilvl w:val="1"/>
          <w:numId w:val="7"/>
        </w:numPr>
        <w:jc w:val="both"/>
      </w:pPr>
      <w:r>
        <w:t xml:space="preserve">Un sistema de emisión de boletos vende boletos de colectivos de corta y larga distancia </w:t>
      </w:r>
      <w:r w:rsidRPr="00285FEA">
        <w:t>on-line</w:t>
      </w:r>
      <w:r>
        <w:t xml:space="preserve"> de todas las empresas del país. Los usuarios seleccionan su destino e ingresan un número de tarjeta de crédito ó de débito  y uno de </w:t>
      </w:r>
      <w:r w:rsidRPr="00285FEA">
        <w:t>identificación personal</w:t>
      </w:r>
      <w:r>
        <w:t>. El boleto se emite y se carga en su cuenta de tarjeta de crédito. Cuando el usuario oprime el bot</w:t>
      </w:r>
      <w:r>
        <w:t>ón “</w:t>
      </w:r>
      <w:proofErr w:type="spellStart"/>
      <w:r>
        <w:t>start</w:t>
      </w:r>
      <w:proofErr w:type="spellEnd"/>
      <w:r>
        <w:t>”, se activa una pantalla de menú con los posibles destinos, junto con un mensaje que pide al usuario seleccionar el destino. Luego selecciona la localidad a donde se dirige. Una vez seleccionado el destino, elige la fecha de viaje y se solicita a</w:t>
      </w:r>
      <w:r>
        <w:t xml:space="preserve"> los usuarios ingresar su tarjeta de crédito. Se comprueba su </w:t>
      </w:r>
      <w:r w:rsidRPr="002D3165">
        <w:t>validez</w:t>
      </w:r>
      <w:r>
        <w:t xml:space="preserve"> y luego se pide al usuario ingresar un identificador personal. El usuario ingresa la cantidad de pasajeros que viajan y si es ida o ida y vuelta. El usuario puede reservar las ubicacione</w:t>
      </w:r>
      <w:r>
        <w:t xml:space="preserve">s disponibles. El usuario puede visualizar los tipos de servicio: cama, suite y ejecutivo. El sistema sugiere tipos de servicios disponibles según la fecha y destino elegidos. El usuario final puede elegir el menú a comer durante o su vianda en el caso de </w:t>
      </w:r>
      <w:r>
        <w:t>los servicios Premium por cada uno de los pasajes ya emitidos. El usuario también puede elegir cual tarjeta de crédito. Cuando se valida la transacción crediticia, se emite el boleto, el cual puede ser solo impreso. Si el usuario quiere promociones especia</w:t>
      </w:r>
      <w:r>
        <w:t>les (pasajes más estadías) o descuentos para jubilados debe marcar la opción al iniciar.</w:t>
      </w:r>
    </w:p>
    <w:p w:rsidR="007B669B" w:rsidRDefault="00D526E3">
      <w:pPr>
        <w:pStyle w:val="Prrafodelista"/>
        <w:numPr>
          <w:ilvl w:val="0"/>
          <w:numId w:val="6"/>
        </w:numPr>
        <w:spacing w:before="28" w:after="28"/>
      </w:pPr>
      <w:r>
        <w:t>Vuelva a escribir el enunciado usando un enfoque estructurado. Resuelva las ambigüedades u omisiones de forma adecuada.</w:t>
      </w:r>
    </w:p>
    <w:p w:rsidR="007B669B" w:rsidRDefault="007B669B">
      <w:pPr>
        <w:pStyle w:val="Prrafodelista"/>
        <w:spacing w:before="28" w:after="28"/>
      </w:pPr>
    </w:p>
    <w:p w:rsidR="007B669B" w:rsidRDefault="007B669B">
      <w:pPr>
        <w:pStyle w:val="Prrafodelista"/>
        <w:spacing w:before="28" w:after="28"/>
      </w:pPr>
    </w:p>
    <w:p w:rsidR="007B669B" w:rsidRDefault="00D526E3">
      <w:pPr>
        <w:pStyle w:val="Prrafodelista"/>
        <w:numPr>
          <w:ilvl w:val="0"/>
          <w:numId w:val="6"/>
        </w:numPr>
        <w:spacing w:before="28" w:after="28"/>
      </w:pPr>
      <w:r>
        <w:t xml:space="preserve">Escriba un conjunto de requerimientos no </w:t>
      </w:r>
      <w:r>
        <w:t>funcionales para el sistema de emisión de boletos.</w:t>
      </w:r>
    </w:p>
    <w:p w:rsidR="007B669B" w:rsidRDefault="00D526E3">
      <w:pPr>
        <w:pStyle w:val="Prrafodelista"/>
        <w:numPr>
          <w:ilvl w:val="0"/>
          <w:numId w:val="8"/>
        </w:numPr>
        <w:spacing w:before="28" w:after="28"/>
        <w:ind w:firstLine="0"/>
      </w:pPr>
      <w:r>
        <w:t>Venta on-line.</w:t>
      </w:r>
    </w:p>
    <w:p w:rsidR="004C1C83" w:rsidRDefault="004C1C83">
      <w:pPr>
        <w:pStyle w:val="Prrafodelista"/>
        <w:numPr>
          <w:ilvl w:val="0"/>
          <w:numId w:val="8"/>
        </w:numPr>
        <w:spacing w:before="28" w:after="28"/>
        <w:ind w:firstLine="0"/>
      </w:pPr>
      <w:r>
        <w:lastRenderedPageBreak/>
        <w:t>Pantalla de menú.</w:t>
      </w:r>
    </w:p>
    <w:p w:rsidR="004C1C83" w:rsidRDefault="004C1C83" w:rsidP="004C1C83">
      <w:pPr>
        <w:pStyle w:val="Prrafodelista"/>
        <w:numPr>
          <w:ilvl w:val="0"/>
          <w:numId w:val="8"/>
        </w:numPr>
        <w:spacing w:before="28" w:after="28"/>
        <w:ind w:firstLine="0"/>
      </w:pPr>
      <w:r>
        <w:t>M</w:t>
      </w:r>
      <w:r w:rsidRPr="004C1C83">
        <w:t>ensaje que pide al usuario seleccionar el destino</w:t>
      </w:r>
    </w:p>
    <w:p w:rsidR="007B669B" w:rsidRDefault="00610B1B" w:rsidP="00610B1B">
      <w:pPr>
        <w:pStyle w:val="Prrafodelista"/>
        <w:numPr>
          <w:ilvl w:val="0"/>
          <w:numId w:val="8"/>
        </w:numPr>
        <w:spacing w:before="28" w:after="28"/>
        <w:ind w:firstLine="0"/>
      </w:pPr>
      <w:r>
        <w:t>M</w:t>
      </w:r>
      <w:r w:rsidRPr="00610B1B">
        <w:t>arcar la opción al iniciar</w:t>
      </w:r>
      <w:r>
        <w:t>.</w:t>
      </w:r>
      <w:bookmarkStart w:id="0" w:name="_GoBack"/>
      <w:bookmarkEnd w:id="0"/>
      <w:r>
        <w:t xml:space="preserve"> </w:t>
      </w:r>
    </w:p>
    <w:p w:rsidR="007B669B" w:rsidRDefault="007B669B">
      <w:pPr>
        <w:pStyle w:val="Prrafodelista"/>
        <w:spacing w:before="28" w:after="28"/>
      </w:pPr>
    </w:p>
    <w:p w:rsidR="007B669B" w:rsidRDefault="00D526E3">
      <w:pPr>
        <w:pStyle w:val="Prrafodelista"/>
        <w:numPr>
          <w:ilvl w:val="0"/>
          <w:numId w:val="6"/>
        </w:numPr>
        <w:spacing w:before="28" w:after="28"/>
      </w:pPr>
      <w:r>
        <w:t xml:space="preserve">DISCUSION: </w:t>
      </w:r>
    </w:p>
    <w:p w:rsidR="007B669B" w:rsidRDefault="00D526E3">
      <w:pPr>
        <w:pStyle w:val="Prrafodelista"/>
        <w:numPr>
          <w:ilvl w:val="1"/>
          <w:numId w:val="7"/>
        </w:numPr>
        <w:jc w:val="both"/>
      </w:pPr>
      <w:r>
        <w:t>Ud. acepta un empleo con un usuario de software, quien contrató a su empleador anterior con la finalidad de desarrollar un sistema para ellos. Usted descubre que la interpreta</w:t>
      </w:r>
      <w:r>
        <w:t xml:space="preserve">ción de los requerimientos de su empresa es diferente de la interpretación tomada por su antiguo empleador. Discuta qué haría en tal situación. Usted sabe que los costos para su actual empleador aumentarán si no se resuelven las ambigüedades. Sin embargo, </w:t>
      </w:r>
      <w:r>
        <w:t xml:space="preserve">también tiene una responsabilidad de confidencialidad con su empleador anterior. </w:t>
      </w:r>
    </w:p>
    <w:p w:rsidR="007B669B" w:rsidRDefault="007B669B">
      <w:pPr>
        <w:pStyle w:val="Prrafodelista"/>
        <w:spacing w:before="28" w:after="28"/>
      </w:pPr>
    </w:p>
    <w:p w:rsidR="007B669B" w:rsidRDefault="007B669B">
      <w:pPr>
        <w:pStyle w:val="Prrafodelista"/>
        <w:spacing w:before="28" w:after="28"/>
      </w:pPr>
    </w:p>
    <w:p w:rsidR="007B669B" w:rsidRDefault="007B669B">
      <w:pPr>
        <w:pStyle w:val="Prrafodelista"/>
        <w:spacing w:before="28" w:after="28"/>
      </w:pPr>
    </w:p>
    <w:p w:rsidR="007B669B" w:rsidRDefault="007B669B">
      <w:pPr>
        <w:pStyle w:val="Prrafodelista"/>
        <w:spacing w:before="28" w:after="28"/>
      </w:pPr>
    </w:p>
    <w:p w:rsidR="007B669B" w:rsidRDefault="007B669B">
      <w:pPr>
        <w:spacing w:before="28" w:after="28"/>
      </w:pPr>
    </w:p>
    <w:p w:rsidR="007B669B" w:rsidRDefault="007B669B">
      <w:pPr>
        <w:spacing w:after="28"/>
      </w:pPr>
    </w:p>
    <w:sectPr w:rsidR="007B669B">
      <w:headerReference w:type="default" r:id="rId8"/>
      <w:footerReference w:type="default" r:id="rId9"/>
      <w:pgSz w:w="12240" w:h="15840"/>
      <w:pgMar w:top="1417" w:right="1701" w:bottom="1417" w:left="1701"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6E3" w:rsidRDefault="00D526E3">
      <w:pPr>
        <w:spacing w:after="0" w:line="240" w:lineRule="auto"/>
      </w:pPr>
      <w:r>
        <w:separator/>
      </w:r>
    </w:p>
  </w:endnote>
  <w:endnote w:type="continuationSeparator" w:id="0">
    <w:p w:rsidR="00D526E3" w:rsidRDefault="00D5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61002A87" w:usb1="80000000" w:usb2="00000008" w:usb3="00000000" w:csb0="000101FF" w:csb1="00000000"/>
  </w:font>
  <w:font w:name="OpenSymbol">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9B" w:rsidRDefault="00D526E3">
    <w:pPr>
      <w:pStyle w:val="Piedepgina"/>
      <w:pBdr>
        <w:top w:val="thinThickMediumGap" w:sz="28" w:space="0" w:color="622423"/>
      </w:pBdr>
    </w:pPr>
    <w:r>
      <w:rPr>
        <w:rFonts w:ascii="Cambria" w:hAnsi="Cambria"/>
      </w:rPr>
      <w:tab/>
    </w:r>
    <w:r>
      <w:rPr>
        <w:rFonts w:ascii="Cambria" w:hAnsi="Cambria"/>
      </w:rPr>
      <w:t xml:space="preserve">Página </w:t>
    </w:r>
    <w:r>
      <w:fldChar w:fldCharType="begin"/>
    </w:r>
    <w:r>
      <w:instrText>PAGE</w:instrText>
    </w:r>
    <w:r>
      <w:fldChar w:fldCharType="separate"/>
    </w:r>
    <w:r w:rsidR="00610B1B">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6E3" w:rsidRDefault="00D526E3">
      <w:pPr>
        <w:spacing w:after="0" w:line="240" w:lineRule="auto"/>
      </w:pPr>
      <w:r>
        <w:separator/>
      </w:r>
    </w:p>
  </w:footnote>
  <w:footnote w:type="continuationSeparator" w:id="0">
    <w:p w:rsidR="00D526E3" w:rsidRDefault="00D52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9B" w:rsidRDefault="00D526E3">
    <w:pPr>
      <w:pStyle w:val="Encabezado"/>
    </w:pPr>
    <w:r>
      <w:rPr>
        <w:noProof/>
        <w:lang w:val="es-AR" w:eastAsia="es-AR" w:bidi="ar-SA"/>
      </w:rPr>
      <w:drawing>
        <wp:inline distT="0" distB="0" distL="0" distR="0">
          <wp:extent cx="1117600" cy="5276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1117600" cy="527685"/>
                  </a:xfrm>
                  <a:prstGeom prst="rect">
                    <a:avLst/>
                  </a:prstGeom>
                  <a:noFill/>
                  <a:ln w="9525">
                    <a:noFill/>
                    <a:miter lim="800000"/>
                    <a:headEnd/>
                    <a:tailEnd/>
                  </a:ln>
                </pic:spPr>
              </pic:pic>
            </a:graphicData>
          </a:graphic>
        </wp:inline>
      </w:drawing>
    </w:r>
    <w:r>
      <w:rPr>
        <w:sz w:val="18"/>
        <w:szCs w:val="18"/>
      </w:rPr>
      <w:t xml:space="preserve">                                                                                        “</w:t>
    </w:r>
    <w:r>
      <w:rPr>
        <w:sz w:val="18"/>
        <w:szCs w:val="18"/>
      </w:rPr>
      <w:t xml:space="preserve">INGENIERÍA DE SOFTWARE” – 4to Año – 2012 </w:t>
    </w:r>
  </w:p>
  <w:p w:rsidR="007B669B" w:rsidRDefault="00D526E3">
    <w:pPr>
      <w:pStyle w:val="Encabezado"/>
    </w:pPr>
    <w:r>
      <w:rPr>
        <w:sz w:val="18"/>
        <w:szCs w:val="18"/>
      </w:rPr>
      <w:t xml:space="preserve">                                                                                                                                                        Prof. Adjunta: Ing. Mónica Colombo </w:t>
    </w:r>
  </w:p>
  <w:p w:rsidR="007B669B" w:rsidRDefault="00D526E3">
    <w:pPr>
      <w:pStyle w:val="Encabezado"/>
      <w:pBdr>
        <w:bottom w:val="single" w:sz="6" w:space="0" w:color="00000A"/>
      </w:pBdr>
    </w:pPr>
    <w:r>
      <w:rPr>
        <w:sz w:val="18"/>
        <w:szCs w:val="18"/>
      </w:rPr>
      <w:t xml:space="preserve">                          </w:t>
    </w:r>
    <w:r>
      <w:rPr>
        <w:sz w:val="18"/>
        <w:szCs w:val="18"/>
      </w:rPr>
      <w:t xml:space="preserve">                                                                                                                                     Prof. JTP: Lic. Graciela M. Lastra</w:t>
    </w:r>
  </w:p>
  <w:p w:rsidR="007B669B" w:rsidRDefault="00D526E3">
    <w:pPr>
      <w:pStyle w:val="Encabezado"/>
    </w:pPr>
    <w:r>
      <w:rPr>
        <w:sz w:val="18"/>
        <w:szCs w:val="18"/>
      </w:rPr>
      <w:t>TRABAJO PRÁCTICO 1- Tema: “Diagnóstico del Proyecto”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4826"/>
    <w:multiLevelType w:val="multilevel"/>
    <w:tmpl w:val="31282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25B95F65"/>
    <w:multiLevelType w:val="multilevel"/>
    <w:tmpl w:val="02D4CD8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7801BBA"/>
    <w:multiLevelType w:val="multilevel"/>
    <w:tmpl w:val="B990553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nsid w:val="31106F13"/>
    <w:multiLevelType w:val="multilevel"/>
    <w:tmpl w:val="0E7022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7876A11"/>
    <w:multiLevelType w:val="multilevel"/>
    <w:tmpl w:val="D8F498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5B935E73"/>
    <w:multiLevelType w:val="multilevel"/>
    <w:tmpl w:val="721E484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3033026"/>
    <w:multiLevelType w:val="multilevel"/>
    <w:tmpl w:val="CA522C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02A4435"/>
    <w:multiLevelType w:val="multilevel"/>
    <w:tmpl w:val="D0223EA6"/>
    <w:lvl w:ilvl="0">
      <w:start w:val="1"/>
      <w:numFmt w:val="bullet"/>
      <w:lvlText w:val=""/>
      <w:lvlJc w:val="left"/>
      <w:pPr>
        <w:ind w:left="2148" w:hanging="360"/>
      </w:pPr>
      <w:rPr>
        <w:rFonts w:ascii="Symbol" w:hAnsi="Symbol" w:cs="Symbol" w:hint="default"/>
      </w:rPr>
    </w:lvl>
    <w:lvl w:ilvl="1">
      <w:start w:val="1"/>
      <w:numFmt w:val="bullet"/>
      <w:lvlText w:val="o"/>
      <w:lvlJc w:val="left"/>
      <w:pPr>
        <w:ind w:left="2868" w:hanging="360"/>
      </w:pPr>
      <w:rPr>
        <w:rFonts w:ascii="Courier New" w:hAnsi="Courier New" w:cs="Courier New" w:hint="default"/>
      </w:rPr>
    </w:lvl>
    <w:lvl w:ilvl="2">
      <w:start w:val="1"/>
      <w:numFmt w:val="bullet"/>
      <w:lvlText w:val=""/>
      <w:lvlJc w:val="left"/>
      <w:pPr>
        <w:ind w:left="3588" w:hanging="360"/>
      </w:pPr>
      <w:rPr>
        <w:rFonts w:ascii="Wingdings" w:hAnsi="Wingdings" w:cs="Wingdings" w:hint="default"/>
      </w:rPr>
    </w:lvl>
    <w:lvl w:ilvl="3">
      <w:start w:val="1"/>
      <w:numFmt w:val="bullet"/>
      <w:lvlText w:val=""/>
      <w:lvlJc w:val="left"/>
      <w:pPr>
        <w:ind w:left="4308" w:hanging="360"/>
      </w:pPr>
      <w:rPr>
        <w:rFonts w:ascii="Symbol" w:hAnsi="Symbol" w:cs="Symbol" w:hint="default"/>
      </w:rPr>
    </w:lvl>
    <w:lvl w:ilvl="4">
      <w:start w:val="1"/>
      <w:numFmt w:val="bullet"/>
      <w:lvlText w:val="o"/>
      <w:lvlJc w:val="left"/>
      <w:pPr>
        <w:ind w:left="5028" w:hanging="360"/>
      </w:pPr>
      <w:rPr>
        <w:rFonts w:ascii="Courier New" w:hAnsi="Courier New" w:cs="Courier New" w:hint="default"/>
      </w:rPr>
    </w:lvl>
    <w:lvl w:ilvl="5">
      <w:start w:val="1"/>
      <w:numFmt w:val="bullet"/>
      <w:lvlText w:val=""/>
      <w:lvlJc w:val="left"/>
      <w:pPr>
        <w:ind w:left="5748" w:hanging="360"/>
      </w:pPr>
      <w:rPr>
        <w:rFonts w:ascii="Wingdings" w:hAnsi="Wingdings" w:cs="Wingdings" w:hint="default"/>
      </w:rPr>
    </w:lvl>
    <w:lvl w:ilvl="6">
      <w:start w:val="1"/>
      <w:numFmt w:val="bullet"/>
      <w:lvlText w:val=""/>
      <w:lvlJc w:val="left"/>
      <w:pPr>
        <w:ind w:left="6468" w:hanging="360"/>
      </w:pPr>
      <w:rPr>
        <w:rFonts w:ascii="Symbol" w:hAnsi="Symbol" w:cs="Symbol" w:hint="default"/>
      </w:rPr>
    </w:lvl>
    <w:lvl w:ilvl="7">
      <w:start w:val="1"/>
      <w:numFmt w:val="bullet"/>
      <w:lvlText w:val="o"/>
      <w:lvlJc w:val="left"/>
      <w:pPr>
        <w:ind w:left="7188" w:hanging="360"/>
      </w:pPr>
      <w:rPr>
        <w:rFonts w:ascii="Courier New" w:hAnsi="Courier New" w:cs="Courier New" w:hint="default"/>
      </w:rPr>
    </w:lvl>
    <w:lvl w:ilvl="8">
      <w:start w:val="1"/>
      <w:numFmt w:val="bullet"/>
      <w:lvlText w:val=""/>
      <w:lvlJc w:val="left"/>
      <w:pPr>
        <w:ind w:left="7908" w:hanging="360"/>
      </w:pPr>
      <w:rPr>
        <w:rFonts w:ascii="Wingdings" w:hAnsi="Wingdings" w:cs="Wingdings" w:hint="default"/>
      </w:rPr>
    </w:lvl>
  </w:abstractNum>
  <w:abstractNum w:abstractNumId="8">
    <w:nsid w:val="77F41351"/>
    <w:multiLevelType w:val="multilevel"/>
    <w:tmpl w:val="8974885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669B"/>
    <w:rsid w:val="00285FEA"/>
    <w:rsid w:val="002D3165"/>
    <w:rsid w:val="004C1C83"/>
    <w:rsid w:val="00610B1B"/>
    <w:rsid w:val="006302D6"/>
    <w:rsid w:val="007B669B"/>
    <w:rsid w:val="00D526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pPr>
    <w:rPr>
      <w:rFonts w:ascii="Times New Roman" w:eastAsia="Droid Sans Fallback" w:hAnsi="Times New Roman" w:cs="Lohit Hindi"/>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degloboCar">
    <w:name w:val="Texto de globo Car"/>
    <w:basedOn w:val="Fuentedeprrafopredeter"/>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Encabezado">
    <w:name w:val="header"/>
    <w:basedOn w:val="Normal"/>
    <w:pPr>
      <w:suppressLineNumbers/>
      <w:tabs>
        <w:tab w:val="center" w:pos="4419"/>
        <w:tab w:val="right" w:pos="8838"/>
      </w:tabs>
      <w:spacing w:after="0" w:line="100" w:lineRule="atLeast"/>
    </w:pPr>
  </w:style>
  <w:style w:type="paragraph" w:styleId="Piedepgina">
    <w:name w:val="footer"/>
    <w:basedOn w:val="Normal"/>
    <w:pPr>
      <w:suppressLineNumbers/>
      <w:tabs>
        <w:tab w:val="center" w:pos="4419"/>
        <w:tab w:val="right" w:pos="8838"/>
      </w:tabs>
      <w:spacing w:after="0" w:line="100" w:lineRule="atLeast"/>
    </w:pPr>
  </w:style>
  <w:style w:type="paragraph" w:styleId="Textodeglobo">
    <w:name w:val="Balloon Text"/>
    <w:basedOn w:val="Normal"/>
    <w:pPr>
      <w:spacing w:after="0" w:line="100" w:lineRule="atLeast"/>
    </w:pPr>
    <w:rPr>
      <w:rFonts w:ascii="Tahoma" w:hAnsi="Tahoma" w:cs="Tahoma"/>
      <w:sz w:val="16"/>
      <w:szCs w:val="16"/>
    </w:rPr>
  </w:style>
  <w:style w:type="paragraph" w:styleId="Prrafodelista">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7</Pages>
  <Words>1111</Words>
  <Characters>6112</Characters>
  <Application>Microsoft Office Word</Application>
  <DocSecurity>0</DocSecurity>
  <Lines>50</Lines>
  <Paragraphs>14</Paragraphs>
  <ScaleCrop>false</ScaleCrop>
  <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dc:creator>
  <cp:lastModifiedBy>Gabriel García</cp:lastModifiedBy>
  <cp:revision>7</cp:revision>
  <dcterms:created xsi:type="dcterms:W3CDTF">2012-03-26T12:26:00Z</dcterms:created>
  <dcterms:modified xsi:type="dcterms:W3CDTF">2012-04-14T21:59:00Z</dcterms:modified>
</cp:coreProperties>
</file>