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748822"/>
        <w:docPartObj>
          <w:docPartGallery w:val="Cover Pages"/>
          <w:docPartUnique/>
        </w:docPartObj>
      </w:sdtPr>
      <w:sdtEndPr>
        <w:rPr>
          <w:sz w:val="28"/>
          <w:lang w:val="es-AR"/>
        </w:rPr>
      </w:sdtEndPr>
      <w:sdtContent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Ingeniería en Software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b/>
              <w:sz w:val="72"/>
              <w:szCs w:val="72"/>
              <w:lang w:val="es-AR"/>
            </w:rPr>
          </w:pPr>
          <w:r>
            <w:rPr>
              <w:rFonts w:cstheme="minorHAnsi"/>
              <w:b/>
              <w:sz w:val="72"/>
              <w:szCs w:val="72"/>
              <w:lang w:val="es-AR"/>
            </w:rPr>
            <w:t>Trabajo Práctico N°5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szCs w:val="24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“</w:t>
          </w:r>
          <w:r>
            <w:rPr>
              <w:rFonts w:cstheme="minorHAnsi"/>
              <w:sz w:val="52"/>
              <w:lang w:val="es-AR"/>
            </w:rPr>
            <w:t>Casos de Prueba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Integrantes: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García, Gabriel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Sastre, Yamila</w:t>
          </w:r>
        </w:p>
        <w:p w:rsidR="00A72E88" w:rsidRPr="00A72E88" w:rsidRDefault="00A72E88" w:rsidP="00A72E88">
          <w:pPr>
            <w:ind w:left="708" w:hanging="708"/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Turno Noche</w:t>
          </w:r>
        </w:p>
        <w:p w:rsidR="00A72E88" w:rsidRPr="00A72E88" w:rsidRDefault="00A72E88">
          <w:pPr>
            <w:rPr>
              <w:lang w:val="es-AR"/>
            </w:rPr>
          </w:pPr>
        </w:p>
        <w:p w:rsidR="00A72E88" w:rsidRPr="00A72E88" w:rsidRDefault="00A72E88">
          <w:pPr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72E88" w:rsidRPr="00A72E88">
            <w:tc>
              <w:tcPr>
                <w:tcW w:w="5000" w:type="pct"/>
              </w:tcPr>
              <w:p w:rsidR="00A72E88" w:rsidRDefault="00A72E88">
                <w:pPr>
                  <w:pStyle w:val="Sinespaciado"/>
                </w:pPr>
              </w:p>
            </w:tc>
          </w:tr>
        </w:tbl>
        <w:p w:rsidR="00A72E88" w:rsidRPr="00A72E88" w:rsidRDefault="00A72E88">
          <w:pPr>
            <w:rPr>
              <w:lang w:val="es-AR"/>
            </w:rPr>
          </w:pPr>
        </w:p>
        <w:p w:rsidR="00A72E88" w:rsidRDefault="00A72E88">
          <w:pPr>
            <w:rPr>
              <w:sz w:val="28"/>
              <w:lang w:val="es-AR"/>
            </w:rPr>
          </w:pPr>
          <w:r>
            <w:rPr>
              <w:sz w:val="28"/>
              <w:lang w:val="es-AR"/>
            </w:rPr>
            <w:br w:type="page"/>
          </w:r>
        </w:p>
      </w:sdtContent>
    </w:sdt>
    <w:p w:rsidR="00613B29" w:rsidRDefault="00613B29" w:rsidP="00613B29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Trabajo Práctico Nro. 5_Segunda Parte</w:t>
      </w:r>
    </w:p>
    <w:p w:rsidR="00613B29" w:rsidRDefault="00613B29" w:rsidP="00613B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“Pruebas”</w:t>
      </w:r>
    </w:p>
    <w:p w:rsidR="00C2103D" w:rsidRDefault="00DF7DB8" w:rsidP="00F8739F">
      <w:pPr>
        <w:ind w:left="708" w:hanging="708"/>
        <w:rPr>
          <w:sz w:val="28"/>
          <w:u w:val="single"/>
        </w:rPr>
      </w:pPr>
      <w:r w:rsidRPr="00621464">
        <w:rPr>
          <w:sz w:val="28"/>
        </w:rPr>
        <w:t>.</w:t>
      </w:r>
      <w:r w:rsidRPr="00621464">
        <w:rPr>
          <w:rFonts w:ascii="Times New  Roman ;" w:hAnsi="Times New  Roman ;" w:cs="Times New  Roman ;"/>
          <w:sz w:val="18"/>
          <w:szCs w:val="14"/>
        </w:rPr>
        <w:t xml:space="preserve">   </w:t>
      </w:r>
      <w:r w:rsidRPr="00621464">
        <w:rPr>
          <w:sz w:val="28"/>
          <w:u w:val="single"/>
        </w:rPr>
        <w:t>Test Link</w:t>
      </w:r>
    </w:p>
    <w:p w:rsidR="00621464" w:rsidRDefault="001E318C">
      <w:pPr>
        <w:rPr>
          <w:sz w:val="28"/>
          <w:lang w:val="es-AR"/>
        </w:rPr>
      </w:pPr>
      <w:r w:rsidRPr="001E318C">
        <w:rPr>
          <w:sz w:val="28"/>
          <w:lang w:val="es-AR"/>
        </w:rPr>
        <w:t>Es un</w:t>
      </w:r>
      <w:r>
        <w:rPr>
          <w:sz w:val="28"/>
          <w:lang w:val="es-AR"/>
        </w:rPr>
        <w:t>a herramienta para la gestión</w:t>
      </w:r>
      <w:r w:rsidRPr="001E318C">
        <w:rPr>
          <w:sz w:val="28"/>
          <w:lang w:val="es-AR"/>
        </w:rPr>
        <w:t xml:space="preserve"> de pruebas</w:t>
      </w:r>
      <w:r>
        <w:rPr>
          <w:sz w:val="28"/>
          <w:lang w:val="es-AR"/>
        </w:rPr>
        <w:t xml:space="preserve">, basado en web, que facilita el aseguramiento de la calidad de software. </w:t>
      </w:r>
      <w:r w:rsidR="004921D9">
        <w:rPr>
          <w:sz w:val="28"/>
          <w:lang w:val="es-AR"/>
        </w:rPr>
        <w:t>Es</w:t>
      </w:r>
      <w:r w:rsidR="008B754C">
        <w:rPr>
          <w:sz w:val="28"/>
          <w:lang w:val="es-AR"/>
        </w:rPr>
        <w:t xml:space="preserve"> de código abierto y distribuido bajo licencia GPL. </w:t>
      </w:r>
      <w:r w:rsidR="008B754C" w:rsidRPr="008B754C">
        <w:rPr>
          <w:sz w:val="28"/>
          <w:lang w:val="es-AR"/>
        </w:rPr>
        <w:t>La plataforma ofrece soporte para Test Cases, Test Suits, Test Plans, Test Projects y Administración de usuarios, así como varios reportes y estad</w:t>
      </w:r>
      <w:r w:rsidR="008B754C">
        <w:rPr>
          <w:sz w:val="28"/>
          <w:lang w:val="es-AR"/>
        </w:rPr>
        <w:t>ísticas.</w:t>
      </w:r>
    </w:p>
    <w:p w:rsidR="00BB2617" w:rsidRDefault="00BB2617">
      <w:pPr>
        <w:rPr>
          <w:sz w:val="28"/>
          <w:lang w:val="es-AR"/>
        </w:rPr>
      </w:pPr>
    </w:p>
    <w:p w:rsidR="00BB2617" w:rsidRDefault="004C1787">
      <w:pPr>
        <w:rPr>
          <w:sz w:val="28"/>
          <w:lang w:val="es-AR"/>
        </w:rPr>
      </w:pPr>
      <w:r w:rsidRPr="004C1787">
        <w:rPr>
          <w:noProof/>
          <w:bdr w:val="single" w:sz="4" w:space="0" w:color="auto"/>
          <w:lang w:val="es-AR" w:eastAsia="es-AR"/>
        </w:rPr>
        <w:drawing>
          <wp:inline distT="0" distB="0" distL="0" distR="0" wp14:anchorId="7B8F24AC" wp14:editId="3D7EE1E1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Default="004C1787">
      <w:pPr>
        <w:rPr>
          <w:sz w:val="28"/>
          <w:u w:val="single"/>
          <w:lang w:val="es-AR"/>
        </w:rPr>
      </w:pPr>
      <w:r>
        <w:rPr>
          <w:sz w:val="28"/>
          <w:u w:val="single"/>
          <w:lang w:val="es-AR"/>
        </w:rPr>
        <w:t>Pasos para ejecutar un Test Case:</w:t>
      </w:r>
    </w:p>
    <w:p w:rsidR="004C1787" w:rsidRDefault="00055D4A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Definir un Test Especification</w:t>
      </w:r>
    </w:p>
    <w:p w:rsidR="00055D4A" w:rsidRDefault="00055D4A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Definir al menos un Test Suit</w:t>
      </w:r>
      <w:r w:rsidR="00011EDD">
        <w:rPr>
          <w:sz w:val="28"/>
          <w:lang w:val="es-AR"/>
        </w:rPr>
        <w:t xml:space="preserve"> (nombre, descripción y palabras claves)</w:t>
      </w:r>
    </w:p>
    <w:p w:rsidR="00055D4A" w:rsidRDefault="00055D4A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lastRenderedPageBreak/>
        <w:t>Crear</w:t>
      </w:r>
      <w:r w:rsidR="00D75EF1">
        <w:rPr>
          <w:sz w:val="28"/>
          <w:lang w:val="es-AR"/>
        </w:rPr>
        <w:t xml:space="preserve"> al menos un Test Case dentro de un Test Suit</w:t>
      </w:r>
    </w:p>
    <w:p w:rsidR="00D75EF1" w:rsidRDefault="00D75EF1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Crear un Test Plan</w:t>
      </w:r>
    </w:p>
    <w:p w:rsidR="00D75EF1" w:rsidRPr="00D75EF1" w:rsidRDefault="00D75EF1" w:rsidP="00055D4A">
      <w:pPr>
        <w:pStyle w:val="Prrafodelista"/>
        <w:numPr>
          <w:ilvl w:val="0"/>
          <w:numId w:val="1"/>
        </w:numPr>
        <w:rPr>
          <w:sz w:val="28"/>
        </w:rPr>
      </w:pPr>
      <w:r w:rsidRPr="00D75EF1">
        <w:rPr>
          <w:sz w:val="28"/>
        </w:rPr>
        <w:t>Asignar el Test Case al Test Plan</w:t>
      </w:r>
    </w:p>
    <w:p w:rsidR="00D75EF1" w:rsidRPr="00AC4B92" w:rsidRDefault="00D75EF1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 w:rsidRPr="00AC4B92">
        <w:rPr>
          <w:sz w:val="28"/>
          <w:lang w:val="es-AR"/>
        </w:rPr>
        <w:t>Crear un Build</w:t>
      </w:r>
      <w:r w:rsidR="00AC4B92" w:rsidRPr="00AC4B92">
        <w:rPr>
          <w:sz w:val="28"/>
          <w:lang w:val="es-AR"/>
        </w:rPr>
        <w:t xml:space="preserve"> para el Test Plan</w:t>
      </w:r>
    </w:p>
    <w:p w:rsidR="00AC4B92" w:rsidRDefault="006D343E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Designar Tes</w:t>
      </w:r>
      <w:r w:rsidR="009A581E">
        <w:rPr>
          <w:sz w:val="28"/>
          <w:lang w:val="es-AR"/>
        </w:rPr>
        <w:t xml:space="preserve">ter con los permisos de ejecución apropiados para trabajar con este Test Plan. </w:t>
      </w:r>
    </w:p>
    <w:p w:rsidR="006D343E" w:rsidRDefault="0045144D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Ejecución del Test Case</w:t>
      </w:r>
      <w:r w:rsidR="0025208D">
        <w:rPr>
          <w:sz w:val="28"/>
          <w:lang w:val="es-AR"/>
        </w:rPr>
        <w:t>.</w:t>
      </w:r>
    </w:p>
    <w:p w:rsidR="0045144D" w:rsidRDefault="00497717" w:rsidP="00055D4A">
      <w:pPr>
        <w:pStyle w:val="Prrafodelista"/>
        <w:numPr>
          <w:ilvl w:val="0"/>
          <w:numId w:val="1"/>
        </w:numPr>
        <w:rPr>
          <w:sz w:val="28"/>
          <w:lang w:val="es-AR"/>
        </w:rPr>
      </w:pPr>
      <w:r>
        <w:rPr>
          <w:sz w:val="28"/>
          <w:lang w:val="es-AR"/>
        </w:rPr>
        <w:t>Registrar resultados de la ejecución, los cuales pueden ser: Passed, Failed o Bloqued.</w:t>
      </w:r>
    </w:p>
    <w:p w:rsidR="0078387B" w:rsidRDefault="00717BF6" w:rsidP="0078387B">
      <w:pPr>
        <w:ind w:left="360"/>
        <w:rPr>
          <w:sz w:val="28"/>
          <w:lang w:val="es-AR"/>
        </w:rPr>
      </w:pPr>
      <w:r>
        <w:rPr>
          <w:sz w:val="28"/>
          <w:lang w:val="es-AR"/>
        </w:rPr>
        <w:t>Además pueden definirse las distintas plataformas sobre las que puede  ejecutarse el Test Case.</w:t>
      </w:r>
    </w:p>
    <w:p w:rsidR="00384DCD" w:rsidRDefault="00384DCD" w:rsidP="0078387B">
      <w:pPr>
        <w:ind w:left="360"/>
        <w:rPr>
          <w:sz w:val="28"/>
          <w:lang w:val="es-AR"/>
        </w:rPr>
      </w:pPr>
    </w:p>
    <w:p w:rsidR="00384DCD" w:rsidRDefault="00384DCD" w:rsidP="0078387B">
      <w:pPr>
        <w:ind w:left="360"/>
        <w:rPr>
          <w:sz w:val="28"/>
          <w:lang w:val="es-AR"/>
        </w:rPr>
      </w:pPr>
      <w:r w:rsidRPr="00384DCD">
        <w:rPr>
          <w:noProof/>
          <w:bdr w:val="single" w:sz="4" w:space="0" w:color="auto"/>
          <w:lang w:val="es-AR" w:eastAsia="es-AR"/>
        </w:rPr>
        <w:drawing>
          <wp:inline distT="0" distB="0" distL="0" distR="0" wp14:anchorId="02CE37D1" wp14:editId="3C4002BA">
            <wp:extent cx="56102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E" w:rsidRPr="00AC4B92" w:rsidRDefault="006F242E" w:rsidP="0078387B">
      <w:pPr>
        <w:ind w:left="360"/>
        <w:rPr>
          <w:sz w:val="28"/>
          <w:lang w:val="es-AR"/>
        </w:rPr>
      </w:pPr>
      <w:r>
        <w:rPr>
          <w:sz w:val="28"/>
          <w:lang w:val="es-AR"/>
        </w:rPr>
        <w:lastRenderedPageBreak/>
        <w:t>2.</w:t>
      </w:r>
      <w:r w:rsidRPr="006F242E">
        <w:rPr>
          <w:noProof/>
          <w:bdr w:val="single" w:sz="4" w:space="0" w:color="auto"/>
          <w:lang w:val="es-AR" w:eastAsia="es-AR"/>
        </w:rPr>
        <w:drawing>
          <wp:inline distT="0" distB="0" distL="0" distR="0" wp14:anchorId="47AC5745" wp14:editId="399CC670">
            <wp:extent cx="5276850" cy="4619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B3" w:rsidRPr="009A0454" w:rsidRDefault="002C25B3" w:rsidP="002C25B3">
      <w:pPr>
        <w:rPr>
          <w:noProof/>
          <w:lang w:val="es-AR" w:eastAsia="es-AR"/>
        </w:rPr>
      </w:pPr>
      <w:r>
        <w:rPr>
          <w:sz w:val="28"/>
          <w:lang w:val="es-AR"/>
        </w:rPr>
        <w:lastRenderedPageBreak/>
        <w:t>3.</w:t>
      </w:r>
      <w:r w:rsidRPr="002C25B3">
        <w:rPr>
          <w:noProof/>
          <w:lang w:val="es-AR" w:eastAsia="es-AR"/>
        </w:rPr>
        <w:t xml:space="preserve"> </w:t>
      </w:r>
      <w:r w:rsidRPr="002C25B3">
        <w:rPr>
          <w:noProof/>
          <w:bdr w:val="single" w:sz="4" w:space="0" w:color="auto"/>
          <w:lang w:val="es-AR" w:eastAsia="es-AR"/>
        </w:rPr>
        <w:drawing>
          <wp:inline distT="0" distB="0" distL="0" distR="0" wp14:anchorId="4E757E65" wp14:editId="0C7EBC04">
            <wp:extent cx="5612130" cy="3590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Default="004C1787">
      <w:pPr>
        <w:rPr>
          <w:sz w:val="28"/>
          <w:lang w:val="es-AR"/>
        </w:rPr>
      </w:pPr>
      <w:r w:rsidRPr="004C1787">
        <w:rPr>
          <w:noProof/>
          <w:bdr w:val="single" w:sz="4" w:space="0" w:color="auto"/>
          <w:lang w:val="es-AR" w:eastAsia="es-AR"/>
        </w:rPr>
        <w:drawing>
          <wp:inline distT="0" distB="0" distL="0" distR="0" wp14:anchorId="74FF9854" wp14:editId="0C83B52C">
            <wp:extent cx="5612130" cy="1431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21" w:rsidRDefault="001B1E21">
      <w:pPr>
        <w:rPr>
          <w:sz w:val="28"/>
          <w:lang w:val="es-AR"/>
        </w:rPr>
      </w:pPr>
      <w:r>
        <w:rPr>
          <w:sz w:val="28"/>
          <w:lang w:val="es-AR"/>
        </w:rPr>
        <w:br w:type="page"/>
      </w:r>
    </w:p>
    <w:p w:rsidR="006F242E" w:rsidRDefault="001B1E21">
      <w:pPr>
        <w:rPr>
          <w:sz w:val="28"/>
          <w:lang w:val="es-AR"/>
        </w:rPr>
      </w:pPr>
      <w:r>
        <w:rPr>
          <w:sz w:val="28"/>
          <w:lang w:val="es-AR"/>
        </w:rPr>
        <w:lastRenderedPageBreak/>
        <w:t xml:space="preserve">4. </w:t>
      </w:r>
      <w:r w:rsidRPr="001B1E21">
        <w:rPr>
          <w:noProof/>
          <w:bdr w:val="single" w:sz="4" w:space="0" w:color="auto"/>
          <w:lang w:val="es-AR" w:eastAsia="es-AR"/>
        </w:rPr>
        <w:drawing>
          <wp:inline distT="0" distB="0" distL="0" distR="0" wp14:anchorId="53F3A72F" wp14:editId="45618D5E">
            <wp:extent cx="5612130" cy="30581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2E" w:rsidRDefault="006F242E">
      <w:pPr>
        <w:rPr>
          <w:sz w:val="28"/>
          <w:lang w:val="es-AR"/>
        </w:rPr>
      </w:pPr>
      <w:r w:rsidRPr="00011EDD">
        <w:rPr>
          <w:noProof/>
          <w:sz w:val="28"/>
          <w:bdr w:val="single" w:sz="4" w:space="0" w:color="auto"/>
          <w:lang w:val="es-AR" w:eastAsia="es-AR"/>
        </w:rPr>
        <w:drawing>
          <wp:inline distT="0" distB="0" distL="0" distR="0" wp14:anchorId="33CA06C4" wp14:editId="6872665E">
            <wp:extent cx="5612130" cy="2849657"/>
            <wp:effectExtent l="0" t="0" r="7620" b="8255"/>
            <wp:docPr id="6" name="Imagen 6" descr="C:\Users\Yamila\Desktop\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la\Desktop\T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CD" w:rsidRPr="008B754C" w:rsidRDefault="008A4C29" w:rsidP="00384DCD">
      <w:pPr>
        <w:rPr>
          <w:sz w:val="28"/>
          <w:lang w:val="es-AR"/>
        </w:rPr>
      </w:pPr>
      <w:r>
        <w:rPr>
          <w:sz w:val="28"/>
          <w:lang w:val="es-AR"/>
        </w:rPr>
        <w:lastRenderedPageBreak/>
        <w:t>9.  Resultados de la ejecución.</w:t>
      </w:r>
      <w:bookmarkStart w:id="0" w:name="_GoBack"/>
      <w:bookmarkEnd w:id="0"/>
      <w:r w:rsidR="00384DCD" w:rsidRPr="00384DCD">
        <w:rPr>
          <w:noProof/>
          <w:bdr w:val="single" w:sz="4" w:space="0" w:color="auto"/>
          <w:lang w:val="es-AR" w:eastAsia="es-AR"/>
        </w:rPr>
        <w:drawing>
          <wp:inline distT="0" distB="0" distL="0" distR="0" wp14:anchorId="19CC8D32" wp14:editId="57516911">
            <wp:extent cx="6323716" cy="149542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8881" cy="14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CD" w:rsidRPr="008B754C" w:rsidSect="00A72E8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FC" w:rsidRDefault="001175FC" w:rsidP="00BA27D9">
      <w:pPr>
        <w:spacing w:after="0" w:line="240" w:lineRule="auto"/>
      </w:pPr>
      <w:r>
        <w:separator/>
      </w:r>
    </w:p>
  </w:endnote>
  <w:endnote w:type="continuationSeparator" w:id="0">
    <w:p w:rsidR="001175FC" w:rsidRDefault="001175FC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21" w:rsidRDefault="00702F21" w:rsidP="00702F21">
    <w:pPr>
      <w:pStyle w:val="Piedepgina"/>
      <w:rPr>
        <w:color w:val="000000" w:themeColor="text1"/>
        <w:sz w:val="24"/>
        <w:szCs w:val="24"/>
      </w:rPr>
    </w:pPr>
    <w:r w:rsidRPr="00702F21">
      <w:rPr>
        <w:color w:val="000000" w:themeColor="text1"/>
        <w:sz w:val="24"/>
        <w:szCs w:val="24"/>
      </w:rPr>
      <w:t>Gabriel García - Yamila Sastre</w:t>
    </w:r>
  </w:p>
  <w:p w:rsidR="00702F21" w:rsidRDefault="00702F21">
    <w:pPr>
      <w:pStyle w:val="Piedepgina"/>
    </w:pPr>
  </w:p>
  <w:p w:rsidR="00F8739F" w:rsidRDefault="00F87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FC" w:rsidRDefault="001175FC" w:rsidP="00BA27D9">
      <w:pPr>
        <w:spacing w:after="0" w:line="240" w:lineRule="auto"/>
      </w:pPr>
      <w:r>
        <w:separator/>
      </w:r>
    </w:p>
  </w:footnote>
  <w:footnote w:type="continuationSeparator" w:id="0">
    <w:p w:rsidR="001175FC" w:rsidRDefault="001175FC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tab/>
    </w:r>
    <w:r>
      <w:rPr>
        <w:rFonts w:ascii="Tahoma" w:hAnsi="Tahoma" w:cs="Tahoma"/>
        <w:noProof/>
        <w:color w:val="000080"/>
        <w:sz w:val="14"/>
        <w:szCs w:val="14"/>
        <w:lang w:eastAsia="es-AR"/>
      </w:rPr>
      <w:drawing>
        <wp:inline distT="0" distB="0" distL="0" distR="0" wp14:anchorId="169A2572" wp14:editId="329B3E50">
          <wp:extent cx="771525" cy="304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14"/>
        <w:szCs w:val="14"/>
        <w:lang w:val="es-ES"/>
      </w:rPr>
      <w:t xml:space="preserve">                    </w:t>
    </w:r>
    <w:r>
      <w:rPr>
        <w:rFonts w:ascii="Tahoma" w:hAnsi="Tahoma" w:cs="Tahoma"/>
        <w:sz w:val="14"/>
        <w:szCs w:val="14"/>
        <w:lang w:val="es-ES"/>
      </w:rPr>
      <w:tab/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              Cátedra:  “INGENIERÍA DE SOFTWARE” – 4to. Año -2012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BA27D9" w:rsidRDefault="00BA27D9" w:rsidP="00BA27D9">
    <w:pPr>
      <w:pStyle w:val="Encabezado"/>
      <w:rPr>
        <w:rFonts w:ascii="Calibri" w:hAnsi="Calibri" w:cs="Calibri"/>
        <w:lang w:val="es-ES"/>
      </w:rPr>
    </w:pPr>
    <w:r>
      <w:rPr>
        <w:rFonts w:ascii="Tahoma" w:hAnsi="Tahoma" w:cs="Tahoma"/>
        <w:sz w:val="14"/>
        <w:szCs w:val="14"/>
        <w:lang w:val="es-ES"/>
      </w:rPr>
      <w:t>TRABAJO PRÁCTICO 5_SegundaParte - Tema: “Pruebas”</w:t>
    </w:r>
  </w:p>
  <w:p w:rsidR="00BA27D9" w:rsidRPr="00BA27D9" w:rsidRDefault="00BA27D9" w:rsidP="00BA27D9">
    <w:pPr>
      <w:pStyle w:val="Encabezado"/>
      <w:tabs>
        <w:tab w:val="clear" w:pos="4419"/>
        <w:tab w:val="clear" w:pos="8838"/>
        <w:tab w:val="left" w:pos="3315"/>
      </w:tabs>
      <w:rPr>
        <w:lang w:val="es-ES"/>
      </w:rPr>
    </w:pPr>
  </w:p>
  <w:p w:rsidR="00BA27D9" w:rsidRDefault="00BA27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C4348"/>
    <w:multiLevelType w:val="hybridMultilevel"/>
    <w:tmpl w:val="DDC0A9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9"/>
    <w:rsid w:val="00011EDD"/>
    <w:rsid w:val="00055D4A"/>
    <w:rsid w:val="001175FC"/>
    <w:rsid w:val="001B1E21"/>
    <w:rsid w:val="001E318C"/>
    <w:rsid w:val="0025208D"/>
    <w:rsid w:val="002C25B3"/>
    <w:rsid w:val="00384DCD"/>
    <w:rsid w:val="0045144D"/>
    <w:rsid w:val="004921D9"/>
    <w:rsid w:val="00497717"/>
    <w:rsid w:val="004C1787"/>
    <w:rsid w:val="005E1249"/>
    <w:rsid w:val="005F39CD"/>
    <w:rsid w:val="00613B29"/>
    <w:rsid w:val="00621464"/>
    <w:rsid w:val="006D343E"/>
    <w:rsid w:val="006F242E"/>
    <w:rsid w:val="00702F21"/>
    <w:rsid w:val="00717BF6"/>
    <w:rsid w:val="0078387B"/>
    <w:rsid w:val="008A08D5"/>
    <w:rsid w:val="008A4C29"/>
    <w:rsid w:val="008B754C"/>
    <w:rsid w:val="0090715F"/>
    <w:rsid w:val="009A0454"/>
    <w:rsid w:val="009A581E"/>
    <w:rsid w:val="00A72E88"/>
    <w:rsid w:val="00AC4B92"/>
    <w:rsid w:val="00AE083D"/>
    <w:rsid w:val="00BA27D9"/>
    <w:rsid w:val="00BB2617"/>
    <w:rsid w:val="00C155EA"/>
    <w:rsid w:val="00D75EF1"/>
    <w:rsid w:val="00DF7DB8"/>
    <w:rsid w:val="00E620B1"/>
    <w:rsid w:val="00F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E3"/>
    <w:rsid w:val="00022D20"/>
    <w:rsid w:val="006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694EDE5A2B4CDCA55B444530F08249">
    <w:name w:val="75694EDE5A2B4CDCA55B444530F08249"/>
    <w:rsid w:val="006F07E3"/>
  </w:style>
  <w:style w:type="paragraph" w:customStyle="1" w:styleId="38E12ACF39EB4B75AA5FD88EC561E2D9">
    <w:name w:val="38E12ACF39EB4B75AA5FD88EC561E2D9"/>
    <w:rsid w:val="006F07E3"/>
  </w:style>
  <w:style w:type="paragraph" w:customStyle="1" w:styleId="0113F43FB7E042E08218D7548939893F">
    <w:name w:val="0113F43FB7E042E08218D7548939893F"/>
    <w:rsid w:val="006F07E3"/>
  </w:style>
  <w:style w:type="paragraph" w:customStyle="1" w:styleId="E1BAC61F647540658B8F41BFCCA3359D">
    <w:name w:val="E1BAC61F647540658B8F41BFCCA3359D"/>
    <w:rsid w:val="006F07E3"/>
  </w:style>
  <w:style w:type="paragraph" w:customStyle="1" w:styleId="43F0ED89ABD14F3796751A8A4EF4243A">
    <w:name w:val="43F0ED89ABD14F3796751A8A4EF4243A"/>
    <w:rsid w:val="006F07E3"/>
  </w:style>
  <w:style w:type="paragraph" w:customStyle="1" w:styleId="1D9BF0C6A3104906BD683863585D16D1">
    <w:name w:val="1D9BF0C6A3104906BD683863585D16D1"/>
    <w:rsid w:val="006F07E3"/>
  </w:style>
  <w:style w:type="paragraph" w:customStyle="1" w:styleId="80859032EC9641DF845227993A500653">
    <w:name w:val="80859032EC9641DF845227993A500653"/>
    <w:rsid w:val="006F07E3"/>
  </w:style>
  <w:style w:type="paragraph" w:customStyle="1" w:styleId="3CB7A7B6AFAC452986DF7B56023CE2EF">
    <w:name w:val="3CB7A7B6AFAC452986DF7B56023CE2EF"/>
    <w:rsid w:val="006F07E3"/>
  </w:style>
  <w:style w:type="paragraph" w:customStyle="1" w:styleId="BBF651DCF9BA447EAECA3C787DB9A99D">
    <w:name w:val="BBF651DCF9BA447EAECA3C787DB9A99D"/>
    <w:rsid w:val="006F07E3"/>
  </w:style>
  <w:style w:type="paragraph" w:customStyle="1" w:styleId="D795A147F29F44BFB16539F797FA6017">
    <w:name w:val="D795A147F29F44BFB16539F797FA6017"/>
    <w:rsid w:val="006F07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694EDE5A2B4CDCA55B444530F08249">
    <w:name w:val="75694EDE5A2B4CDCA55B444530F08249"/>
    <w:rsid w:val="006F07E3"/>
  </w:style>
  <w:style w:type="paragraph" w:customStyle="1" w:styleId="38E12ACF39EB4B75AA5FD88EC561E2D9">
    <w:name w:val="38E12ACF39EB4B75AA5FD88EC561E2D9"/>
    <w:rsid w:val="006F07E3"/>
  </w:style>
  <w:style w:type="paragraph" w:customStyle="1" w:styleId="0113F43FB7E042E08218D7548939893F">
    <w:name w:val="0113F43FB7E042E08218D7548939893F"/>
    <w:rsid w:val="006F07E3"/>
  </w:style>
  <w:style w:type="paragraph" w:customStyle="1" w:styleId="E1BAC61F647540658B8F41BFCCA3359D">
    <w:name w:val="E1BAC61F647540658B8F41BFCCA3359D"/>
    <w:rsid w:val="006F07E3"/>
  </w:style>
  <w:style w:type="paragraph" w:customStyle="1" w:styleId="43F0ED89ABD14F3796751A8A4EF4243A">
    <w:name w:val="43F0ED89ABD14F3796751A8A4EF4243A"/>
    <w:rsid w:val="006F07E3"/>
  </w:style>
  <w:style w:type="paragraph" w:customStyle="1" w:styleId="1D9BF0C6A3104906BD683863585D16D1">
    <w:name w:val="1D9BF0C6A3104906BD683863585D16D1"/>
    <w:rsid w:val="006F07E3"/>
  </w:style>
  <w:style w:type="paragraph" w:customStyle="1" w:styleId="80859032EC9641DF845227993A500653">
    <w:name w:val="80859032EC9641DF845227993A500653"/>
    <w:rsid w:val="006F07E3"/>
  </w:style>
  <w:style w:type="paragraph" w:customStyle="1" w:styleId="3CB7A7B6AFAC452986DF7B56023CE2EF">
    <w:name w:val="3CB7A7B6AFAC452986DF7B56023CE2EF"/>
    <w:rsid w:val="006F07E3"/>
  </w:style>
  <w:style w:type="paragraph" w:customStyle="1" w:styleId="BBF651DCF9BA447EAECA3C787DB9A99D">
    <w:name w:val="BBF651DCF9BA447EAECA3C787DB9A99D"/>
    <w:rsid w:val="006F07E3"/>
  </w:style>
  <w:style w:type="paragraph" w:customStyle="1" w:styleId="D795A147F29F44BFB16539F797FA6017">
    <w:name w:val="D795A147F29F44BFB16539F797FA6017"/>
    <w:rsid w:val="006F0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33</cp:revision>
  <dcterms:created xsi:type="dcterms:W3CDTF">2012-10-15T19:18:00Z</dcterms:created>
  <dcterms:modified xsi:type="dcterms:W3CDTF">2012-10-15T21:15:00Z</dcterms:modified>
</cp:coreProperties>
</file>