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vz5rf9gzhff" w:id="0"/>
      <w:bookmarkEnd w:id="0"/>
      <w:r w:rsidDel="00000000" w:rsidR="00000000" w:rsidRPr="00000000">
        <w:rPr>
          <w:rtl w:val="0"/>
        </w:rPr>
        <w:t xml:space="preserve">Sessão 14 - Consolidação e Prevenção de Recaídas</w:t>
      </w:r>
    </w:p>
    <w:p w:rsidR="00000000" w:rsidDel="00000000" w:rsidP="00000000" w:rsidRDefault="00000000" w:rsidRPr="00000000" w14:paraId="00000002">
      <w:pPr>
        <w:pStyle w:val="Heading2"/>
        <w:rPr/>
      </w:pPr>
      <w:bookmarkStart w:colFirst="0" w:colLast="0" w:name="_9vwbhsnhk80k" w:id="1"/>
      <w:bookmarkEnd w:id="1"/>
      <w:r w:rsidDel="00000000" w:rsidR="00000000" w:rsidRPr="00000000">
        <w:rPr>
          <w:rtl w:val="0"/>
        </w:rPr>
        <w:t xml:space="preserve">Objetivos da Sessão</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Fazer a agenda (totalmente dirigida pelo paciente)</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Revisar as tarefas de casa</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Consolidar os ganhos da terapia</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Trabalhar com crenças centrais (consolidação final)</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Identificar e trabalhar com gatilhos de recaída</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Planejar estratégias de prevenção de recaída</w:t>
      </w:r>
    </w:p>
    <w:p w:rsidR="00000000" w:rsidDel="00000000" w:rsidP="00000000" w:rsidRDefault="00000000" w:rsidRPr="00000000" w14:paraId="00000009">
      <w:pPr>
        <w:pStyle w:val="Heading2"/>
        <w:rPr/>
      </w:pPr>
      <w:bookmarkStart w:colFirst="0" w:colLast="0" w:name="_kjy70lflsu05" w:id="2"/>
      <w:bookmarkEnd w:id="2"/>
      <w:r w:rsidDel="00000000" w:rsidR="00000000" w:rsidRPr="00000000">
        <w:rPr>
          <w:rtl w:val="0"/>
        </w:rPr>
        <w:t xml:space="preserve">Procedimentos e Protocolo</w:t>
      </w:r>
    </w:p>
    <w:p w:rsidR="00000000" w:rsidDel="00000000" w:rsidP="00000000" w:rsidRDefault="00000000" w:rsidRPr="00000000" w14:paraId="0000000A">
      <w:pPr>
        <w:pStyle w:val="Heading3"/>
        <w:rPr/>
      </w:pPr>
      <w:bookmarkStart w:colFirst="0" w:colLast="0" w:name="_odpzc6oqzhyn" w:id="3"/>
      <w:bookmarkEnd w:id="3"/>
      <w:r w:rsidDel="00000000" w:rsidR="00000000" w:rsidRPr="00000000">
        <w:rPr>
          <w:rtl w:val="0"/>
        </w:rPr>
        <w:t xml:space="preserve">1. Fazer a Agenda</w:t>
      </w:r>
    </w:p>
    <w:p w:rsidR="00000000" w:rsidDel="00000000" w:rsidP="00000000" w:rsidRDefault="00000000" w:rsidRPr="00000000" w14:paraId="0000000B">
      <w:pPr>
        <w:rPr/>
      </w:pPr>
      <w:r w:rsidDel="00000000" w:rsidR="00000000" w:rsidRPr="00000000">
        <w:rPr>
          <w:b w:val="1"/>
          <w:bCs w:val="1"/>
          <w:rtl w:val="0"/>
        </w:rPr>
        <w:t xml:space="preserve">Nas sessões 13, 14, 15, 16 até a 20</w:t>
      </w:r>
      <w:r w:rsidDel="00000000" w:rsidR="00000000" w:rsidRPr="00000000">
        <w:rPr>
          <w:rtl w:val="0"/>
        </w:rPr>
        <w:t xml:space="preserve">, a agenda é cada vez mais dirigida pelo paciente.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Cada vez esperando que o paciente faça por si mesmo</w:t>
      </w:r>
      <w:r w:rsidDel="00000000" w:rsidR="00000000" w:rsidRPr="00000000">
        <w:rPr>
          <w:rtl w:val="0"/>
        </w:rPr>
        <w:t xml:space="preserve">.</w:t>
      </w:r>
    </w:p>
    <w:p w:rsidR="00000000" w:rsidDel="00000000" w:rsidP="00000000" w:rsidRDefault="00000000" w:rsidRPr="00000000" w14:paraId="0000000E">
      <w:pPr>
        <w:pStyle w:val="Heading3"/>
        <w:rPr/>
      </w:pPr>
      <w:bookmarkStart w:colFirst="0" w:colLast="0" w:name="_6xrt2n39ah8v" w:id="4"/>
      <w:bookmarkEnd w:id="4"/>
      <w:r w:rsidDel="00000000" w:rsidR="00000000" w:rsidRPr="00000000">
        <w:rPr>
          <w:rtl w:val="0"/>
        </w:rPr>
        <w:t xml:space="preserve">2. Revisar Tarefas</w:t>
      </w:r>
    </w:p>
    <w:p w:rsidR="00000000" w:rsidDel="00000000" w:rsidP="00000000" w:rsidRDefault="00000000" w:rsidRPr="00000000" w14:paraId="0000000F">
      <w:pPr>
        <w:rPr/>
      </w:pPr>
      <w:r w:rsidDel="00000000" w:rsidR="00000000" w:rsidRPr="00000000">
        <w:rPr>
          <w:b w:val="1"/>
          <w:bCs w:val="1"/>
          <w:rtl w:val="0"/>
        </w:rPr>
        <w:t xml:space="preserve">Revisando as tarefas</w:t>
      </w:r>
      <w:r w:rsidDel="00000000" w:rsidR="00000000" w:rsidRPr="00000000">
        <w:rPr>
          <w:rtl w:val="0"/>
        </w:rPr>
        <w:t xml:space="preserve">, nesse momento a gente já espera que o paciente fale: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"Eu fiz, não fiz"</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"Estou com dificuldade nisso"</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"Estou com dificuldade naquilo"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"Gostaria que você me ajudasse com tal problema"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 ele vai ficando mais prático, ele vai ficando mais independente, vai ficando mais autônomo</w:t>
      </w:r>
      <w:r w:rsidDel="00000000" w:rsidR="00000000" w:rsidRPr="00000000">
        <w:rPr>
          <w:rtl w:val="0"/>
        </w:rPr>
        <w:t xml:space="preserve">.</w:t>
      </w:r>
    </w:p>
    <w:p w:rsidR="00000000" w:rsidDel="00000000" w:rsidP="00000000" w:rsidRDefault="00000000" w:rsidRPr="00000000" w14:paraId="00000017">
      <w:pPr>
        <w:pStyle w:val="Heading3"/>
        <w:rPr/>
      </w:pPr>
      <w:bookmarkStart w:colFirst="0" w:colLast="0" w:name="_wja6pmdv6wq5" w:id="5"/>
      <w:bookmarkEnd w:id="5"/>
      <w:r w:rsidDel="00000000" w:rsidR="00000000" w:rsidRPr="00000000">
        <w:rPr>
          <w:rtl w:val="0"/>
        </w:rPr>
        <w:t xml:space="preserve">3. Consolidar Ganhos</w:t>
      </w:r>
    </w:p>
    <w:p w:rsidR="00000000" w:rsidDel="00000000" w:rsidP="00000000" w:rsidRDefault="00000000" w:rsidRPr="00000000" w14:paraId="00000018">
      <w:pPr>
        <w:rPr/>
      </w:pPr>
      <w:r w:rsidDel="00000000" w:rsidR="00000000" w:rsidRPr="00000000">
        <w:rPr>
          <w:b w:val="1"/>
          <w:bCs w:val="1"/>
          <w:rtl w:val="0"/>
        </w:rPr>
        <w:t xml:space="preserve">O paciente já consegue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Ativar o próprio comportamento</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Colocar em questão seus próprios pensamentos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Procurar respostas cognitivas mais racionais às próprias distorções cognitivas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Identificar suas próprias crenças centrais negativas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Procurar evidências favoráveis e desfavoráveis às crenças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Procurar elementos que provem as crenças positivas que ele descobriu em terapia</w:t>
      </w:r>
    </w:p>
    <w:p w:rsidR="00000000" w:rsidDel="00000000" w:rsidP="00000000" w:rsidRDefault="00000000" w:rsidRPr="00000000" w14:paraId="00000020">
      <w:pPr>
        <w:pStyle w:val="Heading3"/>
        <w:rPr/>
      </w:pPr>
      <w:bookmarkStart w:colFirst="0" w:colLast="0" w:name="_fissmobdj0b6" w:id="6"/>
      <w:bookmarkEnd w:id="6"/>
      <w:r w:rsidDel="00000000" w:rsidR="00000000" w:rsidRPr="00000000">
        <w:rPr>
          <w:rtl w:val="0"/>
        </w:rPr>
        <w:t xml:space="preserve">4. Trabalhar com Gatilhos de Recaída</w:t>
      </w:r>
    </w:p>
    <w:p w:rsidR="00000000" w:rsidDel="00000000" w:rsidP="00000000" w:rsidRDefault="00000000" w:rsidRPr="00000000" w14:paraId="00000021">
      <w:pPr>
        <w:rPr/>
      </w:pPr>
      <w:r w:rsidDel="00000000" w:rsidR="00000000" w:rsidRPr="00000000">
        <w:rPr>
          <w:b w:val="1"/>
          <w:bCs w:val="1"/>
          <w:rtl w:val="0"/>
        </w:rPr>
        <w:t xml:space="preserve">Também nessas últimas sessões nós vamos começar também a identificar, se o paciente não conseguir trazer por ele mesmo, nós começaremos a dizer</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 se sua mãe falecer, como é que você vai reagir?"</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"E quando seu filho mudar de cidade, como é que vai ser?"</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 se de repente o câncer voltar, como é que você vai reagir?"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Quais são as estratégias?</w:t>
      </w:r>
      <w:r w:rsidDel="00000000" w:rsidR="00000000" w:rsidRPr="00000000">
        <w:rPr>
          <w:rtl w:val="0"/>
        </w:rPr>
        <w:t xml:space="preserve"> Envolvem: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Voltar para o médico</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Voltar para terapia para começar</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Envolvem tornar-se ativo</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Envolvem reativar</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Rever as anotações da terapia</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Voltar a fazer exercícios físicos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Anotar os pensamentos negativos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Enfim, quis dizer que nós também vamos dizer para os pacientes possíveis gatilhos que o próprio paciente não percebeu</w:t>
      </w:r>
      <w:r w:rsidDel="00000000" w:rsidR="00000000" w:rsidRPr="00000000">
        <w:rPr>
          <w:rtl w:val="0"/>
        </w:rPr>
        <w:t xml:space="preserve">, e vamos tentar deixar isso claro, trabalhar com o paciente sobre o que fazer caso esses gatilhos ocorram.</w:t>
      </w:r>
    </w:p>
    <w:p w:rsidR="00000000" w:rsidDel="00000000" w:rsidP="00000000" w:rsidRDefault="00000000" w:rsidRPr="00000000" w14:paraId="00000032">
      <w:pPr>
        <w:pStyle w:val="Heading3"/>
        <w:rPr/>
      </w:pPr>
      <w:bookmarkStart w:colFirst="0" w:colLast="0" w:name="_45l6evvq335c" w:id="7"/>
      <w:bookmarkEnd w:id="7"/>
      <w:r w:rsidDel="00000000" w:rsidR="00000000" w:rsidRPr="00000000">
        <w:rPr>
          <w:rtl w:val="0"/>
        </w:rPr>
        <w:t xml:space="preserve">5. Planejar Estratégias de Prevenção</w:t>
      </w:r>
    </w:p>
    <w:p w:rsidR="00000000" w:rsidDel="00000000" w:rsidP="00000000" w:rsidRDefault="00000000" w:rsidRPr="00000000" w14:paraId="00000033">
      <w:pPr>
        <w:rPr/>
      </w:pPr>
      <w:r w:rsidDel="00000000" w:rsidR="00000000" w:rsidRPr="00000000">
        <w:rPr>
          <w:b w:val="1"/>
          <w:bCs w:val="1"/>
          <w:rtl w:val="0"/>
        </w:rPr>
        <w:t xml:space="preserve">Nós também vamos dizer para o paciente que algumas estratégias da terapia serão remédios permanentes</w:t>
      </w:r>
      <w:r w:rsidDel="00000000" w:rsidR="00000000" w:rsidRPr="00000000">
        <w:rPr>
          <w:rtl w:val="0"/>
        </w:rPr>
        <w:t xml:space="preserve">, ele sempre vai estar de olho nos primeiros sintomas de possíveis recaídas.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A terapia é como um exercício</w:t>
      </w:r>
      <w:r w:rsidDel="00000000" w:rsidR="00000000" w:rsidRPr="00000000">
        <w:rPr>
          <w:rtl w:val="0"/>
        </w:rPr>
        <w:t xml:space="preserve">, é como entrar em forma, é como ter que cortar o cabelo sempre, senão o cabelo cresce demais. Vamos fazer certas dietas de vez em quando, vamos fazer fisioterapia, como ir no dentista frequentemente ele vai precisar fazer algumas atividades diariamente, principalmente depois dos primeiros sinais, caso ocorra nos primeiros sinais de recaída.</w:t>
      </w:r>
    </w:p>
    <w:p w:rsidR="00000000" w:rsidDel="00000000" w:rsidP="00000000" w:rsidRDefault="00000000" w:rsidRPr="00000000" w14:paraId="00000036">
      <w:pPr>
        <w:pStyle w:val="Heading2"/>
        <w:rPr/>
      </w:pPr>
      <w:bookmarkStart w:colFirst="0" w:colLast="0" w:name="_27n8nnm27ijt" w:id="8"/>
      <w:bookmarkEnd w:id="8"/>
      <w:r w:rsidDel="00000000" w:rsidR="00000000" w:rsidRPr="00000000">
        <w:rPr>
          <w:rtl w:val="0"/>
        </w:rPr>
        <w:t xml:space="preserve">Tarefas de Casa</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Continuar registro de atividades e humor</w:t>
      </w: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Trabalhar com crenças centrais</w:t>
      </w:r>
      <w:r w:rsidDel="00000000" w:rsidR="00000000" w:rsidRPr="00000000">
        <w:rPr>
          <w:rtl w:val="0"/>
        </w:rPr>
        <w:t xml:space="preserve">: Consolidação final</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Identificar gatilhos de recaída</w:t>
      </w:r>
      <w:r w:rsidDel="00000000" w:rsidR="00000000" w:rsidRPr="00000000">
        <w:rPr>
          <w:rtl w:val="0"/>
        </w:rPr>
        <w:t xml:space="preserve">: Trazer situações específicas</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Planejar estratégias de prevenção</w:t>
      </w:r>
      <w:r w:rsidDel="00000000" w:rsidR="00000000" w:rsidRPr="00000000">
        <w:rPr>
          <w:rtl w:val="0"/>
        </w:rPr>
        <w:t xml:space="preserve">: O que fazer em cada situação</w:t>
      </w:r>
    </w:p>
    <w:p w:rsidR="00000000" w:rsidDel="00000000" w:rsidP="00000000" w:rsidRDefault="00000000" w:rsidRPr="00000000" w14:paraId="0000003B">
      <w:pPr>
        <w:pStyle w:val="Heading2"/>
        <w:rPr/>
      </w:pPr>
      <w:bookmarkStart w:colFirst="0" w:colLast="0" w:name="_9q0zhdmfi8je" w:id="9"/>
      <w:bookmarkEnd w:id="9"/>
      <w:r w:rsidDel="00000000" w:rsidR="00000000" w:rsidRPr="00000000">
        <w:rPr>
          <w:rtl w:val="0"/>
        </w:rPr>
        <w:t xml:space="preserve">Observações Importantes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O paciente está muito autônomo</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A consolidação dos ganhos é fundamental</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Os gatilhos de recaída devem ser trabalhados detalhadamente</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As estratégias de prevenção devem ser claras e específicas</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