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9876b7ba0b2df4b2ddc0d77ac4048e1bdabab4"/>
    <w:p>
      <w:pPr>
        <w:pStyle w:val="Heading1"/>
      </w:pPr>
      <w:r>
        <w:t xml:space="preserve">Sessão 2 - Conexão, Expectativas e Explicação da Terapia</w:t>
      </w:r>
    </w:p>
    <w:bookmarkStart w:id="20" w:name="objetivos-da-sessão"/>
    <w:p>
      <w:pPr>
        <w:pStyle w:val="Heading2"/>
      </w:pPr>
      <w:r>
        <w:t xml:space="preserve">Objetivos da Sessão</w:t>
      </w:r>
    </w:p>
    <w:p>
      <w:pPr>
        <w:numPr>
          <w:ilvl w:val="0"/>
          <w:numId w:val="1001"/>
        </w:numPr>
        <w:pStyle w:val="Compact"/>
      </w:pPr>
      <w:r>
        <w:t xml:space="preserve">Criar uma conexão e um ambiente de confiança com o paciente</w:t>
      </w:r>
    </w:p>
    <w:p>
      <w:pPr>
        <w:numPr>
          <w:ilvl w:val="0"/>
          <w:numId w:val="1001"/>
        </w:numPr>
        <w:pStyle w:val="Compact"/>
      </w:pPr>
      <w:r>
        <w:t xml:space="preserve">Explorar as expectativas do paciente em relação à terapia</w:t>
      </w:r>
    </w:p>
    <w:p>
      <w:pPr>
        <w:numPr>
          <w:ilvl w:val="0"/>
          <w:numId w:val="1001"/>
        </w:numPr>
        <w:pStyle w:val="Compact"/>
      </w:pPr>
      <w:r>
        <w:t xml:space="preserve">Identificar pensamentos negativos sobre a terapia e o terapeuta</w:t>
      </w:r>
    </w:p>
    <w:p>
      <w:pPr>
        <w:numPr>
          <w:ilvl w:val="0"/>
          <w:numId w:val="1001"/>
        </w:numPr>
        <w:pStyle w:val="Compact"/>
      </w:pPr>
      <w:r>
        <w:t xml:space="preserve">Explicar como funciona a terapia cognitivo-comportamental para ansiedade</w:t>
      </w:r>
    </w:p>
    <w:p>
      <w:pPr>
        <w:numPr>
          <w:ilvl w:val="0"/>
          <w:numId w:val="1001"/>
        </w:numPr>
        <w:pStyle w:val="Compact"/>
      </w:pPr>
      <w:r>
        <w:t xml:space="preserve">Iniciar o registro de preocupações e sintomas</w:t>
      </w:r>
    </w:p>
    <w:p>
      <w:pPr>
        <w:numPr>
          <w:ilvl w:val="0"/>
          <w:numId w:val="1001"/>
        </w:numPr>
        <w:pStyle w:val="Compact"/>
      </w:pPr>
      <w:r>
        <w:t xml:space="preserve">Entregar cartilha educativa sobre ansiedade</w:t>
      </w:r>
    </w:p>
    <w:bookmarkEnd w:id="20"/>
    <w:bookmarkStart w:id="31" w:name="procedimentos-e-protocolo"/>
    <w:p>
      <w:pPr>
        <w:pStyle w:val="Heading2"/>
      </w:pPr>
      <w:r>
        <w:t xml:space="preserve">Procedimentos e Protocolo</w:t>
      </w:r>
    </w:p>
    <w:bookmarkStart w:id="21" w:name="X39e37cae10f0e71d996da878b05933e9ad4d96a"/>
    <w:p>
      <w:pPr>
        <w:pStyle w:val="Heading3"/>
      </w:pPr>
      <w:r>
        <w:t xml:space="preserve">1. Criar Conexão e Ambiente de Confiança</w:t>
      </w:r>
    </w:p>
    <w:p>
      <w:pPr>
        <w:numPr>
          <w:ilvl w:val="0"/>
          <w:numId w:val="1002"/>
        </w:numPr>
        <w:pStyle w:val="Compact"/>
      </w:pPr>
      <w:r>
        <w:t xml:space="preserve">Conecte-se com o paciente</w:t>
      </w:r>
    </w:p>
    <w:p>
      <w:pPr>
        <w:numPr>
          <w:ilvl w:val="0"/>
          <w:numId w:val="1002"/>
        </w:numPr>
        <w:pStyle w:val="Compact"/>
      </w:pPr>
      <w:r>
        <w:t xml:space="preserve">Produza um ambiente acolhedor</w:t>
      </w:r>
    </w:p>
    <w:p>
      <w:pPr>
        <w:numPr>
          <w:ilvl w:val="0"/>
          <w:numId w:val="1002"/>
        </w:numPr>
        <w:pStyle w:val="Compact"/>
      </w:pPr>
      <w:r>
        <w:t xml:space="preserve">Vá dando para o seu paciente esperança</w:t>
      </w:r>
    </w:p>
    <w:p>
      <w:pPr>
        <w:numPr>
          <w:ilvl w:val="0"/>
          <w:numId w:val="1002"/>
        </w:numPr>
        <w:pStyle w:val="Compact"/>
      </w:pPr>
      <w:r>
        <w:t xml:space="preserve">Valide a experiência de ansiedade do paciente</w:t>
      </w:r>
    </w:p>
    <w:p>
      <w:pPr>
        <w:pStyle w:val="FirstParagraph"/>
      </w:pPr>
      <w:r>
        <w:rPr>
          <w:bCs/>
          <w:b/>
        </w:rPr>
        <w:t xml:space="preserve">Observação</w:t>
      </w:r>
      <w:r>
        <w:t xml:space="preserve">: Isso já é feito, inclusive, na primeira sessão, na verdade. É que às vezes o paciente já vem com esses dados prontos dessa primeira sessão.</w:t>
      </w:r>
    </w:p>
    <w:bookmarkEnd w:id="21"/>
    <w:bookmarkStart w:id="22" w:name="X7de7aaba4969da5df3dbdcc17d066dc23a2e702"/>
    <w:p>
      <w:pPr>
        <w:pStyle w:val="Heading3"/>
      </w:pPr>
      <w:r>
        <w:t xml:space="preserve">2. Explorar Expectativas do Paciente</w:t>
      </w:r>
    </w:p>
    <w:p>
      <w:pPr>
        <w:pStyle w:val="FirstParagraph"/>
      </w:pPr>
      <w:r>
        <w:t xml:space="preserve">Explorar as expectativas do paciente em relação à terapia.</w:t>
      </w:r>
    </w:p>
    <w:p>
      <w:pPr>
        <w:pStyle w:val="BodyText"/>
      </w:pPr>
      <w:r>
        <w:rPr>
          <w:bCs/>
          <w:b/>
        </w:rPr>
        <w:t xml:space="preserve">Perguntas importantes</w:t>
      </w:r>
      <w:r>
        <w:t xml:space="preserve">:</w:t>
      </w:r>
    </w:p>
    <w:p>
      <w:pPr>
        <w:numPr>
          <w:ilvl w:val="0"/>
          <w:numId w:val="1003"/>
        </w:numPr>
        <w:pStyle w:val="Compact"/>
      </w:pPr>
      <w:r>
        <w:t xml:space="preserve">O que você espera da terapia?</w:t>
      </w:r>
    </w:p>
    <w:p>
      <w:pPr>
        <w:numPr>
          <w:ilvl w:val="0"/>
          <w:numId w:val="1003"/>
        </w:numPr>
        <w:pStyle w:val="Compact"/>
      </w:pPr>
      <w:r>
        <w:t xml:space="preserve">Como você imagina que a terapia pode ajudar com sua ansiedade?</w:t>
      </w:r>
    </w:p>
    <w:p>
      <w:pPr>
        <w:numPr>
          <w:ilvl w:val="0"/>
          <w:numId w:val="1003"/>
        </w:numPr>
        <w:pStyle w:val="Compact"/>
      </w:pPr>
      <w:r>
        <w:t xml:space="preserve">Você já fez terapia antes? Como foi?</w:t>
      </w:r>
    </w:p>
    <w:bookmarkEnd w:id="22"/>
    <w:bookmarkStart w:id="23" w:name="Xc5714e5c24cfc4d3424cd29a56d6c4c3034072a"/>
    <w:p>
      <w:pPr>
        <w:pStyle w:val="Heading3"/>
      </w:pPr>
      <w:r>
        <w:t xml:space="preserve">3. Identificar Pensamentos Negativos</w:t>
      </w:r>
    </w:p>
    <w:p>
      <w:pPr>
        <w:pStyle w:val="FirstParagraph"/>
      </w:pPr>
      <w:r>
        <w:t xml:space="preserve">Identificar atitudes, comportamentos ou pensamentos. Na terapia cognitiva, essa é a ênfase mesmo:</w:t>
      </w:r>
      <w:r>
        <w:t xml:space="preserve"> </w:t>
      </w:r>
      <w:r>
        <w:rPr>
          <w:bCs/>
          <w:b/>
        </w:rPr>
        <w:t xml:space="preserve">identificar pensamentos negativos</w:t>
      </w:r>
      <w:r>
        <w:t xml:space="preserve"> </w:t>
      </w:r>
      <w:r>
        <w:t xml:space="preserve">que o paciente tem sobre:</w:t>
      </w:r>
    </w:p>
    <w:p>
      <w:pPr>
        <w:numPr>
          <w:ilvl w:val="0"/>
          <w:numId w:val="1004"/>
        </w:numPr>
        <w:pStyle w:val="Compact"/>
      </w:pPr>
      <w:r>
        <w:t xml:space="preserve">Ele mesmo</w:t>
      </w:r>
    </w:p>
    <w:p>
      <w:pPr>
        <w:numPr>
          <w:ilvl w:val="0"/>
          <w:numId w:val="1004"/>
        </w:numPr>
        <w:pStyle w:val="Compact"/>
      </w:pPr>
      <w:r>
        <w:t xml:space="preserve">A terapia</w:t>
      </w:r>
    </w:p>
    <w:p>
      <w:pPr>
        <w:numPr>
          <w:ilvl w:val="0"/>
          <w:numId w:val="1004"/>
        </w:numPr>
        <w:pStyle w:val="Compact"/>
      </w:pPr>
      <w:r>
        <w:t xml:space="preserve">O terapeuta</w:t>
      </w:r>
    </w:p>
    <w:p>
      <w:pPr>
        <w:numPr>
          <w:ilvl w:val="0"/>
          <w:numId w:val="1004"/>
        </w:numPr>
        <w:pStyle w:val="Compact"/>
      </w:pPr>
      <w:r>
        <w:t xml:space="preserve">A capacidade de melhorar</w:t>
      </w:r>
    </w:p>
    <w:p>
      <w:pPr>
        <w:pStyle w:val="FirstParagraph"/>
      </w:pPr>
      <w:r>
        <w:rPr>
          <w:bCs/>
          <w:b/>
        </w:rPr>
        <w:t xml:space="preserve">Exemplos de pensamentos que podem aparecer</w:t>
      </w:r>
      <w:r>
        <w:t xml:space="preserve">:</w:t>
      </w:r>
    </w:p>
    <w:p>
      <w:pPr>
        <w:numPr>
          <w:ilvl w:val="0"/>
          <w:numId w:val="1005"/>
        </w:numPr>
        <w:pStyle w:val="Compact"/>
      </w:pPr>
      <w:r>
        <w:t xml:space="preserve">“</w:t>
      </w:r>
      <w:r>
        <w:t xml:space="preserve">Será que você pode mesmo me ajudar?</w:t>
      </w:r>
      <w:r>
        <w:t xml:space="preserve">”</w:t>
      </w:r>
    </w:p>
    <w:p>
      <w:pPr>
        <w:numPr>
          <w:ilvl w:val="0"/>
          <w:numId w:val="1005"/>
        </w:numPr>
        <w:pStyle w:val="Compact"/>
      </w:pPr>
      <w:r>
        <w:t xml:space="preserve">“</w:t>
      </w:r>
      <w:r>
        <w:t xml:space="preserve">Eu acho que minha ansiedade é muito grave, não tem como melhorar.</w:t>
      </w:r>
      <w:r>
        <w:t xml:space="preserve">”</w:t>
      </w:r>
    </w:p>
    <w:p>
      <w:pPr>
        <w:numPr>
          <w:ilvl w:val="0"/>
          <w:numId w:val="1005"/>
        </w:numPr>
        <w:pStyle w:val="Compact"/>
      </w:pPr>
      <w:r>
        <w:t xml:space="preserve">“</w:t>
      </w:r>
      <w:r>
        <w:t xml:space="preserve">Eu acho que a terapia não vai funcionar para mim.</w:t>
      </w:r>
      <w:r>
        <w:t xml:space="preserve">”</w:t>
      </w:r>
    </w:p>
    <w:p>
      <w:pPr>
        <w:numPr>
          <w:ilvl w:val="0"/>
          <w:numId w:val="1005"/>
        </w:numPr>
        <w:pStyle w:val="Compact"/>
      </w:pPr>
      <w:r>
        <w:t xml:space="preserve">“</w:t>
      </w:r>
      <w:r>
        <w:t xml:space="preserve">Eu acho que você não está entendendo o meu problema.</w:t>
      </w:r>
      <w:r>
        <w:t xml:space="preserve">”</w:t>
      </w:r>
    </w:p>
    <w:p>
      <w:pPr>
        <w:numPr>
          <w:ilvl w:val="0"/>
          <w:numId w:val="1005"/>
        </w:numPr>
        <w:pStyle w:val="Compact"/>
      </w:pPr>
      <w:r>
        <w:t xml:space="preserve">“</w:t>
      </w:r>
      <w:r>
        <w:t xml:space="preserve">Eu sempre fui ansioso, isso é parte de quem eu sou.</w:t>
      </w:r>
      <w:r>
        <w:t xml:space="preserve">”</w:t>
      </w:r>
    </w:p>
    <w:p>
      <w:pPr>
        <w:pStyle w:val="FirstParagraph"/>
      </w:pPr>
      <w:r>
        <w:rPr>
          <w:bCs/>
          <w:b/>
        </w:rPr>
        <w:t xml:space="preserve">Importante</w:t>
      </w:r>
      <w:r>
        <w:t xml:space="preserve">: Esses pensamentos podem estar nas entrelinhas, não revelados, ou não ditos. É papel do terapeuta</w:t>
      </w:r>
      <w:r>
        <w:t xml:space="preserve"> </w:t>
      </w:r>
      <w:r>
        <w:rPr>
          <w:bCs/>
          <w:b/>
        </w:rPr>
        <w:t xml:space="preserve">evocar esses pensamentos</w:t>
      </w:r>
      <w:r>
        <w:t xml:space="preserve">.</w:t>
      </w:r>
    </w:p>
    <w:bookmarkEnd w:id="23"/>
    <w:bookmarkStart w:id="24" w:name="X5a4d2a11f38583a161ab841ff6e329039530d25"/>
    <w:p>
      <w:pPr>
        <w:pStyle w:val="Heading3"/>
      </w:pPr>
      <w:r>
        <w:t xml:space="preserve">4. Identificar o Problema Mais Urgente e Acessível</w:t>
      </w:r>
    </w:p>
    <w:p>
      <w:pPr>
        <w:pStyle w:val="FirstParagraph"/>
      </w:pPr>
      <w:r>
        <w:t xml:space="preserve">Identificar o problema mais urgente e acessível. Por exemplo:</w:t>
      </w:r>
    </w:p>
    <w:p>
      <w:pPr>
        <w:numPr>
          <w:ilvl w:val="0"/>
          <w:numId w:val="1006"/>
        </w:numPr>
        <w:pStyle w:val="Compact"/>
      </w:pPr>
      <w:r>
        <w:t xml:space="preserve">Preocupações excessivas sobre saúde</w:t>
      </w:r>
    </w:p>
    <w:p>
      <w:pPr>
        <w:numPr>
          <w:ilvl w:val="0"/>
          <w:numId w:val="1006"/>
        </w:numPr>
        <w:pStyle w:val="Compact"/>
      </w:pPr>
      <w:r>
        <w:t xml:space="preserve">Preocupações sobre trabalho ou desempenho</w:t>
      </w:r>
    </w:p>
    <w:p>
      <w:pPr>
        <w:numPr>
          <w:ilvl w:val="0"/>
          <w:numId w:val="1006"/>
        </w:numPr>
        <w:pStyle w:val="Compact"/>
      </w:pPr>
      <w:r>
        <w:t xml:space="preserve">Preocupações sobre relacionamentos</w:t>
      </w:r>
    </w:p>
    <w:p>
      <w:pPr>
        <w:numPr>
          <w:ilvl w:val="0"/>
          <w:numId w:val="1006"/>
        </w:numPr>
        <w:pStyle w:val="Compact"/>
      </w:pPr>
      <w:r>
        <w:t xml:space="preserve">Sintomas físicos incapacitantes</w:t>
      </w:r>
    </w:p>
    <w:p>
      <w:pPr>
        <w:numPr>
          <w:ilvl w:val="0"/>
          <w:numId w:val="1006"/>
        </w:numPr>
        <w:pStyle w:val="Compact"/>
      </w:pPr>
      <w:r>
        <w:t xml:space="preserve">Insônia relacionada à ansiedade</w:t>
      </w:r>
    </w:p>
    <w:p>
      <w:pPr>
        <w:pStyle w:val="FirstParagraph"/>
      </w:pPr>
      <w:r>
        <w:rPr>
          <w:bCs/>
          <w:b/>
        </w:rPr>
        <w:t xml:space="preserve">Perguntas importantes</w:t>
      </w:r>
      <w:r>
        <w:t xml:space="preserve">:</w:t>
      </w:r>
    </w:p>
    <w:p>
      <w:pPr>
        <w:numPr>
          <w:ilvl w:val="0"/>
          <w:numId w:val="1007"/>
        </w:numPr>
        <w:pStyle w:val="Compact"/>
      </w:pPr>
      <w:r>
        <w:t xml:space="preserve">O que é mais urgente para o seu paciente?</w:t>
      </w:r>
    </w:p>
    <w:p>
      <w:pPr>
        <w:numPr>
          <w:ilvl w:val="0"/>
          <w:numId w:val="1007"/>
        </w:numPr>
        <w:pStyle w:val="Compact"/>
      </w:pPr>
      <w:r>
        <w:t xml:space="preserve">O que você vê como mais urgente?</w:t>
      </w:r>
    </w:p>
    <w:p>
      <w:pPr>
        <w:numPr>
          <w:ilvl w:val="0"/>
          <w:numId w:val="1007"/>
        </w:numPr>
        <w:pStyle w:val="Compact"/>
      </w:pPr>
      <w:r>
        <w:t xml:space="preserve">O que ele vê como mais urgente?</w:t>
      </w:r>
    </w:p>
    <w:p>
      <w:pPr>
        <w:pStyle w:val="FirstParagraph"/>
      </w:pPr>
      <w:r>
        <w:rPr>
          <w:bCs/>
          <w:b/>
        </w:rPr>
        <w:t xml:space="preserve">Observação crítica</w:t>
      </w:r>
      <w:r>
        <w:t xml:space="preserve">: Às vezes, não é bem o que você pensa. Você tem que ir pelo que o paciente sugere. É claro que você pode discutir com ele e colocar um outro ponto, mas ele vai dizer.</w:t>
      </w:r>
    </w:p>
    <w:bookmarkEnd w:id="24"/>
    <w:bookmarkStart w:id="25" w:name="X8610e757ccd916855b1072c713d640674cc50cc"/>
    <w:p>
      <w:pPr>
        <w:pStyle w:val="Heading3"/>
      </w:pPr>
      <w:r>
        <w:t xml:space="preserve">5. Explicar a Terapia Cognitivo-Comportamental</w:t>
      </w:r>
    </w:p>
    <w:p>
      <w:pPr>
        <w:pStyle w:val="FirstParagraph"/>
      </w:pPr>
      <w:r>
        <w:t xml:space="preserve">Explicar para o paciente como é a terapia. Como é que é uma terapia cognitivo-comportamental para ansiedade?</w:t>
      </w:r>
    </w:p>
    <w:p>
      <w:pPr>
        <w:pStyle w:val="BodyText"/>
      </w:pPr>
      <w:r>
        <w:rPr>
          <w:bCs/>
          <w:b/>
        </w:rPr>
        <w:t xml:space="preserve">A terapia cognitivo-comportamental é</w:t>
      </w:r>
      <w:r>
        <w:t xml:space="preserve">:</w:t>
      </w:r>
    </w:p>
    <w:p>
      <w:pPr>
        <w:numPr>
          <w:ilvl w:val="0"/>
          <w:numId w:val="1008"/>
        </w:numPr>
        <w:pStyle w:val="Compact"/>
      </w:pPr>
      <w:r>
        <w:t xml:space="preserve">Uma terapia</w:t>
      </w:r>
      <w:r>
        <w:t xml:space="preserve"> </w:t>
      </w:r>
      <w:r>
        <w:rPr>
          <w:bCs/>
          <w:b/>
        </w:rPr>
        <w:t xml:space="preserve">focada</w:t>
      </w:r>
    </w:p>
    <w:p>
      <w:pPr>
        <w:numPr>
          <w:ilvl w:val="0"/>
          <w:numId w:val="1008"/>
        </w:numPr>
        <w:pStyle w:val="Compact"/>
      </w:pPr>
      <w:r>
        <w:t xml:space="preserve">Uma terapia</w:t>
      </w:r>
      <w:r>
        <w:t xml:space="preserve"> </w:t>
      </w:r>
      <w:r>
        <w:rPr>
          <w:bCs/>
          <w:b/>
        </w:rPr>
        <w:t xml:space="preserve">diretiva</w:t>
      </w:r>
    </w:p>
    <w:p>
      <w:pPr>
        <w:numPr>
          <w:ilvl w:val="0"/>
          <w:numId w:val="1008"/>
        </w:numPr>
        <w:pStyle w:val="Compact"/>
      </w:pPr>
      <w:r>
        <w:t xml:space="preserve">Uma terapia que vai</w:t>
      </w:r>
      <w:r>
        <w:t xml:space="preserve"> </w:t>
      </w:r>
      <w:r>
        <w:rPr>
          <w:bCs/>
          <w:b/>
        </w:rPr>
        <w:t xml:space="preserve">investigar pensamentos, preocupações, comportamentos e sintomas físicos</w:t>
      </w:r>
    </w:p>
    <w:p>
      <w:pPr>
        <w:pStyle w:val="FirstParagraph"/>
      </w:pPr>
      <w:r>
        <w:rPr>
          <w:bCs/>
          <w:b/>
        </w:rPr>
        <w:t xml:space="preserve">O terapeuta cognitivo-comportamental vai</w:t>
      </w:r>
      <w:r>
        <w:t xml:space="preserve">:</w:t>
      </w:r>
    </w:p>
    <w:p>
      <w:pPr>
        <w:numPr>
          <w:ilvl w:val="0"/>
          <w:numId w:val="1009"/>
        </w:numPr>
        <w:pStyle w:val="Compact"/>
      </w:pPr>
      <w:r>
        <w:t xml:space="preserve">Tentar mudar a forma que o paciente pensa sobre as preocupações</w:t>
      </w:r>
    </w:p>
    <w:p>
      <w:pPr>
        <w:numPr>
          <w:ilvl w:val="0"/>
          <w:numId w:val="1009"/>
        </w:numPr>
        <w:pStyle w:val="Compact"/>
      </w:pPr>
      <w:r>
        <w:t xml:space="preserve">Tentar mudar a forma que o paciente responde às preocupações</w:t>
      </w:r>
    </w:p>
    <w:p>
      <w:pPr>
        <w:numPr>
          <w:ilvl w:val="0"/>
          <w:numId w:val="1009"/>
        </w:numPr>
        <w:pStyle w:val="Compact"/>
      </w:pPr>
      <w:r>
        <w:t xml:space="preserve">Ensinar técnicas para reduzir a ansiedade física</w:t>
      </w:r>
    </w:p>
    <w:p>
      <w:pPr>
        <w:pStyle w:val="FirstParagraph"/>
      </w:pPr>
      <w:r>
        <w:rPr>
          <w:bCs/>
          <w:b/>
        </w:rPr>
        <w:t xml:space="preserve">Dessa forma</w:t>
      </w:r>
      <w:r>
        <w:t xml:space="preserve">, esse paciente poderá ter um controle maior de suas próprias emoções, preocupações e dos seus próprios comportamentos.</w:t>
      </w:r>
    </w:p>
    <w:bookmarkEnd w:id="25"/>
    <w:bookmarkStart w:id="26" w:name="Xa351f48bb9444bcca9671ce2a5d1c18a8b2891f"/>
    <w:p>
      <w:pPr>
        <w:pStyle w:val="Heading3"/>
      </w:pPr>
      <w:r>
        <w:t xml:space="preserve">6. Explicar as Atividades Semanais</w:t>
      </w:r>
    </w:p>
    <w:p>
      <w:pPr>
        <w:pStyle w:val="FirstParagraph"/>
      </w:pPr>
      <w:r>
        <w:rPr>
          <w:bCs/>
          <w:b/>
        </w:rPr>
        <w:t xml:space="preserve">Para isso, o terapeuta da TCC irá propor atividades semanais</w:t>
      </w:r>
      <w:r>
        <w:t xml:space="preserve"> </w:t>
      </w:r>
      <w:r>
        <w:t xml:space="preserve">para que o paciente faça em casa.</w:t>
      </w:r>
    </w:p>
    <w:p>
      <w:pPr>
        <w:pStyle w:val="BodyText"/>
      </w:pPr>
      <w:r>
        <w:rPr>
          <w:bCs/>
          <w:b/>
        </w:rPr>
        <w:t xml:space="preserve">Importante explicar ao paciente</w:t>
      </w:r>
      <w:r>
        <w:t xml:space="preserve">:</w:t>
      </w:r>
    </w:p>
    <w:p>
      <w:pPr>
        <w:numPr>
          <w:ilvl w:val="0"/>
          <w:numId w:val="1010"/>
        </w:numPr>
        <w:pStyle w:val="Compact"/>
      </w:pPr>
      <w:r>
        <w:t xml:space="preserve">“</w:t>
      </w:r>
      <w:r>
        <w:t xml:space="preserve">As atividades semanais são a alma da terapia.</w:t>
      </w:r>
      <w:r>
        <w:t xml:space="preserve">”</w:t>
      </w:r>
    </w:p>
    <w:p>
      <w:pPr>
        <w:numPr>
          <w:ilvl w:val="0"/>
          <w:numId w:val="1010"/>
        </w:numPr>
        <w:pStyle w:val="Compact"/>
      </w:pPr>
      <w:r>
        <w:t xml:space="preserve">“</w:t>
      </w:r>
      <w:r>
        <w:t xml:space="preserve">Nós ficamos com você, paciente, por uma hora por semana.</w:t>
      </w:r>
      <w:r>
        <w:t xml:space="preserve">”</w:t>
      </w:r>
    </w:p>
    <w:p>
      <w:pPr>
        <w:numPr>
          <w:ilvl w:val="0"/>
          <w:numId w:val="1010"/>
        </w:numPr>
        <w:pStyle w:val="Compact"/>
      </w:pPr>
      <w:r>
        <w:t xml:space="preserve">“</w:t>
      </w:r>
      <w:r>
        <w:t xml:space="preserve">Sua semana acontece lá fora.</w:t>
      </w:r>
      <w:r>
        <w:t xml:space="preserve">”</w:t>
      </w:r>
    </w:p>
    <w:p>
      <w:pPr>
        <w:numPr>
          <w:ilvl w:val="0"/>
          <w:numId w:val="1010"/>
        </w:numPr>
        <w:pStyle w:val="Compact"/>
      </w:pPr>
      <w:r>
        <w:t xml:space="preserve">“</w:t>
      </w:r>
      <w:r>
        <w:t xml:space="preserve">Sua vida está fora da terapia.</w:t>
      </w:r>
      <w:r>
        <w:t xml:space="preserve">”</w:t>
      </w:r>
    </w:p>
    <w:p>
      <w:pPr>
        <w:numPr>
          <w:ilvl w:val="0"/>
          <w:numId w:val="1010"/>
        </w:numPr>
        <w:pStyle w:val="Compact"/>
      </w:pPr>
      <w:r>
        <w:t xml:space="preserve">“</w:t>
      </w:r>
      <w:r>
        <w:t xml:space="preserve">Nesse momento aqui que nós estamos juntos.</w:t>
      </w:r>
      <w:r>
        <w:t xml:space="preserve">”</w:t>
      </w:r>
    </w:p>
    <w:p>
      <w:pPr>
        <w:numPr>
          <w:ilvl w:val="0"/>
          <w:numId w:val="1010"/>
        </w:numPr>
        <w:pStyle w:val="Compact"/>
      </w:pPr>
      <w:r>
        <w:t xml:space="preserve">“</w:t>
      </w:r>
      <w:r>
        <w:t xml:space="preserve">E eu preciso que você faça alguns exercícios que eu vou te pedir e que nós vamos combinar.</w:t>
      </w:r>
      <w:r>
        <w:t xml:space="preserve">”</w:t>
      </w:r>
    </w:p>
    <w:p>
      <w:pPr>
        <w:numPr>
          <w:ilvl w:val="0"/>
          <w:numId w:val="1010"/>
        </w:numPr>
        <w:pStyle w:val="Compact"/>
      </w:pPr>
      <w:r>
        <w:t xml:space="preserve">“</w:t>
      </w:r>
      <w:r>
        <w:t xml:space="preserve">É muito importante que você se entregue a eles.</w:t>
      </w:r>
      <w:r>
        <w:t xml:space="preserve">”</w:t>
      </w:r>
    </w:p>
    <w:p>
      <w:pPr>
        <w:numPr>
          <w:ilvl w:val="0"/>
          <w:numId w:val="1010"/>
        </w:numPr>
        <w:pStyle w:val="Compact"/>
      </w:pPr>
      <w:r>
        <w:t xml:space="preserve">“</w:t>
      </w:r>
      <w:r>
        <w:t xml:space="preserve">E qualquer dúvida você me fala.</w:t>
      </w:r>
      <w:r>
        <w:t xml:space="preserve">”</w:t>
      </w:r>
    </w:p>
    <w:p>
      <w:pPr>
        <w:numPr>
          <w:ilvl w:val="0"/>
          <w:numId w:val="1010"/>
        </w:numPr>
        <w:pStyle w:val="Compact"/>
      </w:pPr>
      <w:r>
        <w:t xml:space="preserve">“</w:t>
      </w:r>
      <w:r>
        <w:t xml:space="preserve">Você concorda com esse tratamento?</w:t>
      </w:r>
      <w:r>
        <w:t xml:space="preserve">”</w:t>
      </w:r>
    </w:p>
    <w:p>
      <w:pPr>
        <w:pStyle w:val="FirstParagraph"/>
      </w:pPr>
      <w:r>
        <w:rPr>
          <w:bCs/>
          <w:b/>
        </w:rPr>
        <w:t xml:space="preserve">Observação</w:t>
      </w:r>
      <w:r>
        <w:t xml:space="preserve">: Alguns pacientes odeiam exercício de casa. A própria literatura, a própria pesquisa vai dizer que alguns pacientes não querem, não aderem à TCC e que eles precisam de outras alternativas. Por isso que é sempre sugerido que a gente aprenda mais de um modelo terapêutico.</w:t>
      </w:r>
    </w:p>
    <w:bookmarkEnd w:id="26"/>
    <w:bookmarkStart w:id="27" w:name="Xb743c1eb413aa2043a4807a20f909309942c006"/>
    <w:p>
      <w:pPr>
        <w:pStyle w:val="Heading3"/>
      </w:pPr>
      <w:r>
        <w:t xml:space="preserve">7. Começar o Registro de Preocupações</w:t>
      </w:r>
    </w:p>
    <w:p>
      <w:pPr>
        <w:pStyle w:val="FirstParagraph"/>
      </w:pPr>
      <w:r>
        <w:t xml:space="preserve">A primeira atividade que a gente passa para os pacientes é o</w:t>
      </w:r>
      <w:r>
        <w:t xml:space="preserve"> </w:t>
      </w:r>
      <w:r>
        <w:rPr>
          <w:bCs/>
          <w:b/>
        </w:rPr>
        <w:t xml:space="preserve">registro de preocupações e sintomas</w:t>
      </w:r>
      <w:r>
        <w:t xml:space="preserve">.</w:t>
      </w:r>
    </w:p>
    <w:p>
      <w:pPr>
        <w:pStyle w:val="BodyText"/>
      </w:pPr>
      <w:r>
        <w:t xml:space="preserve">Você vai dar um cronograma para que o paciente coloque:</w:t>
      </w:r>
    </w:p>
    <w:p>
      <w:pPr>
        <w:numPr>
          <w:ilvl w:val="0"/>
          <w:numId w:val="1011"/>
        </w:numPr>
        <w:pStyle w:val="Compact"/>
      </w:pPr>
      <w:r>
        <w:t xml:space="preserve">Quais preocupações apareceram</w:t>
      </w:r>
    </w:p>
    <w:p>
      <w:pPr>
        <w:numPr>
          <w:ilvl w:val="0"/>
          <w:numId w:val="1011"/>
        </w:numPr>
        <w:pStyle w:val="Compact"/>
      </w:pPr>
      <w:r>
        <w:t xml:space="preserve">Quando apareceram</w:t>
      </w:r>
    </w:p>
    <w:p>
      <w:pPr>
        <w:numPr>
          <w:ilvl w:val="0"/>
          <w:numId w:val="1011"/>
        </w:numPr>
        <w:pStyle w:val="Compact"/>
      </w:pPr>
      <w:r>
        <w:t xml:space="preserve">O que estava acontecendo</w:t>
      </w:r>
    </w:p>
    <w:p>
      <w:pPr>
        <w:numPr>
          <w:ilvl w:val="0"/>
          <w:numId w:val="1011"/>
        </w:numPr>
        <w:pStyle w:val="Compact"/>
      </w:pPr>
      <w:r>
        <w:t xml:space="preserve">Quais sintomas físicos sentiu</w:t>
      </w:r>
    </w:p>
    <w:p>
      <w:pPr>
        <w:numPr>
          <w:ilvl w:val="0"/>
          <w:numId w:val="1011"/>
        </w:numPr>
        <w:pStyle w:val="Compact"/>
      </w:pPr>
      <w:r>
        <w:t xml:space="preserve">Qual a intensidade da ansiedade (0-10)</w:t>
      </w:r>
    </w:p>
    <w:bookmarkEnd w:id="27"/>
    <w:bookmarkStart w:id="28" w:name="X656c1ca7c659c56ffb6cdea32238b6fa8ea1a96"/>
    <w:p>
      <w:pPr>
        <w:pStyle w:val="Heading3"/>
      </w:pPr>
      <w:r>
        <w:t xml:space="preserve">8. Entregar Cartilha Educativa</w:t>
      </w:r>
    </w:p>
    <w:p>
      <w:pPr>
        <w:pStyle w:val="FirstParagraph"/>
      </w:pPr>
      <w:r>
        <w:t xml:space="preserve">Vocês também vão entregar uma</w:t>
      </w:r>
      <w:r>
        <w:t xml:space="preserve"> </w:t>
      </w:r>
      <w:r>
        <w:rPr>
          <w:bCs/>
          <w:b/>
        </w:rPr>
        <w:t xml:space="preserve">cartilha para o seu paciente</w:t>
      </w:r>
      <w:r>
        <w:t xml:space="preserve"> </w:t>
      </w:r>
      <w:r>
        <w:t xml:space="preserve">e pedir para que ele leia e traga as dúvidas para você.</w:t>
      </w:r>
    </w:p>
    <w:p>
      <w:pPr>
        <w:pStyle w:val="BodyText"/>
      </w:pPr>
      <w:r>
        <w:t xml:space="preserve">Essa cartilha deve explicar:</w:t>
      </w:r>
    </w:p>
    <w:p>
      <w:pPr>
        <w:numPr>
          <w:ilvl w:val="0"/>
          <w:numId w:val="1012"/>
        </w:numPr>
        <w:pStyle w:val="Compact"/>
      </w:pPr>
      <w:r>
        <w:t xml:space="preserve">O que é ansiedade generalizada</w:t>
      </w:r>
    </w:p>
    <w:p>
      <w:pPr>
        <w:numPr>
          <w:ilvl w:val="0"/>
          <w:numId w:val="1012"/>
        </w:numPr>
        <w:pStyle w:val="Compact"/>
      </w:pPr>
      <w:r>
        <w:t xml:space="preserve">Como a ansiedade funciona</w:t>
      </w:r>
    </w:p>
    <w:p>
      <w:pPr>
        <w:numPr>
          <w:ilvl w:val="0"/>
          <w:numId w:val="1012"/>
        </w:numPr>
        <w:pStyle w:val="Compact"/>
      </w:pPr>
      <w:r>
        <w:t xml:space="preserve">Por que as preocupações persistem</w:t>
      </w:r>
    </w:p>
    <w:p>
      <w:pPr>
        <w:numPr>
          <w:ilvl w:val="0"/>
          <w:numId w:val="1012"/>
        </w:numPr>
        <w:pStyle w:val="Compact"/>
      </w:pPr>
      <w:r>
        <w:t xml:space="preserve">Como a terapia pode ajudar</w:t>
      </w:r>
    </w:p>
    <w:p>
      <w:pPr>
        <w:pStyle w:val="FirstParagraph"/>
      </w:pPr>
      <w:r>
        <w:rPr>
          <w:bCs/>
          <w:b/>
        </w:rPr>
        <w:t xml:space="preserve">Sugestão</w:t>
      </w:r>
      <w:r>
        <w:t xml:space="preserve">: Procurem cartilhas sobre ansiedade generalizada, TCC para ansiedade. Vocês traduzam e mandem para os seus pacientes.</w:t>
      </w:r>
    </w:p>
    <w:p>
      <w:pPr>
        <w:pStyle w:val="BodyText"/>
      </w:pPr>
      <w:r>
        <w:t xml:space="preserve">A cartilha é um manual rico educativo, simples, tem algumas páginas.</w:t>
      </w:r>
    </w:p>
    <w:bookmarkEnd w:id="28"/>
    <w:bookmarkStart w:id="29" w:name="X4a31f24dd9722fef4e3ce55a754250d76e1988c"/>
    <w:p>
      <w:pPr>
        <w:pStyle w:val="Heading3"/>
      </w:pPr>
      <w:r>
        <w:t xml:space="preserve">9. Solicitar Feedback</w:t>
      </w:r>
    </w:p>
    <w:p>
      <w:pPr>
        <w:pStyle w:val="FirstParagraph"/>
      </w:pPr>
      <w:r>
        <w:t xml:space="preserve">Vocês também vão perguntar para o seu paciente</w:t>
      </w:r>
      <w:r>
        <w:t xml:space="preserve"> </w:t>
      </w:r>
      <w:r>
        <w:rPr>
          <w:bCs/>
          <w:b/>
        </w:rPr>
        <w:t xml:space="preserve">como é que foi a sessão</w:t>
      </w:r>
      <w:r>
        <w:t xml:space="preserve">.</w:t>
      </w:r>
    </w:p>
    <w:p>
      <w:pPr>
        <w:pStyle w:val="BodyText"/>
      </w:pPr>
      <w:r>
        <w:t xml:space="preserve">Vocês vão pedir para eles feedbacks:</w:t>
      </w:r>
    </w:p>
    <w:p>
      <w:pPr>
        <w:numPr>
          <w:ilvl w:val="0"/>
          <w:numId w:val="1013"/>
        </w:numPr>
        <w:pStyle w:val="Compact"/>
      </w:pPr>
      <w:r>
        <w:t xml:space="preserve">“</w:t>
      </w:r>
      <w:r>
        <w:t xml:space="preserve">Como é que foi a sessão hoje?</w:t>
      </w:r>
      <w:r>
        <w:t xml:space="preserve">”</w:t>
      </w:r>
    </w:p>
    <w:p>
      <w:pPr>
        <w:numPr>
          <w:ilvl w:val="0"/>
          <w:numId w:val="1013"/>
        </w:numPr>
        <w:pStyle w:val="Compact"/>
      </w:pPr>
      <w:r>
        <w:t xml:space="preserve">“</w:t>
      </w:r>
      <w:r>
        <w:t xml:space="preserve">O que você achou?</w:t>
      </w:r>
      <w:r>
        <w:t xml:space="preserve">”</w:t>
      </w:r>
    </w:p>
    <w:p>
      <w:pPr>
        <w:numPr>
          <w:ilvl w:val="0"/>
          <w:numId w:val="1013"/>
        </w:numPr>
        <w:pStyle w:val="Compact"/>
      </w:pPr>
      <w:r>
        <w:t xml:space="preserve">“</w:t>
      </w:r>
      <w:r>
        <w:t xml:space="preserve">Me dê suas impressões.</w:t>
      </w:r>
      <w:r>
        <w:t xml:space="preserve">”</w:t>
      </w:r>
    </w:p>
    <w:p>
      <w:pPr>
        <w:pStyle w:val="FirstParagraph"/>
      </w:pPr>
      <w:r>
        <w:rPr>
          <w:bCs/>
          <w:b/>
        </w:rPr>
        <w:t xml:space="preserve">Observação</w:t>
      </w:r>
      <w:r>
        <w:t xml:space="preserve">: Geralmente, os pacientes se sentem muito bem. Eles não melhoram repentinamente, embora exista em terapia cognitiva um termo chamado</w:t>
      </w:r>
      <w:r>
        <w:t xml:space="preserve"> </w:t>
      </w:r>
      <w:r>
        <w:rPr>
          <w:bCs/>
          <w:b/>
        </w:rPr>
        <w:t xml:space="preserve">sudden gains</w:t>
      </w:r>
      <w:r>
        <w:t xml:space="preserve"> </w:t>
      </w:r>
      <w:r>
        <w:t xml:space="preserve">(ganhos súbitos). Tem pacientes que melhoram em duas sessões. Existem ganhos súbitos na terapia.</w:t>
      </w:r>
    </w:p>
    <w:p>
      <w:pPr>
        <w:pStyle w:val="BodyText"/>
      </w:pPr>
      <w:r>
        <w:rPr>
          <w:bCs/>
          <w:b/>
        </w:rPr>
        <w:t xml:space="preserve">Ganhos súbitos</w:t>
      </w:r>
      <w:r>
        <w:t xml:space="preserve">:</w:t>
      </w:r>
    </w:p>
    <w:p>
      <w:pPr>
        <w:numPr>
          <w:ilvl w:val="0"/>
          <w:numId w:val="1014"/>
        </w:numPr>
        <w:pStyle w:val="Compact"/>
      </w:pPr>
      <w:r>
        <w:t xml:space="preserve">Esses ganhos já começam a acontecer, em média, na segunda sessão</w:t>
      </w:r>
    </w:p>
    <w:p>
      <w:pPr>
        <w:numPr>
          <w:ilvl w:val="0"/>
          <w:numId w:val="1014"/>
        </w:numPr>
        <w:pStyle w:val="Compact"/>
      </w:pPr>
      <w:r>
        <w:t xml:space="preserve">O paciente já tem uma melhora de seus 10 a 20% nas primeiras duas ou três sessões de terapia</w:t>
      </w:r>
    </w:p>
    <w:p>
      <w:pPr>
        <w:pStyle w:val="FirstParagraph"/>
      </w:pPr>
      <w:r>
        <w:rPr>
          <w:bCs/>
          <w:b/>
        </w:rPr>
        <w:t xml:space="preserve">Se isso não tiver ocorrendo</w:t>
      </w:r>
      <w:r>
        <w:t xml:space="preserve">, os próprios autores pedem para que a gente investigue. Inclusive, investigue como é que eles se sentem no final da sessão.</w:t>
      </w:r>
    </w:p>
    <w:p>
      <w:pPr>
        <w:pStyle w:val="BodyText"/>
      </w:pPr>
      <w:r>
        <w:rPr>
          <w:bCs/>
          <w:b/>
        </w:rPr>
        <w:t xml:space="preserve">Alguns pacientes dizem</w:t>
      </w:r>
      <w:r>
        <w:t xml:space="preserve">:</w:t>
      </w:r>
    </w:p>
    <w:p>
      <w:pPr>
        <w:numPr>
          <w:ilvl w:val="0"/>
          <w:numId w:val="1015"/>
        </w:numPr>
        <w:pStyle w:val="Compact"/>
      </w:pPr>
      <w:r>
        <w:t xml:space="preserve">“</w:t>
      </w:r>
      <w:r>
        <w:t xml:space="preserve">Não, não estou gostando.</w:t>
      </w:r>
      <w:r>
        <w:t xml:space="preserve">”</w:t>
      </w:r>
    </w:p>
    <w:p>
      <w:pPr>
        <w:numPr>
          <w:ilvl w:val="0"/>
          <w:numId w:val="1015"/>
        </w:numPr>
        <w:pStyle w:val="Compact"/>
      </w:pPr>
      <w:r>
        <w:t xml:space="preserve">“</w:t>
      </w:r>
      <w:r>
        <w:t xml:space="preserve">Está me fazendo pior.</w:t>
      </w:r>
      <w:r>
        <w:t xml:space="preserve">”</w:t>
      </w:r>
    </w:p>
    <w:p>
      <w:pPr>
        <w:numPr>
          <w:ilvl w:val="0"/>
          <w:numId w:val="1015"/>
        </w:numPr>
        <w:pStyle w:val="Compact"/>
      </w:pPr>
      <w:r>
        <w:t xml:space="preserve">“</w:t>
      </w:r>
      <w:r>
        <w:t xml:space="preserve">Essa sessão está me fazendo tocar em pontos que eu não conhecia, que eu não gostava e eu saio das sessões mais ansioso.</w:t>
      </w:r>
      <w:r>
        <w:t xml:space="preserve">”</w:t>
      </w:r>
    </w:p>
    <w:p>
      <w:pPr>
        <w:numPr>
          <w:ilvl w:val="0"/>
          <w:numId w:val="1015"/>
        </w:numPr>
        <w:pStyle w:val="Compact"/>
      </w:pPr>
      <w:r>
        <w:t xml:space="preserve">“</w:t>
      </w:r>
      <w:r>
        <w:t xml:space="preserve">Semana passada eu saí da sessão e eu fiquei muito preocupado.</w:t>
      </w:r>
      <w:r>
        <w:t xml:space="preserve">”</w:t>
      </w:r>
    </w:p>
    <w:p>
      <w:pPr>
        <w:pStyle w:val="FirstParagraph"/>
      </w:pPr>
      <w:r>
        <w:rPr>
          <w:bCs/>
          <w:b/>
        </w:rPr>
        <w:t xml:space="preserve">Isso pode acontecer</w:t>
      </w:r>
      <w:r>
        <w:t xml:space="preserve">. E vocês vão atuar nisso. Se não, o tratamento ainda não começou.</w:t>
      </w:r>
    </w:p>
    <w:p>
      <w:pPr>
        <w:pStyle w:val="BodyText"/>
      </w:pPr>
      <w:r>
        <w:rPr>
          <w:bCs/>
          <w:b/>
        </w:rPr>
        <w:t xml:space="preserve">Observação importante</w:t>
      </w:r>
      <w:r>
        <w:t xml:space="preserve">: Isso mostra a flexibilidade. Quer dizer, a terapia tem um rumo, existe uma previsibilidade. Previsibilidade não é profecia. Previsibilidade é uma noção estatística com base em estudos prévios. Pacientes geralmente vão se sentindo melhor na segunda sessão. Mas se isso não está acontecendo, por quê? Aí nós temos que dar uma pausa e investigar. Para só então voltar para a sessão 2 de novo e retomarmos o tratamento.</w:t>
      </w:r>
    </w:p>
    <w:bookmarkEnd w:id="29"/>
    <w:bookmarkStart w:id="30" w:name="X9cc755fa5c076fa6a14d1ee6a04333ad318d68a"/>
    <w:p>
      <w:pPr>
        <w:pStyle w:val="Heading3"/>
      </w:pPr>
      <w:r>
        <w:t xml:space="preserve">10. Frequência das Sessões</w:t>
      </w:r>
    </w:p>
    <w:p>
      <w:pPr>
        <w:pStyle w:val="FirstParagraph"/>
      </w:pPr>
      <w:r>
        <w:t xml:space="preserve">Lembrando que aqui nós estamos com</w:t>
      </w:r>
      <w:r>
        <w:t xml:space="preserve"> </w:t>
      </w:r>
      <w:r>
        <w:rPr>
          <w:bCs/>
          <w:b/>
        </w:rPr>
        <w:t xml:space="preserve">duas sessões por semana</w:t>
      </w:r>
      <w:r>
        <w:t xml:space="preserve"> </w:t>
      </w:r>
      <w:r>
        <w:t xml:space="preserve">(se necessário, para casos mais graves).</w:t>
      </w:r>
    </w:p>
    <w:p>
      <w:pPr>
        <w:pStyle w:val="BodyText"/>
      </w:pPr>
      <w:r>
        <w:t xml:space="preserve">Quando os pacientes estão muito graves, ofereça duas sessões por semana para eles. Mas não deixe isso muito tempo. Essa é a proposta, inclusive, do próprio protocolo de TCC para ansiedade.</w:t>
      </w:r>
    </w:p>
    <w:p>
      <w:pPr>
        <w:pStyle w:val="BodyText"/>
      </w:pPr>
      <w:r>
        <w:rPr>
          <w:bCs/>
          <w:b/>
        </w:rPr>
        <w:t xml:space="preserve">É um mês</w:t>
      </w:r>
      <w:r>
        <w:t xml:space="preserve">. Até que o paciente se prepare para que ele faça uma vez por semana. Ele vai desmamando.</w:t>
      </w:r>
    </w:p>
    <w:p>
      <w:pPr>
        <w:pStyle w:val="BodyText"/>
      </w:pPr>
      <w:r>
        <w:t xml:space="preserve">A terapia quer que o paciente seja autônomo.</w:t>
      </w:r>
    </w:p>
    <w:bookmarkEnd w:id="30"/>
    <w:bookmarkEnd w:id="31"/>
    <w:bookmarkStart w:id="32" w:name="tarefas-de-casa"/>
    <w:p>
      <w:pPr>
        <w:pStyle w:val="Heading2"/>
      </w:pPr>
      <w:r>
        <w:t xml:space="preserve">Tarefas de Casa</w:t>
      </w:r>
    </w:p>
    <w:p>
      <w:pPr>
        <w:numPr>
          <w:ilvl w:val="0"/>
          <w:numId w:val="1016"/>
        </w:numPr>
        <w:pStyle w:val="Compact"/>
      </w:pPr>
      <w:r>
        <w:rPr>
          <w:bCs/>
          <w:b/>
        </w:rPr>
        <w:t xml:space="preserve">Registro de preocupações e sintomas</w:t>
      </w:r>
      <w:r>
        <w:t xml:space="preserve">: O paciente deve começar a anotar as preocupações que aparecem, quando aparecem, o contexto e os sintomas físicos</w:t>
      </w:r>
    </w:p>
    <w:p>
      <w:pPr>
        <w:numPr>
          <w:ilvl w:val="0"/>
          <w:numId w:val="1016"/>
        </w:numPr>
        <w:pStyle w:val="Compact"/>
      </w:pPr>
      <w:r>
        <w:rPr>
          <w:bCs/>
          <w:b/>
        </w:rPr>
        <w:t xml:space="preserve">Leitura da cartilha</w:t>
      </w:r>
      <w:r>
        <w:t xml:space="preserve">: Ler a cartilha sobre ansiedade generalizada e trazer dúvidas na próxima sessão</w:t>
      </w:r>
    </w:p>
    <w:bookmarkEnd w:id="32"/>
    <w:bookmarkStart w:id="33" w:name="observações-importantes"/>
    <w:p>
      <w:pPr>
        <w:pStyle w:val="Heading2"/>
      </w:pPr>
      <w:r>
        <w:t xml:space="preserve">Observações Importantes</w:t>
      </w:r>
    </w:p>
    <w:p>
      <w:pPr>
        <w:numPr>
          <w:ilvl w:val="0"/>
          <w:numId w:val="1017"/>
        </w:numPr>
        <w:pStyle w:val="Compact"/>
      </w:pPr>
      <w:r>
        <w:t xml:space="preserve">Tudo isso que o terapeuta fala para os pacientes também é</w:t>
      </w:r>
      <w:r>
        <w:t xml:space="preserve"> </w:t>
      </w:r>
      <w:r>
        <w:rPr>
          <w:bCs/>
          <w:b/>
        </w:rPr>
        <w:t xml:space="preserve">psicoeducação</w:t>
      </w:r>
      <w:r>
        <w:t xml:space="preserve">, e vocês vão ensiná-la para os seus pacientes</w:t>
      </w:r>
    </w:p>
    <w:p>
      <w:pPr>
        <w:numPr>
          <w:ilvl w:val="0"/>
          <w:numId w:val="1017"/>
        </w:numPr>
        <w:pStyle w:val="Compact"/>
      </w:pPr>
      <w:r>
        <w:t xml:space="preserve">A terapia cognitivo-comportamental é baseada em</w:t>
      </w:r>
      <w:r>
        <w:t xml:space="preserve"> </w:t>
      </w:r>
      <w:r>
        <w:rPr>
          <w:bCs/>
          <w:b/>
        </w:rPr>
        <w:t xml:space="preserve">princípios</w:t>
      </w:r>
      <w:r>
        <w:t xml:space="preserve">, não em protocolo rígido</w:t>
      </w:r>
    </w:p>
    <w:p>
      <w:pPr>
        <w:numPr>
          <w:ilvl w:val="0"/>
          <w:numId w:val="1017"/>
        </w:numPr>
        <w:pStyle w:val="Compact"/>
      </w:pPr>
      <w:r>
        <w:t xml:space="preserve">O protocolo é para pesquisa; na clínica, flexibiliza-se e adapta-se</w:t>
      </w:r>
    </w:p>
    <w:p>
      <w:pPr>
        <w:numPr>
          <w:ilvl w:val="0"/>
          <w:numId w:val="1017"/>
        </w:numPr>
        <w:pStyle w:val="Compact"/>
      </w:pPr>
      <w:r>
        <w:t xml:space="preserve">Nunca percam o norte do protocolo, flexibilizando-o e adaptando-o</w:t>
      </w:r>
    </w:p>
    <w:p>
      <w:pPr>
        <w:numPr>
          <w:ilvl w:val="0"/>
          <w:numId w:val="1017"/>
        </w:numPr>
        <w:pStyle w:val="Compact"/>
      </w:pPr>
      <w:r>
        <w:t xml:space="preserve">É importante normalizar a experiência de ansiedade, mas também mostrar que é tratável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