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0be12e52c05cc56fdb72ef00b5b68e46a87468"/>
    <w:p>
      <w:pPr>
        <w:pStyle w:val="Heading1"/>
      </w:pPr>
      <w:r>
        <w:t xml:space="preserve">Sessão 3 - Agenda, Revisão de Preocupações e Planejamento</w:t>
      </w:r>
    </w:p>
    <w:bookmarkStart w:id="20" w:name="objetivos-da-sessão"/>
    <w:p>
      <w:pPr>
        <w:pStyle w:val="Heading2"/>
      </w:pPr>
      <w:r>
        <w:t xml:space="preserve">Objetivos da Sessão</w:t>
      </w:r>
    </w:p>
    <w:p>
      <w:pPr>
        <w:numPr>
          <w:ilvl w:val="0"/>
          <w:numId w:val="1001"/>
        </w:numPr>
        <w:pStyle w:val="Compact"/>
      </w:pPr>
      <w:r>
        <w:t xml:space="preserve">Estabelecer a agenda da sessão</w:t>
      </w:r>
    </w:p>
    <w:p>
      <w:pPr>
        <w:numPr>
          <w:ilvl w:val="0"/>
          <w:numId w:val="1001"/>
        </w:numPr>
        <w:pStyle w:val="Compact"/>
      </w:pPr>
      <w:r>
        <w:t xml:space="preserve">Explorar os efeitos da sessão anterior</w:t>
      </w:r>
    </w:p>
    <w:p>
      <w:pPr>
        <w:numPr>
          <w:ilvl w:val="0"/>
          <w:numId w:val="1001"/>
        </w:numPr>
        <w:pStyle w:val="Compact"/>
      </w:pPr>
      <w:r>
        <w:t xml:space="preserve">Revisar o registro de preocupações e sintomas</w:t>
      </w:r>
    </w:p>
    <w:p>
      <w:pPr>
        <w:numPr>
          <w:ilvl w:val="0"/>
          <w:numId w:val="1001"/>
        </w:numPr>
        <w:pStyle w:val="Compact"/>
      </w:pPr>
      <w:r>
        <w:t xml:space="preserve">Discutir as reações do paciente ao material educativo</w:t>
      </w:r>
    </w:p>
    <w:p>
      <w:pPr>
        <w:numPr>
          <w:ilvl w:val="0"/>
          <w:numId w:val="1001"/>
        </w:numPr>
        <w:pStyle w:val="Compact"/>
      </w:pPr>
      <w:r>
        <w:t xml:space="preserve">Explorar conquistas e problemas durante a última semana</w:t>
      </w:r>
    </w:p>
    <w:p>
      <w:pPr>
        <w:numPr>
          <w:ilvl w:val="0"/>
          <w:numId w:val="1001"/>
        </w:numPr>
        <w:pStyle w:val="Compact"/>
      </w:pPr>
      <w:r>
        <w:t xml:space="preserve">Planejar atividades até a próxima sessão</w:t>
      </w:r>
    </w:p>
    <w:p>
      <w:pPr>
        <w:numPr>
          <w:ilvl w:val="0"/>
          <w:numId w:val="1001"/>
        </w:numPr>
        <w:pStyle w:val="Compact"/>
      </w:pPr>
      <w:r>
        <w:t xml:space="preserve">Ensinar sobre atividades que reduzem ansiedade</w:t>
      </w:r>
    </w:p>
    <w:bookmarkEnd w:id="20"/>
    <w:bookmarkStart w:id="32" w:name="procedimentos-e-protocolo"/>
    <w:p>
      <w:pPr>
        <w:pStyle w:val="Heading2"/>
      </w:pPr>
      <w:r>
        <w:t xml:space="preserve">Procedimentos e Protocolo</w:t>
      </w:r>
    </w:p>
    <w:bookmarkStart w:id="21" w:name="X4ef25961d373fe8e9734861bbacb1b6ec792afb"/>
    <w:p>
      <w:pPr>
        <w:pStyle w:val="Heading3"/>
      </w:pPr>
      <w:r>
        <w:t xml:space="preserve">1. Estabelecer a Agenda da Sessão</w:t>
      </w:r>
    </w:p>
    <w:p>
      <w:pPr>
        <w:pStyle w:val="FirstParagraph"/>
      </w:pPr>
      <w:r>
        <w:rPr>
          <w:bCs/>
          <w:b/>
        </w:rPr>
        <w:t xml:space="preserve">Todas as sessões têm uma agenda</w:t>
      </w:r>
      <w:r>
        <w:t xml:space="preserve">. A agenda é o que você e o seu paciente ou grupo vão discutir.</w:t>
      </w:r>
    </w:p>
    <w:p>
      <w:pPr>
        <w:pStyle w:val="BodyText"/>
      </w:pPr>
      <w:r>
        <w:rPr>
          <w:bCs/>
          <w:b/>
        </w:rPr>
        <w:t xml:space="preserve">A agenda geralmente é composta de, no mínimo, três itens</w:t>
      </w:r>
      <w:r>
        <w:t xml:space="preserve">:</w:t>
      </w:r>
    </w:p>
    <w:p>
      <w:pPr>
        <w:numPr>
          <w:ilvl w:val="0"/>
          <w:numId w:val="1002"/>
        </w:numPr>
      </w:pPr>
      <w:r>
        <w:rPr>
          <w:bCs/>
          <w:b/>
        </w:rPr>
        <w:t xml:space="preserve">Investigar a tarefa de casa</w:t>
      </w:r>
      <w:r>
        <w:t xml:space="preserve"> </w:t>
      </w:r>
      <w:r>
        <w:t xml:space="preserve">(primeiro item)</w:t>
      </w:r>
    </w:p>
    <w:p>
      <w:pPr>
        <w:numPr>
          <w:ilvl w:val="1"/>
          <w:numId w:val="1003"/>
        </w:numPr>
        <w:pStyle w:val="Compact"/>
      </w:pPr>
      <w:r>
        <w:t xml:space="preserve">Se você pediu, cobre</w:t>
      </w:r>
    </w:p>
    <w:p>
      <w:pPr>
        <w:numPr>
          <w:ilvl w:val="1"/>
          <w:numId w:val="1003"/>
        </w:numPr>
        <w:pStyle w:val="Compact"/>
      </w:pPr>
      <w:r>
        <w:t xml:space="preserve">Se você pediu para o paciente fazer algo, cobre</w:t>
      </w:r>
    </w:p>
    <w:p>
      <w:pPr>
        <w:numPr>
          <w:ilvl w:val="1"/>
          <w:numId w:val="1003"/>
        </w:numPr>
        <w:pStyle w:val="Compact"/>
      </w:pPr>
      <w:r>
        <w:t xml:space="preserve">É um desrespeito se você não fizer isso</w:t>
      </w:r>
    </w:p>
    <w:p>
      <w:pPr>
        <w:numPr>
          <w:ilvl w:val="1"/>
          <w:numId w:val="1003"/>
        </w:numPr>
        <w:pStyle w:val="Compact"/>
      </w:pPr>
      <w:r>
        <w:t xml:space="preserve">Você está ensinando ao paciente o que você pede e ele diz que não tem função</w:t>
      </w:r>
    </w:p>
    <w:p>
      <w:pPr>
        <w:numPr>
          <w:ilvl w:val="1"/>
          <w:numId w:val="1003"/>
        </w:numPr>
        <w:pStyle w:val="Compact"/>
      </w:pPr>
      <w:r>
        <w:t xml:space="preserve">Faça isso aqui. Fica só uma regrinha</w:t>
      </w:r>
    </w:p>
    <w:p>
      <w:pPr>
        <w:numPr>
          <w:ilvl w:val="1"/>
          <w:numId w:val="1003"/>
        </w:numPr>
        <w:pStyle w:val="Compact"/>
      </w:pPr>
      <w:r>
        <w:t xml:space="preserve">Parece que você está fazendo só para falar? Você volta para ela</w:t>
      </w:r>
    </w:p>
    <w:p>
      <w:pPr>
        <w:numPr>
          <w:ilvl w:val="1"/>
          <w:numId w:val="1003"/>
        </w:numPr>
        <w:pStyle w:val="Compact"/>
      </w:pPr>
      <w:r>
        <w:t xml:space="preserve">Assim, o paciente vai entender que aquilo é importante</w:t>
      </w:r>
    </w:p>
    <w:p>
      <w:pPr>
        <w:numPr>
          <w:ilvl w:val="1"/>
          <w:numId w:val="1003"/>
        </w:numPr>
        <w:pStyle w:val="Compact"/>
      </w:pPr>
      <w:r>
        <w:t xml:space="preserve">Mais do que entender sutilmente, mais do que entender de forma indireta, ele vai entender de forma direta porque você vai explicar também</w:t>
      </w:r>
    </w:p>
    <w:p>
      <w:pPr>
        <w:numPr>
          <w:ilvl w:val="0"/>
          <w:numId w:val="1002"/>
        </w:numPr>
      </w:pPr>
      <w:r>
        <w:rPr>
          <w:bCs/>
          <w:b/>
        </w:rPr>
        <w:t xml:space="preserve">Colocar tópicos novos</w:t>
      </w:r>
      <w:r>
        <w:t xml:space="preserve"> </w:t>
      </w:r>
      <w:r>
        <w:t xml:space="preserve">(segundo item)</w:t>
      </w:r>
    </w:p>
    <w:p>
      <w:pPr>
        <w:numPr>
          <w:ilvl w:val="1"/>
          <w:numId w:val="1004"/>
        </w:numPr>
        <w:pStyle w:val="Compact"/>
      </w:pPr>
      <w:r>
        <w:t xml:space="preserve">“</w:t>
      </w:r>
      <w:r>
        <w:t xml:space="preserve">O que você quer discutir hoje comigo?</w:t>
      </w:r>
      <w:r>
        <w:t xml:space="preserve">”</w:t>
      </w:r>
    </w:p>
    <w:p>
      <w:pPr>
        <w:numPr>
          <w:ilvl w:val="1"/>
          <w:numId w:val="1004"/>
        </w:numPr>
        <w:pStyle w:val="Compact"/>
      </w:pPr>
      <w:r>
        <w:t xml:space="preserve">Você vai pedir um tópico do paciente</w:t>
      </w:r>
    </w:p>
    <w:p>
      <w:pPr>
        <w:numPr>
          <w:ilvl w:val="0"/>
          <w:numId w:val="1002"/>
        </w:numPr>
      </w:pPr>
      <w:r>
        <w:rPr>
          <w:bCs/>
          <w:b/>
        </w:rPr>
        <w:t xml:space="preserve">Planejar novas tarefas para o decorrer da semana</w:t>
      </w:r>
      <w:r>
        <w:t xml:space="preserve"> </w:t>
      </w:r>
      <w:r>
        <w:t xml:space="preserve">(último tópico)</w:t>
      </w:r>
    </w:p>
    <w:p>
      <w:pPr>
        <w:numPr>
          <w:ilvl w:val="1"/>
          <w:numId w:val="1005"/>
        </w:numPr>
        <w:pStyle w:val="Compact"/>
      </w:pPr>
      <w:r>
        <w:t xml:space="preserve">Planejar novas tarefas para o decorrer da semana</w:t>
      </w:r>
    </w:p>
    <w:p>
      <w:pPr>
        <w:pStyle w:val="FirstParagraph"/>
      </w:pPr>
      <w:r>
        <w:rPr>
          <w:bCs/>
          <w:b/>
        </w:rPr>
        <w:t xml:space="preserve">A agenda é um sumário da sessão</w:t>
      </w:r>
      <w:r>
        <w:t xml:space="preserve"> </w:t>
      </w:r>
      <w:r>
        <w:t xml:space="preserve">- é o que vai ter hoje.</w:t>
      </w:r>
    </w:p>
    <w:bookmarkEnd w:id="21"/>
    <w:bookmarkStart w:id="22" w:name="X11e26233a95f21df26cb91ad78421ff36b27857"/>
    <w:p>
      <w:pPr>
        <w:pStyle w:val="Heading3"/>
      </w:pPr>
      <w:r>
        <w:t xml:space="preserve">2. Explorar os Efeitos da Sessão Anterior</w:t>
      </w:r>
    </w:p>
    <w:p>
      <w:pPr>
        <w:pStyle w:val="FirstParagraph"/>
      </w:pPr>
      <w:r>
        <w:t xml:space="preserve">Explorar os efeitos da sessão anterior.</w:t>
      </w:r>
    </w:p>
    <w:p>
      <w:pPr>
        <w:pStyle w:val="BodyText"/>
      </w:pPr>
      <w:r>
        <w:rPr>
          <w:bCs/>
          <w:b/>
        </w:rPr>
        <w:t xml:space="preserve">Perguntas importantes</w:t>
      </w:r>
      <w:r>
        <w:t xml:space="preserve">:</w:t>
      </w:r>
    </w:p>
    <w:p>
      <w:pPr>
        <w:numPr>
          <w:ilvl w:val="0"/>
          <w:numId w:val="1006"/>
        </w:numPr>
        <w:pStyle w:val="Compact"/>
      </w:pPr>
      <w:r>
        <w:t xml:space="preserve">“</w:t>
      </w:r>
      <w:r>
        <w:t xml:space="preserve">Como você se sentiu após a última sessão?</w:t>
      </w:r>
      <w:r>
        <w:t xml:space="preserve">”</w:t>
      </w:r>
    </w:p>
    <w:p>
      <w:pPr>
        <w:numPr>
          <w:ilvl w:val="0"/>
          <w:numId w:val="1006"/>
        </w:numPr>
        <w:pStyle w:val="Compact"/>
      </w:pPr>
      <w:r>
        <w:t xml:space="preserve">“</w:t>
      </w:r>
      <w:r>
        <w:t xml:space="preserve">Teve alguma preocupação sobre o que discutimos?</w:t>
      </w:r>
      <w:r>
        <w:t xml:space="preserve">”</w:t>
      </w:r>
    </w:p>
    <w:p>
      <w:pPr>
        <w:numPr>
          <w:ilvl w:val="0"/>
          <w:numId w:val="1006"/>
        </w:numPr>
        <w:pStyle w:val="Compact"/>
      </w:pPr>
      <w:r>
        <w:t xml:space="preserve">“</w:t>
      </w:r>
      <w:r>
        <w:t xml:space="preserve">Alguma coisa mudou na sua ansiedade?</w:t>
      </w:r>
      <w:r>
        <w:t xml:space="preserve">”</w:t>
      </w:r>
    </w:p>
    <w:bookmarkEnd w:id="22"/>
    <w:bookmarkStart w:id="23" w:name="X2d943602aeade251e318f0c044bb58c6f3b0421"/>
    <w:p>
      <w:pPr>
        <w:pStyle w:val="Heading3"/>
      </w:pPr>
      <w:r>
        <w:t xml:space="preserve">3. Revisar o Registro de Preocupações e Sintomas</w:t>
      </w:r>
    </w:p>
    <w:p>
      <w:pPr>
        <w:pStyle w:val="FirstParagraph"/>
      </w:pPr>
      <w:r>
        <w:t xml:space="preserve">Revisar o registro de preocupações e sintomas.</w:t>
      </w:r>
    </w:p>
    <w:p>
      <w:pPr>
        <w:pStyle w:val="BodyText"/>
      </w:pPr>
      <w:r>
        <w:rPr>
          <w:bCs/>
          <w:b/>
        </w:rPr>
        <w:t xml:space="preserve">Lembrem-se</w:t>
      </w:r>
      <w:r>
        <w:t xml:space="preserve">: Na sessão 2, nós pedimos o registro de preocupações. A gente pediu para ele já começar a identificar como é que é. Identificar quais preocupações aparecem, quando aparecem, o contexto e os sintomas físicos.</w:t>
      </w:r>
    </w:p>
    <w:bookmarkEnd w:id="23"/>
    <w:bookmarkStart w:id="24" w:name="X55aeb15205f782eec102e6d4ea6d248c47d01d8"/>
    <w:p>
      <w:pPr>
        <w:pStyle w:val="Heading3"/>
      </w:pPr>
      <w:r>
        <w:t xml:space="preserve">4. Discutir as Reações ao Material Educativo</w:t>
      </w:r>
    </w:p>
    <w:p>
      <w:pPr>
        <w:pStyle w:val="FirstParagraph"/>
      </w:pPr>
      <w:r>
        <w:t xml:space="preserve">Discutir as reações do paciente ao material educativo sobre ansiedade.</w:t>
      </w:r>
    </w:p>
    <w:p>
      <w:pPr>
        <w:pStyle w:val="BodyText"/>
      </w:pPr>
      <w:r>
        <w:rPr>
          <w:bCs/>
          <w:b/>
        </w:rPr>
        <w:t xml:space="preserve">A gente quer saber</w:t>
      </w:r>
      <w:r>
        <w:t xml:space="preserve">:</w:t>
      </w:r>
    </w:p>
    <w:p>
      <w:pPr>
        <w:numPr>
          <w:ilvl w:val="0"/>
          <w:numId w:val="1007"/>
        </w:numPr>
        <w:pStyle w:val="Compact"/>
      </w:pPr>
      <w:r>
        <w:t xml:space="preserve">O que ele achou</w:t>
      </w:r>
    </w:p>
    <w:p>
      <w:pPr>
        <w:numPr>
          <w:ilvl w:val="0"/>
          <w:numId w:val="1007"/>
        </w:numPr>
        <w:pStyle w:val="Compact"/>
      </w:pPr>
      <w:r>
        <w:t xml:space="preserve">Se ele concorda</w:t>
      </w:r>
    </w:p>
    <w:p>
      <w:pPr>
        <w:numPr>
          <w:ilvl w:val="0"/>
          <w:numId w:val="1007"/>
        </w:numPr>
        <w:pStyle w:val="Compact"/>
      </w:pPr>
      <w:r>
        <w:t xml:space="preserve">Cada concordância vai ficando um ponto a mais para o paciente</w:t>
      </w:r>
    </w:p>
    <w:p>
      <w:pPr>
        <w:numPr>
          <w:ilvl w:val="0"/>
          <w:numId w:val="1007"/>
        </w:numPr>
        <w:pStyle w:val="Compact"/>
      </w:pPr>
      <w:r>
        <w:t xml:space="preserve">No sentido de que é mais isso que está escrito naquele material</w:t>
      </w:r>
    </w:p>
    <w:p>
      <w:pPr>
        <w:pStyle w:val="FirstParagraph"/>
      </w:pPr>
      <w:r>
        <w:rPr>
          <w:bCs/>
          <w:b/>
        </w:rPr>
        <w:t xml:space="preserve">Perguntas</w:t>
      </w:r>
      <w:r>
        <w:t xml:space="preserve">:</w:t>
      </w:r>
    </w:p>
    <w:p>
      <w:pPr>
        <w:numPr>
          <w:ilvl w:val="0"/>
          <w:numId w:val="1008"/>
        </w:numPr>
        <w:pStyle w:val="Compact"/>
      </w:pPr>
      <w:r>
        <w:t xml:space="preserve">“</w:t>
      </w:r>
      <w:r>
        <w:t xml:space="preserve">Você se lembra?</w:t>
      </w:r>
      <w:r>
        <w:t xml:space="preserve">”</w:t>
      </w:r>
    </w:p>
    <w:p>
      <w:pPr>
        <w:numPr>
          <w:ilvl w:val="0"/>
          <w:numId w:val="1008"/>
        </w:numPr>
        <w:pStyle w:val="Compact"/>
      </w:pPr>
      <w:r>
        <w:t xml:space="preserve">“</w:t>
      </w:r>
      <w:r>
        <w:t xml:space="preserve">Você concorda?</w:t>
      </w:r>
      <w:r>
        <w:t xml:space="preserve">”</w:t>
      </w:r>
    </w:p>
    <w:p>
      <w:pPr>
        <w:numPr>
          <w:ilvl w:val="0"/>
          <w:numId w:val="1008"/>
        </w:numPr>
        <w:pStyle w:val="Compact"/>
      </w:pPr>
      <w:r>
        <w:t xml:space="preserve">“</w:t>
      </w:r>
      <w:r>
        <w:t xml:space="preserve">Você vê diferente?</w:t>
      </w:r>
      <w:r>
        <w:t xml:space="preserve">”</w:t>
      </w:r>
    </w:p>
    <w:p>
      <w:pPr>
        <w:numPr>
          <w:ilvl w:val="0"/>
          <w:numId w:val="1008"/>
        </w:numPr>
        <w:pStyle w:val="Compact"/>
      </w:pPr>
      <w:r>
        <w:t xml:space="preserve">“</w:t>
      </w:r>
      <w:r>
        <w:t xml:space="preserve">Vamos voltar para ele?</w:t>
      </w:r>
      <w:r>
        <w:t xml:space="preserve">”</w:t>
      </w:r>
    </w:p>
    <w:p>
      <w:pPr>
        <w:pStyle w:val="FirstParagraph"/>
      </w:pPr>
      <w:r>
        <w:rPr>
          <w:bCs/>
          <w:b/>
        </w:rPr>
        <w:t xml:space="preserve">Observação</w:t>
      </w:r>
      <w:r>
        <w:t xml:space="preserve">: Quando o tratamento não vai dando certo a partir daqui, por exemplo, de repente, você tem que voltar um ponto. Será que ele entendeu o que é a ansiedade dele?</w:t>
      </w:r>
    </w:p>
    <w:bookmarkEnd w:id="24"/>
    <w:bookmarkStart w:id="25" w:name="X4499f0345b672b8b7dd8e2195d256a1198c54e8"/>
    <w:p>
      <w:pPr>
        <w:pStyle w:val="Heading3"/>
      </w:pPr>
      <w:r>
        <w:t xml:space="preserve">5. Explorar Conquistas e Problemas</w:t>
      </w:r>
    </w:p>
    <w:p>
      <w:pPr>
        <w:pStyle w:val="FirstParagraph"/>
      </w:pPr>
      <w:r>
        <w:t xml:space="preserve">Explorar as conquistas durante a última semana:</w:t>
      </w:r>
    </w:p>
    <w:p>
      <w:pPr>
        <w:numPr>
          <w:ilvl w:val="0"/>
          <w:numId w:val="1009"/>
        </w:numPr>
        <w:pStyle w:val="Compact"/>
      </w:pPr>
      <w:r>
        <w:t xml:space="preserve">O que aconteceu?</w:t>
      </w:r>
    </w:p>
    <w:p>
      <w:pPr>
        <w:numPr>
          <w:ilvl w:val="0"/>
          <w:numId w:val="1009"/>
        </w:numPr>
        <w:pStyle w:val="Compact"/>
      </w:pPr>
      <w:r>
        <w:t xml:space="preserve">Quais foram os problemas que surgiram?</w:t>
      </w:r>
    </w:p>
    <w:p>
      <w:pPr>
        <w:numPr>
          <w:ilvl w:val="0"/>
          <w:numId w:val="1009"/>
        </w:numPr>
        <w:pStyle w:val="Compact"/>
      </w:pPr>
      <w:r>
        <w:t xml:space="preserve">Esses problemas aqui podem ser discutidos na própria sessão</w:t>
      </w:r>
    </w:p>
    <w:p>
      <w:pPr>
        <w:numPr>
          <w:ilvl w:val="0"/>
          <w:numId w:val="1009"/>
        </w:numPr>
        <w:pStyle w:val="Compact"/>
      </w:pPr>
      <w:r>
        <w:t xml:space="preserve">Quais foram as conquistas?</w:t>
      </w:r>
    </w:p>
    <w:p>
      <w:pPr>
        <w:pStyle w:val="FirstParagraph"/>
      </w:pPr>
      <w:r>
        <w:rPr>
          <w:bCs/>
          <w:b/>
        </w:rPr>
        <w:t xml:space="preserve">Importante</w:t>
      </w:r>
      <w:r>
        <w:t xml:space="preserve">: Isso aqui também é muito bom. Nós vamos ensinar para o paciente também, e diferente da ansiedade constante que o paciente se encontra, existem momentos de alívio, de progressos, de conquistas.</w:t>
      </w:r>
    </w:p>
    <w:bookmarkEnd w:id="25"/>
    <w:bookmarkStart w:id="26" w:name="Xdd705e8188d88cbfe3b3b4fbef5c6022fb200d9"/>
    <w:p>
      <w:pPr>
        <w:pStyle w:val="Heading3"/>
      </w:pPr>
      <w:r>
        <w:t xml:space="preserve">6. Planejar Atividades até a Próxima Sessão</w:t>
      </w:r>
    </w:p>
    <w:p>
      <w:pPr>
        <w:pStyle w:val="FirstParagraph"/>
      </w:pPr>
      <w:r>
        <w:t xml:space="preserve">Finalmente, você vai planejar as atividades até a próxima sessão.</w:t>
      </w:r>
    </w:p>
    <w:p>
      <w:pPr>
        <w:pStyle w:val="BodyText"/>
      </w:pPr>
      <w:r>
        <w:rPr>
          <w:bCs/>
          <w:b/>
        </w:rPr>
        <w:t xml:space="preserve">Pergunta importante</w:t>
      </w:r>
      <w:r>
        <w:t xml:space="preserve">: Será que o paciente já está pronto a fazer atividades que reduzam a ansiedade?</w:t>
      </w:r>
    </w:p>
    <w:p>
      <w:pPr>
        <w:pStyle w:val="BodyText"/>
      </w:pPr>
      <w:r>
        <w:t xml:space="preserve">Com base no registro trazido desde a sessão 2, será que é possível pedirmos a esse paciente?</w:t>
      </w:r>
    </w:p>
    <w:p>
      <w:pPr>
        <w:pStyle w:val="BodyText"/>
      </w:pPr>
      <w:r>
        <w:rPr>
          <w:bCs/>
          <w:b/>
        </w:rPr>
        <w:t xml:space="preserve">Resposta</w:t>
      </w:r>
      <w:r>
        <w:t xml:space="preserve">: A gente pode pedir a esse paciente, principalmente se ele tiver com uma ansiedade muito grave e muito incapacitante.</w:t>
      </w:r>
    </w:p>
    <w:p>
      <w:pPr>
        <w:pStyle w:val="BodyText"/>
      </w:pPr>
      <w:r>
        <w:rPr>
          <w:bCs/>
          <w:b/>
        </w:rPr>
        <w:t xml:space="preserve">Será que ele pode escolher atividades</w:t>
      </w:r>
      <w:r>
        <w:t xml:space="preserve">:</w:t>
      </w:r>
    </w:p>
    <w:p>
      <w:pPr>
        <w:numPr>
          <w:ilvl w:val="0"/>
          <w:numId w:val="1010"/>
        </w:numPr>
        <w:pStyle w:val="Compact"/>
      </w:pPr>
      <w:r>
        <w:t xml:space="preserve">Que ele já sabe, porque ele viu com você, que fazem bem para a ansiedade dele?</w:t>
      </w:r>
    </w:p>
    <w:p>
      <w:pPr>
        <w:numPr>
          <w:ilvl w:val="0"/>
          <w:numId w:val="1010"/>
        </w:numPr>
        <w:pStyle w:val="Compact"/>
      </w:pPr>
      <w:r>
        <w:t xml:space="preserve">Ou atividades que sejam prazerosas e que reduzam a tensão?</w:t>
      </w:r>
    </w:p>
    <w:bookmarkEnd w:id="26"/>
    <w:bookmarkStart w:id="29" w:name="X9e8a5fe7e43daa1f6f31f8d0ff641f98c2a0617"/>
    <w:p>
      <w:pPr>
        <w:pStyle w:val="Heading3"/>
      </w:pPr>
      <w:r>
        <w:t xml:space="preserve">7. Ensinar sobre Atividades que Reduzem Ansiedade</w:t>
      </w:r>
    </w:p>
    <w:p>
      <w:pPr>
        <w:pStyle w:val="FirstParagraph"/>
      </w:pPr>
      <w:r>
        <w:t xml:space="preserve">Ao mesmo tempo, você vai ensinar para o seu paciente, se der tempo, se for apropriado.</w:t>
      </w:r>
    </w:p>
    <w:p>
      <w:pPr>
        <w:pStyle w:val="BodyText"/>
      </w:pPr>
      <w:r>
        <w:rPr>
          <w:bCs/>
          <w:b/>
        </w:rPr>
        <w:t xml:space="preserve">Você vai ensinar para o paciente que existem atividades que podem reduzir a ansiedade</w:t>
      </w:r>
      <w:r>
        <w:t xml:space="preserve">:</w:t>
      </w:r>
    </w:p>
    <w:bookmarkStart w:id="27" w:name="atividades-prazerosas-e-relaxantes"/>
    <w:p>
      <w:pPr>
        <w:pStyle w:val="Heading4"/>
      </w:pPr>
      <w:r>
        <w:t xml:space="preserve">Atividades Prazerosas e Relaxantes</w:t>
      </w:r>
    </w:p>
    <w:p>
      <w:pPr>
        <w:pStyle w:val="FirstParagraph"/>
      </w:pPr>
      <w:r>
        <w:t xml:space="preserve">Existem atividades que nos dão</w:t>
      </w:r>
      <w:r>
        <w:t xml:space="preserve"> </w:t>
      </w:r>
      <w:r>
        <w:rPr>
          <w:bCs/>
          <w:b/>
        </w:rPr>
        <w:t xml:space="preserve">prazer</w:t>
      </w:r>
      <w:r>
        <w:t xml:space="preserve"> </w:t>
      </w:r>
      <w:r>
        <w:t xml:space="preserve">e</w:t>
      </w:r>
      <w:r>
        <w:t xml:space="preserve"> </w:t>
      </w:r>
      <w:r>
        <w:rPr>
          <w:bCs/>
          <w:b/>
        </w:rPr>
        <w:t xml:space="preserve">relaxamento</w:t>
      </w:r>
      <w:r>
        <w:t xml:space="preserve">, como:</w:t>
      </w:r>
    </w:p>
    <w:p>
      <w:pPr>
        <w:numPr>
          <w:ilvl w:val="0"/>
          <w:numId w:val="1011"/>
        </w:numPr>
        <w:pStyle w:val="Compact"/>
      </w:pPr>
      <w:r>
        <w:t xml:space="preserve">Sair para caminhar</w:t>
      </w:r>
    </w:p>
    <w:p>
      <w:pPr>
        <w:numPr>
          <w:ilvl w:val="0"/>
          <w:numId w:val="1011"/>
        </w:numPr>
        <w:pStyle w:val="Compact"/>
      </w:pPr>
      <w:r>
        <w:t xml:space="preserve">Ouvir música</w:t>
      </w:r>
    </w:p>
    <w:p>
      <w:pPr>
        <w:numPr>
          <w:ilvl w:val="0"/>
          <w:numId w:val="1011"/>
        </w:numPr>
        <w:pStyle w:val="Compact"/>
      </w:pPr>
      <w:r>
        <w:t xml:space="preserve">Fazer um hobby</w:t>
      </w:r>
    </w:p>
    <w:p>
      <w:pPr>
        <w:numPr>
          <w:ilvl w:val="0"/>
          <w:numId w:val="1011"/>
        </w:numPr>
        <w:pStyle w:val="Compact"/>
      </w:pPr>
      <w:r>
        <w:t xml:space="preserve">Passar tempo com pessoas queridas</w:t>
      </w:r>
    </w:p>
    <w:p>
      <w:pPr>
        <w:numPr>
          <w:ilvl w:val="0"/>
          <w:numId w:val="1011"/>
        </w:numPr>
        <w:pStyle w:val="Compact"/>
      </w:pPr>
      <w:r>
        <w:t xml:space="preserve">Fazer algo criativo</w:t>
      </w:r>
    </w:p>
    <w:bookmarkEnd w:id="27"/>
    <w:bookmarkStart w:id="28" w:name="atividades-de-competência-domínio"/>
    <w:p>
      <w:pPr>
        <w:pStyle w:val="Heading4"/>
      </w:pPr>
      <w:r>
        <w:t xml:space="preserve">Atividades de Competência (Domínio)</w:t>
      </w:r>
    </w:p>
    <w:p>
      <w:pPr>
        <w:pStyle w:val="FirstParagraph"/>
      </w:pPr>
      <w:r>
        <w:t xml:space="preserve">Mas tem atividades que não nos dão necessariamente prazer imediato, mas elas nos dão um</w:t>
      </w:r>
      <w:r>
        <w:t xml:space="preserve"> </w:t>
      </w:r>
      <w:r>
        <w:rPr>
          <w:bCs/>
          <w:b/>
        </w:rPr>
        <w:t xml:space="preserve">senso de domínio</w:t>
      </w:r>
      <w:r>
        <w:t xml:space="preserve"> </w:t>
      </w:r>
      <w:r>
        <w:t xml:space="preserve">(mastery), que é a palavra que o Beck utilizou.</w:t>
      </w:r>
    </w:p>
    <w:p>
      <w:pPr>
        <w:pStyle w:val="BodyText"/>
      </w:pPr>
      <w:r>
        <w:rPr>
          <w:bCs/>
          <w:b/>
        </w:rPr>
        <w:t xml:space="preserve">Domínio é</w:t>
      </w:r>
      <w:r>
        <w:t xml:space="preserve">:</w:t>
      </w:r>
    </w:p>
    <w:p>
      <w:pPr>
        <w:numPr>
          <w:ilvl w:val="0"/>
          <w:numId w:val="1012"/>
        </w:numPr>
        <w:pStyle w:val="Compact"/>
      </w:pPr>
      <w:r>
        <w:t xml:space="preserve">Uma sensação de capacidade</w:t>
      </w:r>
    </w:p>
    <w:p>
      <w:pPr>
        <w:numPr>
          <w:ilvl w:val="0"/>
          <w:numId w:val="1012"/>
        </w:numPr>
        <w:pStyle w:val="Compact"/>
      </w:pPr>
      <w:r>
        <w:t xml:space="preserve">Uma sensação de realização</w:t>
      </w:r>
    </w:p>
    <w:p>
      <w:pPr>
        <w:numPr>
          <w:ilvl w:val="0"/>
          <w:numId w:val="1012"/>
        </w:numPr>
        <w:pStyle w:val="Compact"/>
      </w:pPr>
      <w:r>
        <w:t xml:space="preserve">Uma sensação de dever cumprido</w:t>
      </w:r>
    </w:p>
    <w:p>
      <w:pPr>
        <w:pStyle w:val="FirstParagraph"/>
      </w:pPr>
      <w:r>
        <w:rPr>
          <w:bCs/>
          <w:b/>
        </w:rPr>
        <w:t xml:space="preserve">Por que daria um senso de realização?</w:t>
      </w:r>
    </w:p>
    <w:p>
      <w:pPr>
        <w:numPr>
          <w:ilvl w:val="0"/>
          <w:numId w:val="1013"/>
        </w:numPr>
        <w:pStyle w:val="Compact"/>
      </w:pPr>
      <w:r>
        <w:t xml:space="preserve">Arrumar o quarto</w:t>
      </w:r>
    </w:p>
    <w:p>
      <w:pPr>
        <w:numPr>
          <w:ilvl w:val="0"/>
          <w:numId w:val="1013"/>
        </w:numPr>
        <w:pStyle w:val="Compact"/>
      </w:pPr>
      <w:r>
        <w:t xml:space="preserve">Resolver uma pendência</w:t>
      </w:r>
    </w:p>
    <w:p>
      <w:pPr>
        <w:numPr>
          <w:ilvl w:val="0"/>
          <w:numId w:val="1013"/>
        </w:numPr>
        <w:pStyle w:val="Compact"/>
      </w:pPr>
      <w:r>
        <w:t xml:space="preserve">Completar uma tarefa</w:t>
      </w:r>
    </w:p>
    <w:p>
      <w:pPr>
        <w:numPr>
          <w:ilvl w:val="0"/>
          <w:numId w:val="1013"/>
        </w:numPr>
        <w:pStyle w:val="Compact"/>
      </w:pPr>
      <w:r>
        <w:t xml:space="preserve">Sensação de capacidade</w:t>
      </w:r>
    </w:p>
    <w:p>
      <w:pPr>
        <w:pStyle w:val="FirstParagraph"/>
      </w:pPr>
      <w:r>
        <w:rPr>
          <w:bCs/>
          <w:b/>
        </w:rPr>
        <w:t xml:space="preserve">Essas atividades também reduzem ansiedade</w:t>
      </w:r>
      <w:r>
        <w:t xml:space="preserve">. Atividades que reduzem ansiedade envolvem atividades prazerosas e de competência, capacidade.</w:t>
      </w:r>
    </w:p>
    <w:bookmarkEnd w:id="28"/>
    <w:bookmarkEnd w:id="29"/>
    <w:bookmarkStart w:id="30" w:name="Xdb5f71dd18dc2a8c4452b39013d78ce869d52c1"/>
    <w:p>
      <w:pPr>
        <w:pStyle w:val="Heading3"/>
      </w:pPr>
      <w:r>
        <w:t xml:space="preserve">8. Avaliar Redução de Ansiedade</w:t>
      </w:r>
    </w:p>
    <w:p>
      <w:pPr>
        <w:pStyle w:val="FirstParagraph"/>
      </w:pPr>
      <w:r>
        <w:rPr>
          <w:bCs/>
          <w:b/>
        </w:rPr>
        <w:t xml:space="preserve">Essas sensações, esses sensos, esses sentidos, têm nota</w:t>
      </w:r>
      <w:r>
        <w:t xml:space="preserve">:</w:t>
      </w:r>
    </w:p>
    <w:p>
      <w:pPr>
        <w:numPr>
          <w:ilvl w:val="0"/>
          <w:numId w:val="1014"/>
        </w:numPr>
        <w:pStyle w:val="Compact"/>
      </w:pPr>
      <w:r>
        <w:t xml:space="preserve">Quanto de prazer você sentiu de 0 a 10?</w:t>
      </w:r>
    </w:p>
    <w:p>
      <w:pPr>
        <w:numPr>
          <w:ilvl w:val="0"/>
          <w:numId w:val="1014"/>
        </w:numPr>
        <w:pStyle w:val="Compact"/>
      </w:pPr>
      <w:r>
        <w:t xml:space="preserve">E quanto de capacidade, de competência você sentiu?</w:t>
      </w:r>
    </w:p>
    <w:p>
      <w:pPr>
        <w:numPr>
          <w:ilvl w:val="0"/>
          <w:numId w:val="1014"/>
        </w:numPr>
        <w:pStyle w:val="Compact"/>
      </w:pPr>
      <w:r>
        <w:t xml:space="preserve">Quanto a ansiedade reduziu após a atividade (0-10)?</w:t>
      </w:r>
    </w:p>
    <w:p>
      <w:pPr>
        <w:pStyle w:val="FirstParagraph"/>
      </w:pPr>
      <w:r>
        <w:rPr>
          <w:bCs/>
          <w:b/>
        </w:rPr>
        <w:t xml:space="preserve">Exemplo prático</w:t>
      </w:r>
      <w:r>
        <w:t xml:space="preserve">: Tinha um paciente super ansioso e nós combinamos que ele iria tentar fazer uma caminhada, como ele fazia antes. Mas antes de caminhar, ele tinha que organizar as coisas para sair. Como ele estava muito ansioso, ele não se sentia à vontade para sair de casa.</w:t>
      </w:r>
    </w:p>
    <w:p>
      <w:pPr>
        <w:pStyle w:val="BodyText"/>
      </w:pPr>
      <w:r>
        <w:t xml:space="preserve">Então, nós combinamos que seria mais fácil começar com uma caminhada curta perto de casa.</w:t>
      </w:r>
    </w:p>
    <w:p>
      <w:pPr>
        <w:pStyle w:val="BodyText"/>
      </w:pPr>
      <w:r>
        <w:rPr>
          <w:bCs/>
          <w:b/>
        </w:rPr>
        <w:t xml:space="preserve">Resultado</w:t>
      </w:r>
      <w:r>
        <w:t xml:space="preserve">:</w:t>
      </w:r>
    </w:p>
    <w:p>
      <w:pPr>
        <w:numPr>
          <w:ilvl w:val="0"/>
          <w:numId w:val="1015"/>
        </w:numPr>
        <w:pStyle w:val="Compact"/>
      </w:pPr>
      <w:r>
        <w:t xml:space="preserve">Prazer de 0 a 10:</w:t>
      </w:r>
      <w:r>
        <w:t xml:space="preserve"> </w:t>
      </w:r>
      <w:r>
        <w:rPr>
          <w:bCs/>
          <w:b/>
        </w:rPr>
        <w:t xml:space="preserve">6</w:t>
      </w:r>
    </w:p>
    <w:p>
      <w:pPr>
        <w:numPr>
          <w:ilvl w:val="0"/>
          <w:numId w:val="1015"/>
        </w:numPr>
        <w:pStyle w:val="Compact"/>
      </w:pPr>
      <w:r>
        <w:t xml:space="preserve">Competência, capacidade:</w:t>
      </w:r>
      <w:r>
        <w:t xml:space="preserve"> </w:t>
      </w:r>
      <w:r>
        <w:rPr>
          <w:bCs/>
          <w:b/>
        </w:rPr>
        <w:t xml:space="preserve">7</w:t>
      </w:r>
    </w:p>
    <w:p>
      <w:pPr>
        <w:numPr>
          <w:ilvl w:val="0"/>
          <w:numId w:val="1015"/>
        </w:numPr>
        <w:pStyle w:val="Compact"/>
      </w:pPr>
      <w:r>
        <w:t xml:space="preserve">Redução de ansiedade:</w:t>
      </w:r>
      <w:r>
        <w:t xml:space="preserve"> </w:t>
      </w:r>
      <w:r>
        <w:rPr>
          <w:bCs/>
          <w:b/>
        </w:rPr>
        <w:t xml:space="preserve">5</w:t>
      </w:r>
      <w:r>
        <w:t xml:space="preserve"> </w:t>
      </w:r>
      <w:r>
        <w:t xml:space="preserve">(de 8 para 3)</w:t>
      </w:r>
    </w:p>
    <w:p>
      <w:pPr>
        <w:pStyle w:val="FirstParagraph"/>
      </w:pPr>
      <w:r>
        <w:t xml:space="preserve">Ele se sentiu muito bem por ter feito isso, por ter conseguido.</w:t>
      </w:r>
    </w:p>
    <w:bookmarkEnd w:id="30"/>
    <w:bookmarkStart w:id="31" w:name="Xd41e5cb9e48df629d234859d7f4a96255d83ee7"/>
    <w:p>
      <w:pPr>
        <w:pStyle w:val="Heading3"/>
      </w:pPr>
      <w:r>
        <w:t xml:space="preserve">9. Planejamento de Atividades</w:t>
      </w:r>
    </w:p>
    <w:p>
      <w:pPr>
        <w:pStyle w:val="FirstParagraph"/>
      </w:pPr>
      <w:r>
        <w:t xml:space="preserve">Você vai pedir agora esse novo planejamento de atividades na sessão 3, em média. Pode ser depois, pode ser antes. Pode ser já na sessão 1, dependendo do quanto você ensinou para o seu paciente. Ou sessões mais à frente. Depende.</w:t>
      </w:r>
    </w:p>
    <w:p>
      <w:pPr>
        <w:pStyle w:val="BodyText"/>
      </w:pPr>
      <w:r>
        <w:rPr>
          <w:bCs/>
          <w:b/>
        </w:rPr>
        <w:t xml:space="preserve">Exemplo</w:t>
      </w:r>
      <w:r>
        <w:t xml:space="preserve">:</w:t>
      </w:r>
      <w:r>
        <w:t xml:space="preserve"> </w:t>
      </w:r>
      <w:r>
        <w:t xml:space="preserve">“</w:t>
      </w:r>
      <w:r>
        <w:t xml:space="preserve">Continue fazendo esse registro de preocupações e está agendado que você vai fazer uma caminhada de 15 minutos.</w:t>
      </w:r>
      <w:r>
        <w:t xml:space="preserve">”</w:t>
      </w:r>
    </w:p>
    <w:bookmarkEnd w:id="31"/>
    <w:bookmarkEnd w:id="32"/>
    <w:bookmarkStart w:id="33" w:name="tarefas-de-casa"/>
    <w:p>
      <w:pPr>
        <w:pStyle w:val="Heading2"/>
      </w:pPr>
      <w:r>
        <w:t xml:space="preserve">Tarefas de Casa</w:t>
      </w:r>
    </w:p>
    <w:p>
      <w:pPr>
        <w:numPr>
          <w:ilvl w:val="0"/>
          <w:numId w:val="1016"/>
        </w:numPr>
        <w:pStyle w:val="Compact"/>
      </w:pPr>
      <w:r>
        <w:rPr>
          <w:bCs/>
          <w:b/>
        </w:rPr>
        <w:t xml:space="preserve">Continuar o registro de preocupações e sintomas</w:t>
      </w:r>
      <w:r>
        <w:t xml:space="preserve">: O paciente deve continuar anotando as preocupações, quando aparecem, o contexto e os sintomas físicos</w:t>
      </w:r>
    </w:p>
    <w:p>
      <w:pPr>
        <w:numPr>
          <w:ilvl w:val="0"/>
          <w:numId w:val="1016"/>
        </w:numPr>
        <w:pStyle w:val="Compact"/>
      </w:pPr>
      <w:r>
        <w:rPr>
          <w:bCs/>
          <w:b/>
        </w:rPr>
        <w:t xml:space="preserve">Planejar atividades que reduzem ansiedade</w:t>
      </w:r>
      <w:r>
        <w:t xml:space="preserve">: Escolher atividades que tragam prazer, relaxamento ou sensação de capacidade</w:t>
      </w:r>
    </w:p>
    <w:p>
      <w:pPr>
        <w:numPr>
          <w:ilvl w:val="0"/>
          <w:numId w:val="1016"/>
        </w:numPr>
        <w:pStyle w:val="Compact"/>
      </w:pPr>
      <w:r>
        <w:rPr>
          <w:bCs/>
          <w:b/>
        </w:rPr>
        <w:t xml:space="preserve">Avaliar atividades</w:t>
      </w:r>
      <w:r>
        <w:t xml:space="preserve">: Anotar quanto de prazer (0-10), quanto de competência (0-10) e quanto a ansiedade reduziu após cada atividade</w:t>
      </w:r>
    </w:p>
    <w:bookmarkEnd w:id="33"/>
    <w:bookmarkStart w:id="34" w:name="observações-importantes"/>
    <w:p>
      <w:pPr>
        <w:pStyle w:val="Heading2"/>
      </w:pPr>
      <w:r>
        <w:t xml:space="preserve">Observações Importantes</w:t>
      </w:r>
    </w:p>
    <w:p>
      <w:pPr>
        <w:numPr>
          <w:ilvl w:val="0"/>
          <w:numId w:val="1017"/>
        </w:numPr>
        <w:pStyle w:val="Compact"/>
      </w:pPr>
      <w:r>
        <w:t xml:space="preserve">A agenda é fundamental em todas as sessões</w:t>
      </w:r>
    </w:p>
    <w:p>
      <w:pPr>
        <w:numPr>
          <w:ilvl w:val="0"/>
          <w:numId w:val="1017"/>
        </w:numPr>
        <w:pStyle w:val="Compact"/>
      </w:pPr>
      <w:r>
        <w:t xml:space="preserve">É importante revisar sempre as tarefas de casa</w:t>
      </w:r>
    </w:p>
    <w:p>
      <w:pPr>
        <w:numPr>
          <w:ilvl w:val="0"/>
          <w:numId w:val="1017"/>
        </w:numPr>
        <w:pStyle w:val="Compact"/>
      </w:pPr>
      <w:r>
        <w:t xml:space="preserve">O paciente precisa entender que existem atividades que podem reduzir a ansiedade</w:t>
      </w:r>
    </w:p>
    <w:p>
      <w:pPr>
        <w:numPr>
          <w:ilvl w:val="0"/>
          <w:numId w:val="1017"/>
        </w:numPr>
        <w:pStyle w:val="Compact"/>
      </w:pPr>
      <w:r>
        <w:t xml:space="preserve">Alguns pacientes podem não estar prontos para atividades ainda - flexibilize conforme necessário</w:t>
      </w:r>
    </w:p>
    <w:p>
      <w:pPr>
        <w:numPr>
          <w:ilvl w:val="0"/>
          <w:numId w:val="1017"/>
        </w:numPr>
        <w:pStyle w:val="Compact"/>
      </w:pPr>
      <w:r>
        <w:t xml:space="preserve">O planejamento de atividades deve ser feito de forma colaborativa com o paciente</w:t>
      </w:r>
    </w:p>
    <w:p>
      <w:pPr>
        <w:numPr>
          <w:ilvl w:val="0"/>
          <w:numId w:val="1017"/>
        </w:numPr>
        <w:pStyle w:val="Compact"/>
      </w:pPr>
      <w:r>
        <w:t xml:space="preserve">É importante identificar quais atividades funcionam melhor para cada paciente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