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bab3928508379af02448e4e2bf3aed6375ed1d"/>
    <w:p>
      <w:pPr>
        <w:pStyle w:val="Heading1"/>
      </w:pPr>
      <w:r>
        <w:t xml:space="preserve">Sessão 11 - Consolidação de Estratégias e Autonomia</w:t>
      </w:r>
    </w:p>
    <w:bookmarkStart w:id="20" w:name="objetivos-da-sessão"/>
    <w:p>
      <w:pPr>
        <w:pStyle w:val="Heading2"/>
      </w:pPr>
      <w:r>
        <w:t xml:space="preserve">Objetivos da Sessão</w:t>
      </w:r>
    </w:p>
    <w:p>
      <w:pPr>
        <w:pStyle w:val="Compact"/>
        <w:numPr>
          <w:ilvl w:val="0"/>
          <w:numId w:val="1001"/>
        </w:numPr>
      </w:pPr>
      <w:r>
        <w:t xml:space="preserve">Fazer a agenda (totalmente dirigida pelo paciente)</w:t>
      </w:r>
    </w:p>
    <w:p>
      <w:pPr>
        <w:pStyle w:val="Compact"/>
        <w:numPr>
          <w:ilvl w:val="0"/>
          <w:numId w:val="1001"/>
        </w:numPr>
      </w:pPr>
      <w:r>
        <w:t xml:space="preserve">Revisar as tarefas de casa</w:t>
      </w:r>
    </w:p>
    <w:p>
      <w:pPr>
        <w:pStyle w:val="Compact"/>
        <w:numPr>
          <w:ilvl w:val="0"/>
          <w:numId w:val="1001"/>
        </w:numPr>
      </w:pPr>
      <w:r>
        <w:t xml:space="preserve">Consolidar todas as estratégias aprendidas</w:t>
      </w:r>
    </w:p>
    <w:p>
      <w:pPr>
        <w:pStyle w:val="Compact"/>
        <w:numPr>
          <w:ilvl w:val="0"/>
          <w:numId w:val="1001"/>
        </w:numPr>
      </w:pPr>
      <w:r>
        <w:t xml:space="preserve">Reforçar a autonomia do paciente</w:t>
      </w:r>
    </w:p>
    <w:p>
      <w:pPr>
        <w:pStyle w:val="Compact"/>
        <w:numPr>
          <w:ilvl w:val="0"/>
          <w:numId w:val="1001"/>
        </w:numPr>
      </w:pPr>
      <w:r>
        <w:t xml:space="preserve">Trabalhar com crenças centrais</w:t>
      </w:r>
    </w:p>
    <w:p>
      <w:pPr>
        <w:pStyle w:val="Compact"/>
        <w:numPr>
          <w:ilvl w:val="0"/>
          <w:numId w:val="1001"/>
        </w:numPr>
      </w:pPr>
      <w:r>
        <w:t xml:space="preserve">Estimular novas crenças nucleares positivas</w:t>
      </w:r>
    </w:p>
    <w:p>
      <w:pPr>
        <w:pStyle w:val="Compact"/>
        <w:numPr>
          <w:ilvl w:val="0"/>
          <w:numId w:val="1001"/>
        </w:numPr>
      </w:pPr>
      <w:r>
        <w:t xml:space="preserve">Identificar evidências favoráveis às crenças nucleares positivas</w:t>
      </w:r>
    </w:p>
    <w:p>
      <w:pPr>
        <w:pStyle w:val="Compact"/>
        <w:numPr>
          <w:ilvl w:val="0"/>
          <w:numId w:val="1001"/>
        </w:numPr>
      </w:pPr>
      <w:r>
        <w:t xml:space="preserve">Preparar para maior autonomia e independência</w:t>
      </w:r>
    </w:p>
    <w:bookmarkEnd w:id="20"/>
    <w:bookmarkStart w:id="28" w:name="procedimentos-e-protocolo"/>
    <w:p>
      <w:pPr>
        <w:pStyle w:val="Heading2"/>
      </w:pPr>
      <w:r>
        <w:t xml:space="preserve">Procedimentos e Protocolo</w:t>
      </w:r>
    </w:p>
    <w:bookmarkStart w:id="21" w:name="fazer-a-agenda"/>
    <w:p>
      <w:pPr>
        <w:pStyle w:val="Heading3"/>
      </w:pPr>
      <w:r>
        <w:t xml:space="preserve">1. Fazer a Agenda</w:t>
      </w:r>
    </w:p>
    <w:p>
      <w:pPr>
        <w:pStyle w:val="FirstParagraph"/>
      </w:pPr>
      <w:r>
        <w:rPr>
          <w:b/>
          <w:bCs/>
        </w:rPr>
        <w:t xml:space="preserve">Continuando aqui, agora nas sessões 11, 12 e 13</w:t>
      </w:r>
      <w:r>
        <w:t xml:space="preserve">. E a partir daqui a gente vai encerrando a terapia.</w:t>
      </w:r>
    </w:p>
    <w:p>
      <w:pPr>
        <w:pStyle w:val="BodyText"/>
      </w:pPr>
      <w:r>
        <w:rPr>
          <w:b/>
          <w:bCs/>
        </w:rPr>
        <w:t xml:space="preserve">Nessas sessões a gente continua fazendo as agendas, cada vez esperando que o paciente faça por si mesmo</w:t>
      </w:r>
      <w:r>
        <w:t xml:space="preserve">.</w:t>
      </w:r>
    </w:p>
    <w:bookmarkEnd w:id="21"/>
    <w:bookmarkStart w:id="22" w:name="revisar-tarefas"/>
    <w:p>
      <w:pPr>
        <w:pStyle w:val="Heading3"/>
      </w:pPr>
      <w:r>
        <w:t xml:space="preserve">2. Revisar Tarefas</w:t>
      </w:r>
    </w:p>
    <w:p>
      <w:pPr>
        <w:pStyle w:val="FirstParagraph"/>
      </w:pPr>
      <w:r>
        <w:rPr>
          <w:b/>
          <w:bCs/>
        </w:rPr>
        <w:t xml:space="preserve">Revisando as tarefas</w:t>
      </w:r>
      <w:r>
        <w:t xml:space="preserve">, nesse momento a gente já espera que o paciente fale: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fiz, não fiz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Estou com dificuldade nisso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Estou com dificuldade naquilo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Gostaria que você me ajudasse com tal problema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E ele vai ficando mais prático, ele vai ficando mais independente, vai ficando mais autônomo</w:t>
      </w:r>
      <w:r>
        <w:t xml:space="preserve">.</w:t>
      </w:r>
    </w:p>
    <w:bookmarkEnd w:id="22"/>
    <w:bookmarkStart w:id="23" w:name="Xae3e40a7846940be633b036188b036de6b3722f"/>
    <w:p>
      <w:pPr>
        <w:pStyle w:val="Heading3"/>
      </w:pPr>
      <w:r>
        <w:t xml:space="preserve">3. Consolidar Todas as Estratégias Aprendidas</w:t>
      </w:r>
    </w:p>
    <w:p>
      <w:pPr>
        <w:pStyle w:val="FirstParagraph"/>
      </w:pPr>
      <w:r>
        <w:rPr>
          <w:b/>
          <w:bCs/>
        </w:rPr>
        <w:t xml:space="preserve">Nessa fase, é importante fazer uma revisão completa de todas as estratégias que o paciente aprendeu</w:t>
      </w:r>
      <w:r>
        <w:t xml:space="preserve">:</w:t>
      </w:r>
      <w:r>
        <w:t xml:space="preserve"> </w:t>
      </w:r>
      <w:r>
        <w:t xml:space="preserve">- Registro de preocupações e sintomas</w:t>
      </w:r>
      <w:r>
        <w:t xml:space="preserve"> </w:t>
      </w:r>
      <w:r>
        <w:t xml:space="preserve">- Identificação de pensamentos automáticos preocupantes</w:t>
      </w:r>
      <w:r>
        <w:t xml:space="preserve"> </w:t>
      </w:r>
      <w:r>
        <w:t xml:space="preserve">- Questionamento socrático de preocupações</w:t>
      </w:r>
      <w:r>
        <w:t xml:space="preserve"> </w:t>
      </w:r>
      <w:r>
        <w:t xml:space="preserve">- Pensamentos alternativos</w:t>
      </w:r>
      <w:r>
        <w:t xml:space="preserve"> </w:t>
      </w:r>
      <w:r>
        <w:t xml:space="preserve">- Tolerância à incerteza</w:t>
      </w:r>
      <w:r>
        <w:t xml:space="preserve"> </w:t>
      </w:r>
      <w:r>
        <w:t xml:space="preserve">- Identificação de crenças subjacentes</w:t>
      </w:r>
      <w:r>
        <w:t xml:space="preserve"> </w:t>
      </w:r>
      <w:r>
        <w:t xml:space="preserve">- Trabalho com crenças centrais</w:t>
      </w:r>
      <w:r>
        <w:t xml:space="preserve"> </w:t>
      </w:r>
      <w:r>
        <w:t xml:space="preserve">- Técnicas de relaxamento muscular progressivo</w:t>
      </w:r>
      <w:r>
        <w:t xml:space="preserve"> </w:t>
      </w:r>
      <w:r>
        <w:t xml:space="preserve">- Técnicas de respiração diafragmática</w:t>
      </w:r>
      <w:r>
        <w:t xml:space="preserve"> </w:t>
      </w:r>
      <w:r>
        <w:t xml:space="preserve">- Exposição gradual</w:t>
      </w:r>
      <w:r>
        <w:t xml:space="preserve"> </w:t>
      </w:r>
      <w:r>
        <w:t xml:space="preserve">- Prevenção de evitação</w:t>
      </w:r>
      <w:r>
        <w:t xml:space="preserve"> </w:t>
      </w:r>
      <w:r>
        <w:t xml:space="preserve">- Atividades que reduzem ansiedade</w:t>
      </w:r>
    </w:p>
    <w:p>
      <w:pPr>
        <w:pStyle w:val="BodyText"/>
      </w:pPr>
      <w:r>
        <w:rPr>
          <w:b/>
          <w:bCs/>
        </w:rPr>
        <w:t xml:space="preserve">Perguntas importantes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Quais estratégias funcionaram melhor para você?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Quais estratégias você vai continuar usando?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Como você vai aplicar essas estratégias no futuro?</w:t>
      </w:r>
      <w:r>
        <w:t xml:space="preserve">”</w:t>
      </w:r>
    </w:p>
    <w:bookmarkEnd w:id="23"/>
    <w:bookmarkStart w:id="24" w:name="reforçar-a-autonomia-do-paciente"/>
    <w:p>
      <w:pPr>
        <w:pStyle w:val="Heading3"/>
      </w:pPr>
      <w:r>
        <w:t xml:space="preserve">4. Reforçar a Autonomia do Paciente</w:t>
      </w:r>
    </w:p>
    <w:p>
      <w:pPr>
        <w:pStyle w:val="FirstParagraph"/>
      </w:pPr>
      <w:r>
        <w:rPr>
          <w:b/>
          <w:bCs/>
        </w:rPr>
        <w:t xml:space="preserve">O paciente já consegue</w:t>
      </w:r>
      <w:r>
        <w:t xml:space="preserve">:</w:t>
      </w:r>
      <w:r>
        <w:t xml:space="preserve"> </w:t>
      </w:r>
      <w:r>
        <w:t xml:space="preserve">- Identificar suas próprias preocupações</w:t>
      </w:r>
      <w:r>
        <w:t xml:space="preserve"> </w:t>
      </w:r>
      <w:r>
        <w:t xml:space="preserve">- Questionar seus próprios pensamentos preocupantes</w:t>
      </w:r>
      <w:r>
        <w:t xml:space="preserve"> </w:t>
      </w:r>
      <w:r>
        <w:t xml:space="preserve">- Procurar respostas cognitivas mais racionais às próprias distorções cognitivas</w:t>
      </w:r>
      <w:r>
        <w:t xml:space="preserve"> </w:t>
      </w:r>
      <w:r>
        <w:t xml:space="preserve">- Identificar suas próprias crenças centrais negativas</w:t>
      </w:r>
      <w:r>
        <w:t xml:space="preserve"> </w:t>
      </w:r>
      <w:r>
        <w:t xml:space="preserve">- Procurar evidências favoráveis e desfavoráveis às crenças</w:t>
      </w:r>
      <w:r>
        <w:t xml:space="preserve"> </w:t>
      </w:r>
      <w:r>
        <w:t xml:space="preserve">- Procurar elementos que provem as crenças positivas que ele descobriu em terapia</w:t>
      </w:r>
      <w:r>
        <w:t xml:space="preserve"> </w:t>
      </w:r>
      <w:r>
        <w:t xml:space="preserve">- Aplicar técnicas de relaxamento quando necessário</w:t>
      </w:r>
      <w:r>
        <w:t xml:space="preserve"> </w:t>
      </w:r>
      <w:r>
        <w:t xml:space="preserve">- Enfrentar gradualmente situações que causam ansiedade</w:t>
      </w:r>
    </w:p>
    <w:bookmarkEnd w:id="24"/>
    <w:bookmarkStart w:id="25" w:name="trabalhar-com-crenças-centrais"/>
    <w:p>
      <w:pPr>
        <w:pStyle w:val="Heading3"/>
      </w:pPr>
      <w:r>
        <w:t xml:space="preserve">5. Trabalhar com Crenças Centrais</w:t>
      </w:r>
    </w:p>
    <w:p>
      <w:pPr>
        <w:pStyle w:val="FirstParagraph"/>
      </w:pPr>
      <w:r>
        <w:rPr>
          <w:b/>
          <w:bCs/>
        </w:rPr>
        <w:t xml:space="preserve">Nessa fase da terapia, nós já começamos a trabalhar mais intensamente com crenças centrais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 paciente consegue</w:t>
      </w:r>
      <w:r>
        <w:t xml:space="preserve">:</w:t>
      </w:r>
      <w:r>
        <w:t xml:space="preserve"> </w:t>
      </w:r>
      <w:r>
        <w:t xml:space="preserve">- Identificar suas próprias crenças centrais negativas, como: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sou incapaz de lidar com problemas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sou fraco porque me preocupo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não consigo controlar minha ansiedade</w:t>
      </w:r>
      <w:r>
        <w:t xml:space="preserve">”</w:t>
      </w:r>
      <w:r>
        <w:t xml:space="preserve"> </w:t>
      </w:r>
      <w:r>
        <w:t xml:space="preserve">- Procurar evidências favoráveis e desfavoráveis às crenças</w:t>
      </w:r>
      <w:r>
        <w:t xml:space="preserve"> </w:t>
      </w:r>
      <w:r>
        <w:t xml:space="preserve">- Procurar elementos que provem as crenças positivas que ele descobriu em terapia</w:t>
      </w:r>
    </w:p>
    <w:bookmarkEnd w:id="25"/>
    <w:bookmarkStart w:id="26" w:name="X93d2215a1dae92684284b83fbc57319f429a111"/>
    <w:p>
      <w:pPr>
        <w:pStyle w:val="Heading3"/>
      </w:pPr>
      <w:r>
        <w:t xml:space="preserve">6. Estimular Novas Crenças Nucleares Positivas</w:t>
      </w:r>
    </w:p>
    <w:p>
      <w:pPr>
        <w:pStyle w:val="FirstParagraph"/>
      </w:pPr>
      <w:r>
        <w:rPr>
          <w:b/>
          <w:bCs/>
        </w:rPr>
        <w:t xml:space="preserve">E nessas primeiras sessões nós já estimulamos as novas crenças nucleares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Evocar crenças nucleares positivas, identificar evidências favoráveis às crenças nucleares positivas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Exemplos de crenças positivas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sou capaz de lidar com problemas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posso aprender a gerenciar minha ansiedade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sou resiliente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consigo enfrentar desafios</w:t>
      </w:r>
      <w:r>
        <w:t xml:space="preserve">”</w:t>
      </w:r>
    </w:p>
    <w:bookmarkEnd w:id="26"/>
    <w:bookmarkStart w:id="27" w:name="preparar-para-maior-autonomia"/>
    <w:p>
      <w:pPr>
        <w:pStyle w:val="Heading3"/>
      </w:pPr>
      <w:r>
        <w:t xml:space="preserve">7. Preparar para Maior Autonomia</w:t>
      </w:r>
    </w:p>
    <w:p>
      <w:pPr>
        <w:pStyle w:val="FirstParagraph"/>
      </w:pPr>
      <w:r>
        <w:rPr>
          <w:b/>
          <w:bCs/>
        </w:rPr>
        <w:t xml:space="preserve">Nós também começamos a dizer para os nossos pacientes que a terapia é como um remédio</w:t>
      </w:r>
      <w:r>
        <w:t xml:space="preserve">, que será necessário de forma muito constante ao longo de anos, mas às vezes será muito necessário em fases da vida, de forma que esse paciente pode voltar a ser seu paciente no futuro, caso haja algum problema.</w:t>
      </w:r>
    </w:p>
    <w:p>
      <w:pPr>
        <w:pStyle w:val="BodyText"/>
      </w:pPr>
      <w:r>
        <w:rPr>
          <w:b/>
          <w:bCs/>
        </w:rPr>
        <w:t xml:space="preserve">Que esse paciente de repente ele não precise de mais tempo de sessão com você, chegando a anos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Uma boa terapia</w:t>
      </w:r>
      <w:r>
        <w:t xml:space="preserve">, porque nessa boa terapia a gente conseguiu ensinar uma série de coisas, como eu tô falando aqui para vocês, para a ansiedade.</w:t>
      </w:r>
    </w:p>
    <w:bookmarkEnd w:id="27"/>
    <w:bookmarkEnd w:id="28"/>
    <w:bookmarkStart w:id="29" w:name="tarefas-de-casa"/>
    <w:p>
      <w:pPr>
        <w:pStyle w:val="Heading2"/>
      </w:pPr>
      <w:r>
        <w:t xml:space="preserve">Tarefas de Casa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Continuar registro de preocupações e sintomas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Consolidar estratégias</w:t>
      </w:r>
      <w:r>
        <w:t xml:space="preserve">: Revisar e praticar todas as estratégias aprendidas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Trabalhar com crenças centrais</w:t>
      </w:r>
      <w:r>
        <w:t xml:space="preserve">: Identificar evidências favoráveis e desfavoráveis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Praticar autonomia</w:t>
      </w:r>
      <w:r>
        <w:t xml:space="preserve">: Aplicar estratégias de forma independente</w:t>
      </w:r>
    </w:p>
    <w:bookmarkEnd w:id="29"/>
    <w:bookmarkStart w:id="30" w:name="observações-importantes"/>
    <w:p>
      <w:pPr>
        <w:pStyle w:val="Heading2"/>
      </w:pPr>
      <w:r>
        <w:t xml:space="preserve">Observações Importantes</w:t>
      </w:r>
    </w:p>
    <w:p>
      <w:pPr>
        <w:pStyle w:val="Compact"/>
        <w:numPr>
          <w:ilvl w:val="0"/>
          <w:numId w:val="1003"/>
        </w:numPr>
      </w:pPr>
      <w:r>
        <w:t xml:space="preserve">O paciente está muito mais autônomo e independente</w:t>
      </w:r>
    </w:p>
    <w:p>
      <w:pPr>
        <w:pStyle w:val="Compact"/>
        <w:numPr>
          <w:ilvl w:val="0"/>
          <w:numId w:val="1003"/>
        </w:numPr>
      </w:pPr>
      <w:r>
        <w:t xml:space="preserve">Todas as estratégias devem estar sendo consolidadas</w:t>
      </w:r>
    </w:p>
    <w:p>
      <w:pPr>
        <w:pStyle w:val="Compact"/>
        <w:numPr>
          <w:ilvl w:val="0"/>
          <w:numId w:val="1003"/>
        </w:numPr>
      </w:pPr>
      <w:r>
        <w:t xml:space="preserve">A preparação para maior autonomia está em fase avançada</w:t>
      </w:r>
    </w:p>
    <w:p>
      <w:pPr>
        <w:pStyle w:val="Compact"/>
        <w:numPr>
          <w:ilvl w:val="0"/>
          <w:numId w:val="1003"/>
        </w:numPr>
      </w:pPr>
      <w:r>
        <w:t xml:space="preserve">O paciente demonstra capacidade de seguir sozinho</w:t>
      </w:r>
    </w:p>
    <w:p>
      <w:pPr>
        <w:pStyle w:val="Compact"/>
        <w:numPr>
          <w:ilvl w:val="0"/>
          <w:numId w:val="1003"/>
        </w:numPr>
      </w:pPr>
      <w:r>
        <w:t xml:space="preserve">É importante reforçar que a terapia pode ser retomada se necessário</w:t>
      </w:r>
    </w:p>
    <w:p>
      <w:pPr>
        <w:pStyle w:val="Compact"/>
        <w:numPr>
          <w:ilvl w:val="0"/>
          <w:numId w:val="1003"/>
        </w:numPr>
      </w:pPr>
      <w:r>
        <w:t xml:space="preserve">As crenças positivas devem ser reforçadas e consolidadas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2026-01-23T21:46:35Z</dcterms:created>
  <dcterms:modified xsi:type="dcterms:W3CDTF">2026-01-23T21:46:35Z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