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3F61" w14:textId="77777777" w:rsidR="0080371E" w:rsidRDefault="0080371E" w:rsidP="0080371E">
      <w:pPr>
        <w:jc w:val="center"/>
        <w:rPr>
          <w:sz w:val="36"/>
          <w:szCs w:val="36"/>
        </w:rPr>
      </w:pPr>
    </w:p>
    <w:p w14:paraId="6B1220C3" w14:textId="77777777" w:rsidR="0080371E" w:rsidRDefault="0080371E" w:rsidP="0080371E">
      <w:pPr>
        <w:jc w:val="center"/>
        <w:rPr>
          <w:sz w:val="36"/>
          <w:szCs w:val="36"/>
        </w:rPr>
      </w:pPr>
    </w:p>
    <w:p w14:paraId="0ECAC2C9" w14:textId="77777777" w:rsidR="0080371E" w:rsidRDefault="0080371E" w:rsidP="0080371E">
      <w:pPr>
        <w:jc w:val="center"/>
        <w:rPr>
          <w:sz w:val="36"/>
          <w:szCs w:val="36"/>
        </w:rPr>
      </w:pPr>
    </w:p>
    <w:p w14:paraId="63547E24" w14:textId="77777777" w:rsidR="0080371E" w:rsidRDefault="0080371E" w:rsidP="0080371E">
      <w:pPr>
        <w:jc w:val="center"/>
        <w:rPr>
          <w:sz w:val="36"/>
          <w:szCs w:val="36"/>
        </w:rPr>
      </w:pPr>
    </w:p>
    <w:p w14:paraId="08474731" w14:textId="77777777" w:rsidR="0080371E" w:rsidRDefault="0080371E" w:rsidP="0080371E">
      <w:pPr>
        <w:jc w:val="center"/>
        <w:rPr>
          <w:sz w:val="36"/>
          <w:szCs w:val="36"/>
        </w:rPr>
      </w:pPr>
    </w:p>
    <w:p w14:paraId="026EDE76" w14:textId="77777777" w:rsidR="0080371E" w:rsidRDefault="0080371E" w:rsidP="0080371E">
      <w:pPr>
        <w:jc w:val="center"/>
        <w:rPr>
          <w:sz w:val="36"/>
          <w:szCs w:val="36"/>
        </w:rPr>
      </w:pPr>
    </w:p>
    <w:p w14:paraId="5D5141C1" w14:textId="77777777" w:rsidR="0080371E" w:rsidRDefault="0080371E" w:rsidP="0080371E">
      <w:pPr>
        <w:jc w:val="center"/>
        <w:rPr>
          <w:sz w:val="36"/>
          <w:szCs w:val="36"/>
        </w:rPr>
      </w:pPr>
    </w:p>
    <w:p w14:paraId="6D98B9FB" w14:textId="77777777" w:rsidR="0080371E" w:rsidRDefault="0080371E" w:rsidP="0080371E">
      <w:pPr>
        <w:jc w:val="center"/>
        <w:rPr>
          <w:sz w:val="36"/>
          <w:szCs w:val="36"/>
        </w:rPr>
      </w:pPr>
    </w:p>
    <w:p w14:paraId="549B6E17" w14:textId="77777777" w:rsidR="0080371E" w:rsidRDefault="0080371E" w:rsidP="0080371E">
      <w:pPr>
        <w:jc w:val="center"/>
        <w:rPr>
          <w:sz w:val="36"/>
          <w:szCs w:val="36"/>
        </w:rPr>
      </w:pPr>
    </w:p>
    <w:p w14:paraId="1C75DF1B" w14:textId="77777777" w:rsidR="0080371E" w:rsidRDefault="0080371E" w:rsidP="0080371E">
      <w:pPr>
        <w:jc w:val="center"/>
        <w:rPr>
          <w:sz w:val="36"/>
          <w:szCs w:val="36"/>
        </w:rPr>
      </w:pPr>
    </w:p>
    <w:p w14:paraId="2C209768" w14:textId="77777777" w:rsidR="0080371E" w:rsidRDefault="0080371E" w:rsidP="0080371E">
      <w:pPr>
        <w:jc w:val="center"/>
        <w:rPr>
          <w:sz w:val="36"/>
          <w:szCs w:val="36"/>
        </w:rPr>
      </w:pPr>
    </w:p>
    <w:p w14:paraId="5A7FA0AF" w14:textId="70FCC50E" w:rsidR="003627C1" w:rsidRDefault="0080371E" w:rsidP="0080371E">
      <w:pPr>
        <w:jc w:val="center"/>
        <w:rPr>
          <w:rFonts w:eastAsia="Times New Roman" w:cs="Times New Roman"/>
          <w:sz w:val="28"/>
          <w:szCs w:val="20"/>
        </w:rPr>
      </w:pPr>
      <w:r w:rsidRPr="0080371E">
        <w:rPr>
          <w:sz w:val="36"/>
          <w:szCs w:val="36"/>
        </w:rPr>
        <w:t>Detalhamento dos casos de uso</w:t>
      </w:r>
      <w:r w:rsidR="003627C1"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2"/>
          <w:szCs w:val="22"/>
          <w:lang w:eastAsia="en-US"/>
        </w:rPr>
        <w:id w:val="-1563322987"/>
        <w:docPartObj>
          <w:docPartGallery w:val="Table of Contents"/>
          <w:docPartUnique/>
        </w:docPartObj>
      </w:sdtPr>
      <w:sdtEndPr>
        <w:rPr>
          <w:rFonts w:cs="Arial"/>
          <w:lang w:eastAsia="ar-SA"/>
        </w:rPr>
      </w:sdtEndPr>
      <w:sdtContent>
        <w:p w14:paraId="65A42BDD" w14:textId="42690171" w:rsidR="00C41C5B" w:rsidRDefault="00C41C5B" w:rsidP="00E90F71">
          <w:pPr>
            <w:pStyle w:val="CabealhodoSumrio"/>
          </w:pPr>
          <w:r>
            <w:t>Sumário</w:t>
          </w:r>
        </w:p>
        <w:p w14:paraId="59CCDD41" w14:textId="2ECDFB8B" w:rsidR="002A7AE2" w:rsidRDefault="00C41C5B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0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73857" w:history="1">
            <w:r w:rsidR="002A7AE2" w:rsidRPr="009A5E7D">
              <w:rPr>
                <w:rStyle w:val="Hyperlink"/>
                <w:rFonts w:eastAsia="Calibri"/>
                <w:noProof/>
              </w:rPr>
              <w:t>1</w:t>
            </w:r>
            <w:r w:rsidR="002A7AE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0"/>
                <w:szCs w:val="22"/>
                <w:lang w:eastAsia="pt-BR"/>
              </w:rPr>
              <w:tab/>
            </w:r>
            <w:r w:rsidR="002A7AE2" w:rsidRPr="009A5E7D">
              <w:rPr>
                <w:rStyle w:val="Hyperlink"/>
                <w:rFonts w:eastAsia="Calibri"/>
                <w:noProof/>
              </w:rPr>
              <w:t>Detalhmento</w:t>
            </w:r>
            <w:r w:rsidR="002A7AE2">
              <w:rPr>
                <w:noProof/>
                <w:webHidden/>
              </w:rPr>
              <w:tab/>
            </w:r>
            <w:r w:rsidR="002A7AE2">
              <w:rPr>
                <w:noProof/>
                <w:webHidden/>
              </w:rPr>
              <w:fldChar w:fldCharType="begin"/>
            </w:r>
            <w:r w:rsidR="002A7AE2">
              <w:rPr>
                <w:noProof/>
                <w:webHidden/>
              </w:rPr>
              <w:instrText xml:space="preserve"> PAGEREF _Toc67673857 \h </w:instrText>
            </w:r>
            <w:r w:rsidR="002A7AE2">
              <w:rPr>
                <w:noProof/>
                <w:webHidden/>
              </w:rPr>
            </w:r>
            <w:r w:rsidR="002A7AE2">
              <w:rPr>
                <w:noProof/>
                <w:webHidden/>
              </w:rPr>
              <w:fldChar w:fldCharType="separate"/>
            </w:r>
            <w:r w:rsidR="002A7AE2">
              <w:rPr>
                <w:noProof/>
                <w:webHidden/>
              </w:rPr>
              <w:t>3</w:t>
            </w:r>
            <w:r w:rsidR="002A7AE2">
              <w:rPr>
                <w:noProof/>
                <w:webHidden/>
              </w:rPr>
              <w:fldChar w:fldCharType="end"/>
            </w:r>
          </w:hyperlink>
        </w:p>
        <w:p w14:paraId="2350E540" w14:textId="1DFB5D9C" w:rsidR="002A7AE2" w:rsidRDefault="002A7AE2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lang w:eastAsia="pt-BR"/>
            </w:rPr>
          </w:pPr>
          <w:hyperlink w:anchor="_Toc67673858" w:history="1">
            <w:r w:rsidRPr="009A5E7D">
              <w:rPr>
                <w:rStyle w:val="Hyperlink"/>
                <w:rFonts w:eastAsia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0"/>
                <w:lang w:eastAsia="pt-BR"/>
              </w:rPr>
              <w:tab/>
            </w:r>
            <w:r w:rsidRPr="009A5E7D">
              <w:rPr>
                <w:rStyle w:val="Hyperlink"/>
                <w:rFonts w:eastAsia="Calibri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8B88" w14:textId="4B0D9664" w:rsidR="002A7AE2" w:rsidRDefault="002A7AE2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lang w:eastAsia="pt-BR"/>
            </w:rPr>
          </w:pPr>
          <w:hyperlink w:anchor="_Toc67673859" w:history="1">
            <w:r w:rsidRPr="009A5E7D">
              <w:rPr>
                <w:rStyle w:val="Hyperlink"/>
                <w:rFonts w:eastAsia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0"/>
                <w:lang w:eastAsia="pt-BR"/>
              </w:rPr>
              <w:tab/>
            </w:r>
            <w:r w:rsidRPr="009A5E7D">
              <w:rPr>
                <w:rStyle w:val="Hyperlink"/>
                <w:rFonts w:eastAsia="Calibri"/>
                <w:noProof/>
              </w:rPr>
              <w:t>Manter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E4F5" w14:textId="7C2A82FE" w:rsidR="002A7AE2" w:rsidRDefault="002A7AE2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lang w:eastAsia="pt-BR"/>
            </w:rPr>
          </w:pPr>
          <w:hyperlink w:anchor="_Toc67673860" w:history="1">
            <w:r w:rsidRPr="009A5E7D">
              <w:rPr>
                <w:rStyle w:val="Hyperlink"/>
                <w:rFonts w:eastAsia="Calibr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0"/>
                <w:lang w:eastAsia="pt-BR"/>
              </w:rPr>
              <w:tab/>
            </w:r>
            <w:r w:rsidRPr="009A5E7D">
              <w:rPr>
                <w:rStyle w:val="Hyperlink"/>
                <w:rFonts w:eastAsia="Calibri"/>
                <w:noProof/>
              </w:rPr>
              <w:t>Manter Serviço/Produto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4AEA" w14:textId="4946CE48" w:rsidR="002A7AE2" w:rsidRDefault="002A7AE2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lang w:eastAsia="pt-BR"/>
            </w:rPr>
          </w:pPr>
          <w:hyperlink w:anchor="_Toc67673861" w:history="1">
            <w:r w:rsidRPr="009A5E7D">
              <w:rPr>
                <w:rStyle w:val="Hyperlink"/>
                <w:rFonts w:eastAsia="Calibr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0"/>
                <w:lang w:eastAsia="pt-BR"/>
              </w:rPr>
              <w:tab/>
            </w:r>
            <w:r w:rsidRPr="009A5E7D">
              <w:rPr>
                <w:rStyle w:val="Hyperlink"/>
                <w:rFonts w:eastAsia="Calibri"/>
                <w:noProof/>
              </w:rPr>
              <w:t>solicitar serviço/produto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F0E3" w14:textId="41DE5945" w:rsidR="002A7AE2" w:rsidRDefault="002A7AE2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lang w:eastAsia="pt-BR"/>
            </w:rPr>
          </w:pPr>
          <w:hyperlink w:anchor="_Toc67673862" w:history="1">
            <w:r w:rsidRPr="009A5E7D">
              <w:rPr>
                <w:rStyle w:val="Hyperlink"/>
                <w:rFonts w:eastAsia="Calibri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0"/>
                <w:lang w:eastAsia="pt-BR"/>
              </w:rPr>
              <w:tab/>
            </w:r>
            <w:r w:rsidRPr="009A5E7D">
              <w:rPr>
                <w:rStyle w:val="Hyperlink"/>
                <w:rFonts w:eastAsia="Calibri"/>
                <w:noProof/>
              </w:rPr>
              <w:t>Cria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144B" w14:textId="4BB60C4F" w:rsidR="002A7AE2" w:rsidRDefault="002A7AE2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lang w:eastAsia="pt-BR"/>
            </w:rPr>
          </w:pPr>
          <w:hyperlink w:anchor="_Toc67673863" w:history="1">
            <w:r w:rsidRPr="009A5E7D">
              <w:rPr>
                <w:rStyle w:val="Hyperlink"/>
                <w:rFonts w:eastAsia="Calibri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0"/>
                <w:lang w:eastAsia="pt-BR"/>
              </w:rPr>
              <w:tab/>
            </w:r>
            <w:r w:rsidRPr="009A5E7D">
              <w:rPr>
                <w:rStyle w:val="Hyperlink"/>
                <w:rFonts w:eastAsia="Calibri"/>
                <w:noProof/>
              </w:rPr>
              <w:t>Manter Ordens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8DAA" w14:textId="40499FF1" w:rsidR="002A7AE2" w:rsidRDefault="002A7AE2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lang w:eastAsia="pt-BR"/>
            </w:rPr>
          </w:pPr>
          <w:hyperlink w:anchor="_Toc67673864" w:history="1">
            <w:r w:rsidRPr="009A5E7D">
              <w:rPr>
                <w:rStyle w:val="Hyperlink"/>
                <w:rFonts w:eastAsia="Calibri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0"/>
                <w:lang w:eastAsia="pt-BR"/>
              </w:rPr>
              <w:tab/>
            </w:r>
            <w:r w:rsidRPr="009A5E7D">
              <w:rPr>
                <w:rStyle w:val="Hyperlink"/>
                <w:rFonts w:eastAsia="Calibri"/>
                <w:noProof/>
              </w:rPr>
              <w:t>Acompanhar solicitações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B58B" w14:textId="4D627585" w:rsidR="00C41C5B" w:rsidRDefault="00C41C5B" w:rsidP="00E90F71">
          <w:r>
            <w:rPr>
              <w:b/>
              <w:bCs/>
            </w:rPr>
            <w:fldChar w:fldCharType="end"/>
          </w:r>
        </w:p>
      </w:sdtContent>
    </w:sdt>
    <w:p w14:paraId="413B2F92" w14:textId="7C6B42F9" w:rsidR="00C41C5B" w:rsidRDefault="00C41C5B" w:rsidP="00E90F71">
      <w:r>
        <w:br w:type="page"/>
      </w:r>
    </w:p>
    <w:p w14:paraId="68A8768F" w14:textId="766BB8E3" w:rsidR="00C41C5B" w:rsidRPr="00BB6562" w:rsidRDefault="000D6D97" w:rsidP="00E90F71">
      <w:pPr>
        <w:pStyle w:val="Ttulo1"/>
      </w:pPr>
      <w:bookmarkStart w:id="0" w:name="_Toc396122504"/>
      <w:bookmarkStart w:id="1" w:name="_Toc67673857"/>
      <w:r>
        <w:lastRenderedPageBreak/>
        <w:t>Detalhmento</w:t>
      </w:r>
      <w:bookmarkEnd w:id="1"/>
      <w:r w:rsidR="00C41C5B" w:rsidRPr="00BB6562">
        <w:t xml:space="preserve"> </w:t>
      </w:r>
      <w:bookmarkEnd w:id="0"/>
    </w:p>
    <w:p w14:paraId="33B25883" w14:textId="01A4C0A4" w:rsidR="00C41D00" w:rsidRDefault="000D6D97" w:rsidP="00E90F71">
      <w:bookmarkStart w:id="2" w:name="_Toc284191025"/>
      <w:r>
        <w:t>Detalhamento dos casos de uso do projeto “</w:t>
      </w:r>
      <w:proofErr w:type="spellStart"/>
      <w:r w:rsidR="001B7229" w:rsidRPr="001B7229">
        <w:t>ghostbusters</w:t>
      </w:r>
      <w:proofErr w:type="spellEnd"/>
      <w:r>
        <w:t>”</w:t>
      </w:r>
      <w:r w:rsidR="001B7229">
        <w:t>,</w:t>
      </w:r>
      <w:r w:rsidR="00C11794">
        <w:t xml:space="preserve"> </w:t>
      </w:r>
      <w:r w:rsidR="001B7229">
        <w:t>o</w:t>
      </w:r>
      <w:r w:rsidR="00C41D00">
        <w:t>s dia</w:t>
      </w:r>
      <w:r w:rsidR="00881CFE">
        <w:t xml:space="preserve">gramas de caso de uso estão </w:t>
      </w:r>
      <w:r w:rsidR="001B7229">
        <w:t xml:space="preserve">em </w:t>
      </w:r>
      <w:r w:rsidR="00881CFE">
        <w:t>“</w:t>
      </w:r>
      <w:r w:rsidR="001B7229" w:rsidRPr="001B7229">
        <w:t xml:space="preserve">caso de </w:t>
      </w:r>
      <w:proofErr w:type="spellStart"/>
      <w:proofErr w:type="gramStart"/>
      <w:r w:rsidR="001B7229" w:rsidRPr="001B7229">
        <w:t>uso.drawio</w:t>
      </w:r>
      <w:proofErr w:type="spellEnd"/>
      <w:proofErr w:type="gramEnd"/>
      <w:r w:rsidR="00881CFE">
        <w:t>”.</w:t>
      </w:r>
    </w:p>
    <w:p w14:paraId="287EFCDE" w14:textId="1E65C720" w:rsidR="00C00B73" w:rsidRDefault="00C00B73" w:rsidP="00E90F71"/>
    <w:p w14:paraId="4194E0E1" w14:textId="0DFF817C" w:rsidR="00C00B73" w:rsidRDefault="00C00B73" w:rsidP="00E90F71">
      <w:r>
        <w:t>Em todos os casos de uso deve ser considerado que o id é de definido automaticamente pelo banco de dados.</w:t>
      </w:r>
    </w:p>
    <w:p w14:paraId="39F539CE" w14:textId="5AF94FF2" w:rsidR="009A0326" w:rsidRDefault="00204A8D" w:rsidP="00E90F71">
      <w:pPr>
        <w:pStyle w:val="Ttulo2"/>
      </w:pPr>
      <w:bookmarkStart w:id="3" w:name="_Toc67673858"/>
      <w:bookmarkEnd w:id="2"/>
      <w:r w:rsidRPr="00204A8D">
        <w:t>Cadastrar cliente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4"/>
      </w:tblGrid>
      <w:tr w:rsidR="000D6D97" w14:paraId="72D9E1B1" w14:textId="77777777" w:rsidTr="00441A78">
        <w:tc>
          <w:tcPr>
            <w:tcW w:w="3397" w:type="dxa"/>
            <w:shd w:val="clear" w:color="auto" w:fill="A6A6A6" w:themeFill="background1" w:themeFillShade="A6"/>
          </w:tcPr>
          <w:p w14:paraId="1AFCA951" w14:textId="06B15BCA" w:rsidR="000D6D97" w:rsidRDefault="006767C5" w:rsidP="00E90F71">
            <w:r>
              <w:t>Nome do Caso de Uso</w:t>
            </w:r>
          </w:p>
        </w:tc>
        <w:tc>
          <w:tcPr>
            <w:tcW w:w="5664" w:type="dxa"/>
            <w:shd w:val="clear" w:color="auto" w:fill="A6A6A6" w:themeFill="background1" w:themeFillShade="A6"/>
          </w:tcPr>
          <w:p w14:paraId="69F83A1A" w14:textId="422CBF30" w:rsidR="000D6D97" w:rsidRDefault="006767C5" w:rsidP="00E90F71">
            <w:r w:rsidRPr="006767C5">
              <w:t>Manter Usuário</w:t>
            </w:r>
          </w:p>
        </w:tc>
      </w:tr>
      <w:tr w:rsidR="000D6D97" w14:paraId="7D65D64D" w14:textId="77777777" w:rsidTr="00441A78">
        <w:tc>
          <w:tcPr>
            <w:tcW w:w="3397" w:type="dxa"/>
          </w:tcPr>
          <w:p w14:paraId="2BB432DF" w14:textId="57522F65" w:rsidR="000D6D97" w:rsidRPr="007B303D" w:rsidRDefault="006767C5" w:rsidP="00E90F71">
            <w:r w:rsidRPr="007B303D">
              <w:t>Ator Principal</w:t>
            </w:r>
          </w:p>
        </w:tc>
        <w:tc>
          <w:tcPr>
            <w:tcW w:w="5664" w:type="dxa"/>
          </w:tcPr>
          <w:p w14:paraId="3B105A52" w14:textId="625FC844" w:rsidR="000D6D97" w:rsidRDefault="00713744" w:rsidP="00E90F71">
            <w:r>
              <w:t>C</w:t>
            </w:r>
            <w:r w:rsidR="00204A8D" w:rsidRPr="00204A8D">
              <w:t>liente</w:t>
            </w:r>
          </w:p>
        </w:tc>
      </w:tr>
      <w:tr w:rsidR="000D6D97" w14:paraId="1574E171" w14:textId="77777777" w:rsidTr="00441A78">
        <w:tc>
          <w:tcPr>
            <w:tcW w:w="3397" w:type="dxa"/>
          </w:tcPr>
          <w:p w14:paraId="46DB31FF" w14:textId="315D4DD3" w:rsidR="000D6D97" w:rsidRPr="007B303D" w:rsidRDefault="006767C5" w:rsidP="00E90F71">
            <w:r w:rsidRPr="007B303D">
              <w:t>Resumo</w:t>
            </w:r>
          </w:p>
        </w:tc>
        <w:tc>
          <w:tcPr>
            <w:tcW w:w="5664" w:type="dxa"/>
          </w:tcPr>
          <w:p w14:paraId="053934D8" w14:textId="77777777" w:rsidR="000D6D97" w:rsidRDefault="00204A8D" w:rsidP="00E90F71">
            <w:r>
              <w:t>C</w:t>
            </w:r>
            <w:r w:rsidR="00037D65" w:rsidRPr="00037D65">
              <w:t>aso de uso responsável por</w:t>
            </w:r>
            <w:r>
              <w:t xml:space="preserve"> criar novos clientes. Um cliente pode criar sua própria conta</w:t>
            </w:r>
            <w:r w:rsidR="00F8479D">
              <w:t>.</w:t>
            </w:r>
          </w:p>
          <w:p w14:paraId="6219DE60" w14:textId="7EAD0719" w:rsidR="00F8479D" w:rsidRDefault="00F8479D" w:rsidP="00E90F71">
            <w:r>
              <w:t>As informações deste ator são mapeadas para a classe Pessoa do Diagrama na classe presente documento norteador</w:t>
            </w:r>
          </w:p>
        </w:tc>
      </w:tr>
      <w:tr w:rsidR="000D6D97" w14:paraId="4B584DBA" w14:textId="77777777" w:rsidTr="00441A78">
        <w:tc>
          <w:tcPr>
            <w:tcW w:w="3397" w:type="dxa"/>
          </w:tcPr>
          <w:p w14:paraId="3FF97A5A" w14:textId="529CD79B" w:rsidR="000D6D97" w:rsidRPr="007B303D" w:rsidRDefault="006767C5" w:rsidP="00E90F71">
            <w:r w:rsidRPr="007B303D">
              <w:t>Pré-Condições</w:t>
            </w:r>
          </w:p>
        </w:tc>
        <w:tc>
          <w:tcPr>
            <w:tcW w:w="5664" w:type="dxa"/>
          </w:tcPr>
          <w:p w14:paraId="60D7A16A" w14:textId="47B82CEF" w:rsidR="000D6D97" w:rsidRDefault="00204A8D" w:rsidP="00E90F71">
            <w:r>
              <w:t>Nenhuma</w:t>
            </w:r>
          </w:p>
        </w:tc>
      </w:tr>
      <w:tr w:rsidR="000D6D97" w14:paraId="2D24197E" w14:textId="77777777" w:rsidTr="00441A78">
        <w:tc>
          <w:tcPr>
            <w:tcW w:w="3397" w:type="dxa"/>
          </w:tcPr>
          <w:p w14:paraId="15AAB9D5" w14:textId="5D82054A" w:rsidR="000D6D97" w:rsidRPr="007B303D" w:rsidRDefault="006767C5" w:rsidP="00E90F71">
            <w:r w:rsidRPr="007B303D">
              <w:t>Pós-Condições</w:t>
            </w:r>
          </w:p>
        </w:tc>
        <w:tc>
          <w:tcPr>
            <w:tcW w:w="5664" w:type="dxa"/>
          </w:tcPr>
          <w:p w14:paraId="51A7CB03" w14:textId="499949E8" w:rsidR="000D6D97" w:rsidRDefault="0040099F" w:rsidP="00E90F71">
            <w:r>
              <w:t>Nenhuma</w:t>
            </w:r>
          </w:p>
        </w:tc>
      </w:tr>
      <w:tr w:rsidR="000D6D97" w14:paraId="713B5A23" w14:textId="77777777" w:rsidTr="00441A78">
        <w:tc>
          <w:tcPr>
            <w:tcW w:w="3397" w:type="dxa"/>
          </w:tcPr>
          <w:p w14:paraId="54ABBCE1" w14:textId="45314385" w:rsidR="000D6D97" w:rsidRPr="007B303D" w:rsidRDefault="006767C5" w:rsidP="00E90F71">
            <w:r w:rsidRPr="007B303D">
              <w:t>Restrições ou Validações</w:t>
            </w:r>
          </w:p>
        </w:tc>
        <w:tc>
          <w:tcPr>
            <w:tcW w:w="5664" w:type="dxa"/>
          </w:tcPr>
          <w:p w14:paraId="5B6191C7" w14:textId="03D4842B" w:rsidR="000D6D97" w:rsidRDefault="00EC730E" w:rsidP="00E90F71">
            <w:pPr>
              <w:pStyle w:val="PargrafodaLista"/>
              <w:numPr>
                <w:ilvl w:val="0"/>
                <w:numId w:val="7"/>
              </w:numPr>
            </w:pPr>
            <w:r>
              <w:t xml:space="preserve">Todos os dados </w:t>
            </w:r>
            <w:r w:rsidR="00F8479D">
              <w:t>da</w:t>
            </w:r>
            <w:r w:rsidR="00B9630C">
              <w:t xml:space="preserve"> classe Pessoa</w:t>
            </w:r>
            <w:r w:rsidR="00226B01">
              <w:t xml:space="preserve"> devem ser preenchidos, com exceção dos descritos a seguir</w:t>
            </w:r>
            <w:r>
              <w:t>.</w:t>
            </w:r>
            <w:r w:rsidR="00226B01">
              <w:t xml:space="preserve"> “perfil” </w:t>
            </w:r>
            <w:r w:rsidR="00B9630C">
              <w:t>deve ser definido por padrão com “CLIENTE”, “</w:t>
            </w:r>
            <w:proofErr w:type="spellStart"/>
            <w:r w:rsidR="00B9630C">
              <w:t>funcao</w:t>
            </w:r>
            <w:proofErr w:type="spellEnd"/>
            <w:r w:rsidR="00B9630C">
              <w:t>” este campo e opcional e “login” que deve ter a mesma informação do campo “</w:t>
            </w:r>
            <w:proofErr w:type="spellStart"/>
            <w:r w:rsidR="00B9630C">
              <w:t>email</w:t>
            </w:r>
            <w:proofErr w:type="spellEnd"/>
            <w:r w:rsidR="00B9630C">
              <w:t>”.</w:t>
            </w:r>
          </w:p>
          <w:p w14:paraId="5CB16858" w14:textId="77777777" w:rsidR="00226B01" w:rsidRDefault="00226B01" w:rsidP="00226B01">
            <w:pPr>
              <w:pStyle w:val="PargrafodaLista"/>
            </w:pPr>
          </w:p>
          <w:p w14:paraId="5B79F866" w14:textId="29257F81" w:rsidR="00B21A99" w:rsidRDefault="00EC730E" w:rsidP="00B21A99">
            <w:pPr>
              <w:pStyle w:val="PargrafodaLista"/>
              <w:numPr>
                <w:ilvl w:val="0"/>
                <w:numId w:val="7"/>
              </w:numPr>
            </w:pPr>
            <w:r>
              <w:t>O e-mail</w:t>
            </w:r>
            <w:r w:rsidR="00B9630C">
              <w:t xml:space="preserve"> e o nome</w:t>
            </w:r>
            <w:r>
              <w:t xml:space="preserve"> deve</w:t>
            </w:r>
            <w:r w:rsidR="00713744">
              <w:t>m</w:t>
            </w:r>
            <w:r>
              <w:t xml:space="preserve"> ser vali</w:t>
            </w:r>
            <w:r w:rsidR="00B9630C">
              <w:t>da</w:t>
            </w:r>
            <w:r>
              <w:t>do</w:t>
            </w:r>
            <w:r w:rsidR="00B9630C">
              <w:t>s</w:t>
            </w:r>
            <w:r>
              <w:t xml:space="preserve"> </w:t>
            </w:r>
            <w:r w:rsidR="00B9630C">
              <w:t>como únicos</w:t>
            </w:r>
            <w:r>
              <w:t>.</w:t>
            </w:r>
          </w:p>
        </w:tc>
      </w:tr>
    </w:tbl>
    <w:p w14:paraId="4475FD3D" w14:textId="37EF3FDD" w:rsidR="006767C5" w:rsidRDefault="00713744" w:rsidP="00E90F71">
      <w:pPr>
        <w:pStyle w:val="Ttulo2"/>
      </w:pPr>
      <w:bookmarkStart w:id="4" w:name="_Toc67673859"/>
      <w:r w:rsidRPr="00713744">
        <w:t>Manter Funcionário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4"/>
      </w:tblGrid>
      <w:tr w:rsidR="006767C5" w14:paraId="2CDE9CF4" w14:textId="77777777" w:rsidTr="00441A78">
        <w:tc>
          <w:tcPr>
            <w:tcW w:w="3397" w:type="dxa"/>
            <w:shd w:val="clear" w:color="auto" w:fill="A6A6A6" w:themeFill="background1" w:themeFillShade="A6"/>
          </w:tcPr>
          <w:p w14:paraId="7D80D5E9" w14:textId="77777777" w:rsidR="006767C5" w:rsidRDefault="006767C5" w:rsidP="00E90F71">
            <w:r>
              <w:t>Nome do Caso de Uso</w:t>
            </w:r>
          </w:p>
        </w:tc>
        <w:tc>
          <w:tcPr>
            <w:tcW w:w="5664" w:type="dxa"/>
            <w:shd w:val="clear" w:color="auto" w:fill="A6A6A6" w:themeFill="background1" w:themeFillShade="A6"/>
          </w:tcPr>
          <w:p w14:paraId="529B5A28" w14:textId="61BFE60A" w:rsidR="006767C5" w:rsidRDefault="006767C5" w:rsidP="00E90F71">
            <w:r w:rsidRPr="006767C5">
              <w:t>Manter Estrutura Pesquisa</w:t>
            </w:r>
          </w:p>
        </w:tc>
      </w:tr>
      <w:tr w:rsidR="006767C5" w14:paraId="44DAD9D1" w14:textId="77777777" w:rsidTr="00441A78">
        <w:tc>
          <w:tcPr>
            <w:tcW w:w="3397" w:type="dxa"/>
          </w:tcPr>
          <w:p w14:paraId="7338101C" w14:textId="77777777" w:rsidR="006767C5" w:rsidRPr="000A6668" w:rsidRDefault="006767C5" w:rsidP="00E90F71">
            <w:r w:rsidRPr="000A6668">
              <w:t>Ator Principal</w:t>
            </w:r>
          </w:p>
        </w:tc>
        <w:tc>
          <w:tcPr>
            <w:tcW w:w="5664" w:type="dxa"/>
          </w:tcPr>
          <w:p w14:paraId="48CEE959" w14:textId="0EE11D5B" w:rsidR="006767C5" w:rsidRDefault="00713744" w:rsidP="00E90F71">
            <w:r w:rsidRPr="00713744">
              <w:t>Funcionário</w:t>
            </w:r>
          </w:p>
        </w:tc>
      </w:tr>
      <w:tr w:rsidR="006767C5" w14:paraId="34BD3208" w14:textId="77777777" w:rsidTr="00441A78">
        <w:tc>
          <w:tcPr>
            <w:tcW w:w="3397" w:type="dxa"/>
          </w:tcPr>
          <w:p w14:paraId="1AE302A4" w14:textId="77777777" w:rsidR="006767C5" w:rsidRPr="000A6668" w:rsidRDefault="006767C5" w:rsidP="00E90F71">
            <w:r w:rsidRPr="000A6668">
              <w:t>Resumo</w:t>
            </w:r>
          </w:p>
        </w:tc>
        <w:tc>
          <w:tcPr>
            <w:tcW w:w="5664" w:type="dxa"/>
          </w:tcPr>
          <w:p w14:paraId="73DED8AD" w14:textId="77777777" w:rsidR="006767C5" w:rsidRDefault="000A6668" w:rsidP="00E90F71">
            <w:r w:rsidRPr="000A6668">
              <w:t xml:space="preserve">Caso de uso responsável </w:t>
            </w:r>
            <w:r w:rsidR="00713744">
              <w:t>manter as informações de funcionário.</w:t>
            </w:r>
          </w:p>
          <w:p w14:paraId="11E90DA5" w14:textId="47ED41A1" w:rsidR="00F8479D" w:rsidRDefault="00F8479D" w:rsidP="00E90F71">
            <w:r>
              <w:t>As informações deste ator são mapeadas para a classe Pessoa do Diagrama na classe presente documento norteador.</w:t>
            </w:r>
          </w:p>
        </w:tc>
      </w:tr>
      <w:tr w:rsidR="006767C5" w14:paraId="5148231E" w14:textId="77777777" w:rsidTr="00441A78">
        <w:tc>
          <w:tcPr>
            <w:tcW w:w="3397" w:type="dxa"/>
          </w:tcPr>
          <w:p w14:paraId="5935347F" w14:textId="77777777" w:rsidR="006767C5" w:rsidRPr="000A6668" w:rsidRDefault="006767C5" w:rsidP="00E90F71">
            <w:r w:rsidRPr="000A6668">
              <w:t>Pré-Condições</w:t>
            </w:r>
          </w:p>
        </w:tc>
        <w:tc>
          <w:tcPr>
            <w:tcW w:w="5664" w:type="dxa"/>
          </w:tcPr>
          <w:p w14:paraId="692BD2F0" w14:textId="7515024F" w:rsidR="006767C5" w:rsidRDefault="000A6668" w:rsidP="00E90F71">
            <w:r>
              <w:t xml:space="preserve">Estar autenticado </w:t>
            </w:r>
            <w:r w:rsidR="00713744">
              <w:t>como funcionário</w:t>
            </w:r>
          </w:p>
        </w:tc>
      </w:tr>
      <w:tr w:rsidR="006767C5" w14:paraId="40AA10A3" w14:textId="77777777" w:rsidTr="00441A78">
        <w:tc>
          <w:tcPr>
            <w:tcW w:w="3397" w:type="dxa"/>
          </w:tcPr>
          <w:p w14:paraId="57781F3F" w14:textId="77777777" w:rsidR="006767C5" w:rsidRPr="000A6668" w:rsidRDefault="006767C5" w:rsidP="00E90F71">
            <w:r w:rsidRPr="000A6668">
              <w:t>Pós-Condições</w:t>
            </w:r>
          </w:p>
        </w:tc>
        <w:tc>
          <w:tcPr>
            <w:tcW w:w="5664" w:type="dxa"/>
          </w:tcPr>
          <w:p w14:paraId="36539C90" w14:textId="2F3BC06F" w:rsidR="006767C5" w:rsidRDefault="000A6668" w:rsidP="00E90F71">
            <w:r>
              <w:t>Nenhuma</w:t>
            </w:r>
          </w:p>
        </w:tc>
      </w:tr>
      <w:tr w:rsidR="006767C5" w14:paraId="6296D157" w14:textId="77777777" w:rsidTr="00441A78">
        <w:trPr>
          <w:trHeight w:val="70"/>
        </w:trPr>
        <w:tc>
          <w:tcPr>
            <w:tcW w:w="3397" w:type="dxa"/>
          </w:tcPr>
          <w:p w14:paraId="3BAF925F" w14:textId="77777777" w:rsidR="006767C5" w:rsidRPr="000A6668" w:rsidRDefault="006767C5" w:rsidP="00E90F71">
            <w:r w:rsidRPr="000A6668">
              <w:t>Restrições ou Validações</w:t>
            </w:r>
          </w:p>
        </w:tc>
        <w:tc>
          <w:tcPr>
            <w:tcW w:w="5664" w:type="dxa"/>
          </w:tcPr>
          <w:p w14:paraId="768F550F" w14:textId="0FE32441" w:rsidR="00713744" w:rsidRDefault="00713744" w:rsidP="00713744">
            <w:pPr>
              <w:pStyle w:val="PargrafodaLista"/>
              <w:numPr>
                <w:ilvl w:val="0"/>
                <w:numId w:val="17"/>
              </w:numPr>
            </w:pPr>
            <w:r>
              <w:t>No cadastro todos os dados os</w:t>
            </w:r>
            <w:r w:rsidR="00F8479D">
              <w:t xml:space="preserve"> da</w:t>
            </w:r>
            <w:r>
              <w:t xml:space="preserve"> classe Pessoa devem ser preenchidos, com exceção dos descritos a seguir. “perfil” deve ser definido por padrão com “FUNCIONARIO”, “</w:t>
            </w:r>
            <w:proofErr w:type="spellStart"/>
            <w:r>
              <w:t>funcao</w:t>
            </w:r>
            <w:proofErr w:type="spellEnd"/>
            <w:r>
              <w:t>” este campo e opcional e “login” que deve ter a mesma informação do campo “</w:t>
            </w:r>
            <w:proofErr w:type="spellStart"/>
            <w:r>
              <w:t>email</w:t>
            </w:r>
            <w:proofErr w:type="spellEnd"/>
            <w:r>
              <w:t>”.</w:t>
            </w:r>
          </w:p>
          <w:p w14:paraId="51192579" w14:textId="531942C0" w:rsidR="006767C5" w:rsidRDefault="006767C5" w:rsidP="00713744">
            <w:pPr>
              <w:pStyle w:val="PargrafodaLista"/>
            </w:pPr>
          </w:p>
          <w:p w14:paraId="78BB30C3" w14:textId="77777777" w:rsidR="0087004B" w:rsidRDefault="00713744" w:rsidP="00713744">
            <w:pPr>
              <w:pStyle w:val="PargrafodaLista"/>
              <w:numPr>
                <w:ilvl w:val="0"/>
                <w:numId w:val="17"/>
              </w:numPr>
            </w:pPr>
            <w:r>
              <w:t>O e-mail e o nome devem ser validados como únicos</w:t>
            </w:r>
            <w:r w:rsidR="0087004B">
              <w:t>.</w:t>
            </w:r>
          </w:p>
          <w:p w14:paraId="404A9616" w14:textId="77777777" w:rsidR="00B21A99" w:rsidRDefault="00B21A99" w:rsidP="00B21A99">
            <w:pPr>
              <w:pStyle w:val="PargrafodaLista"/>
            </w:pPr>
          </w:p>
          <w:p w14:paraId="598F1EA0" w14:textId="05682D0B" w:rsidR="00B21A99" w:rsidRDefault="00B21A99" w:rsidP="00713744">
            <w:pPr>
              <w:pStyle w:val="PargrafodaLista"/>
              <w:numPr>
                <w:ilvl w:val="0"/>
                <w:numId w:val="17"/>
              </w:numPr>
            </w:pPr>
            <w:r>
              <w:t>A atualização da senha deve ser feita mediante a informação e validação da senha anterior.</w:t>
            </w:r>
          </w:p>
        </w:tc>
      </w:tr>
    </w:tbl>
    <w:p w14:paraId="365388B1" w14:textId="77777777" w:rsidR="0087004B" w:rsidRDefault="0087004B" w:rsidP="00E90F71"/>
    <w:p w14:paraId="1CDA1087" w14:textId="77777777" w:rsidR="0087004B" w:rsidRDefault="0087004B" w:rsidP="00E90F71">
      <w:pPr>
        <w:rPr>
          <w:rFonts w:eastAsiaTheme="majorEastAsia"/>
          <w:kern w:val="28"/>
          <w:sz w:val="28"/>
          <w:szCs w:val="28"/>
        </w:rPr>
      </w:pPr>
      <w:r>
        <w:br w:type="page"/>
      </w:r>
    </w:p>
    <w:p w14:paraId="4EE9E20D" w14:textId="7375E6BF" w:rsidR="006767C5" w:rsidRDefault="00B21A99" w:rsidP="00E90F71">
      <w:pPr>
        <w:pStyle w:val="Ttulo2"/>
      </w:pPr>
      <w:bookmarkStart w:id="5" w:name="_Toc67673860"/>
      <w:r w:rsidRPr="00B21A99">
        <w:lastRenderedPageBreak/>
        <w:t>Manter Serviço/Produto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4"/>
      </w:tblGrid>
      <w:tr w:rsidR="006767C5" w14:paraId="389AFD7A" w14:textId="77777777" w:rsidTr="00B92A0B">
        <w:tc>
          <w:tcPr>
            <w:tcW w:w="3397" w:type="dxa"/>
            <w:shd w:val="clear" w:color="auto" w:fill="A6A6A6" w:themeFill="background1" w:themeFillShade="A6"/>
          </w:tcPr>
          <w:p w14:paraId="7D91F8B1" w14:textId="77777777" w:rsidR="006767C5" w:rsidRDefault="006767C5" w:rsidP="00E90F71">
            <w:r>
              <w:t>Nome do Caso de Uso</w:t>
            </w:r>
          </w:p>
        </w:tc>
        <w:tc>
          <w:tcPr>
            <w:tcW w:w="5664" w:type="dxa"/>
            <w:shd w:val="clear" w:color="auto" w:fill="A6A6A6" w:themeFill="background1" w:themeFillShade="A6"/>
          </w:tcPr>
          <w:p w14:paraId="63FE94B0" w14:textId="3463CEBC" w:rsidR="006767C5" w:rsidRDefault="006767C5" w:rsidP="00E90F71">
            <w:r w:rsidRPr="006767C5">
              <w:t>Fazer Login</w:t>
            </w:r>
          </w:p>
        </w:tc>
      </w:tr>
      <w:tr w:rsidR="006767C5" w14:paraId="794B67AC" w14:textId="77777777" w:rsidTr="00B92A0B">
        <w:tc>
          <w:tcPr>
            <w:tcW w:w="3397" w:type="dxa"/>
          </w:tcPr>
          <w:p w14:paraId="2CFB0D7C" w14:textId="77777777" w:rsidR="006767C5" w:rsidRPr="00A26425" w:rsidRDefault="006767C5" w:rsidP="00E90F71">
            <w:r w:rsidRPr="00A26425">
              <w:t>Ator Principal</w:t>
            </w:r>
          </w:p>
        </w:tc>
        <w:tc>
          <w:tcPr>
            <w:tcW w:w="5664" w:type="dxa"/>
          </w:tcPr>
          <w:p w14:paraId="3641118F" w14:textId="640D3D44" w:rsidR="006767C5" w:rsidRDefault="00B21A99" w:rsidP="00E90F71">
            <w:r w:rsidRPr="00713744">
              <w:t>Funcionário</w:t>
            </w:r>
          </w:p>
        </w:tc>
      </w:tr>
      <w:tr w:rsidR="006767C5" w14:paraId="213A5FEF" w14:textId="77777777" w:rsidTr="00B92A0B">
        <w:tc>
          <w:tcPr>
            <w:tcW w:w="3397" w:type="dxa"/>
          </w:tcPr>
          <w:p w14:paraId="5CD531AF" w14:textId="77777777" w:rsidR="006767C5" w:rsidRPr="00A26425" w:rsidRDefault="006767C5" w:rsidP="00E90F71">
            <w:r w:rsidRPr="00A26425">
              <w:t>Resumo</w:t>
            </w:r>
          </w:p>
        </w:tc>
        <w:tc>
          <w:tcPr>
            <w:tcW w:w="5664" w:type="dxa"/>
          </w:tcPr>
          <w:p w14:paraId="2B4462FA" w14:textId="05331FC6" w:rsidR="00F8479D" w:rsidRDefault="00F8479D" w:rsidP="00E90F71">
            <w:r w:rsidRPr="000A6668">
              <w:t xml:space="preserve">Caso de uso responsável </w:t>
            </w:r>
            <w:r>
              <w:t>manter as informações de Serviço</w:t>
            </w:r>
            <w:r w:rsidRPr="00F8479D">
              <w:t>/Produto</w:t>
            </w:r>
            <w:r>
              <w:t>.</w:t>
            </w:r>
          </w:p>
          <w:p w14:paraId="79DFFEAE" w14:textId="30296933" w:rsidR="00F8479D" w:rsidRDefault="00F8479D" w:rsidP="00E90F71">
            <w:r>
              <w:t xml:space="preserve">As informações deste ator são mapeadas para a classe </w:t>
            </w:r>
            <w:proofErr w:type="spellStart"/>
            <w:r>
              <w:t>ServicoProduto</w:t>
            </w:r>
            <w:proofErr w:type="spellEnd"/>
            <w:r>
              <w:t xml:space="preserve"> do Diagrama na classe presente documento norteador.</w:t>
            </w:r>
          </w:p>
        </w:tc>
      </w:tr>
      <w:tr w:rsidR="006767C5" w14:paraId="3805E018" w14:textId="77777777" w:rsidTr="00B92A0B">
        <w:tc>
          <w:tcPr>
            <w:tcW w:w="3397" w:type="dxa"/>
          </w:tcPr>
          <w:p w14:paraId="577F1E14" w14:textId="77777777" w:rsidR="006767C5" w:rsidRPr="00A26425" w:rsidRDefault="006767C5" w:rsidP="00E90F71">
            <w:r w:rsidRPr="00A26425">
              <w:t>Pré-Condições</w:t>
            </w:r>
          </w:p>
        </w:tc>
        <w:tc>
          <w:tcPr>
            <w:tcW w:w="5664" w:type="dxa"/>
          </w:tcPr>
          <w:p w14:paraId="42B1BF54" w14:textId="011B247F" w:rsidR="006767C5" w:rsidRDefault="00F8479D" w:rsidP="00E90F71">
            <w:r>
              <w:t>Estar autenticado como funcionário</w:t>
            </w:r>
          </w:p>
        </w:tc>
      </w:tr>
      <w:tr w:rsidR="006767C5" w14:paraId="2417B6DA" w14:textId="77777777" w:rsidTr="00B92A0B">
        <w:tc>
          <w:tcPr>
            <w:tcW w:w="3397" w:type="dxa"/>
          </w:tcPr>
          <w:p w14:paraId="5472C5BE" w14:textId="77777777" w:rsidR="006767C5" w:rsidRPr="00A26425" w:rsidRDefault="006767C5" w:rsidP="00E90F71">
            <w:r w:rsidRPr="00A26425">
              <w:t>Pós-Condições</w:t>
            </w:r>
          </w:p>
        </w:tc>
        <w:tc>
          <w:tcPr>
            <w:tcW w:w="5664" w:type="dxa"/>
          </w:tcPr>
          <w:p w14:paraId="5218FFBC" w14:textId="31964C50" w:rsidR="006767C5" w:rsidRDefault="00A26425" w:rsidP="00E90F71">
            <w:r>
              <w:t>Nenhuma</w:t>
            </w:r>
          </w:p>
        </w:tc>
      </w:tr>
      <w:tr w:rsidR="006767C5" w14:paraId="733A8C80" w14:textId="77777777" w:rsidTr="00B92A0B">
        <w:tc>
          <w:tcPr>
            <w:tcW w:w="3397" w:type="dxa"/>
          </w:tcPr>
          <w:p w14:paraId="4E544AFC" w14:textId="77777777" w:rsidR="006767C5" w:rsidRPr="00A26425" w:rsidRDefault="006767C5" w:rsidP="00E90F71">
            <w:r w:rsidRPr="00A26425">
              <w:t>Restrições ou Validações</w:t>
            </w:r>
          </w:p>
        </w:tc>
        <w:tc>
          <w:tcPr>
            <w:tcW w:w="5664" w:type="dxa"/>
          </w:tcPr>
          <w:p w14:paraId="6F3D4B82" w14:textId="51999929" w:rsidR="00352EFD" w:rsidRDefault="00F8479D" w:rsidP="00094CE2">
            <w:pPr>
              <w:pStyle w:val="PargrafodaLista"/>
              <w:numPr>
                <w:ilvl w:val="0"/>
                <w:numId w:val="12"/>
              </w:numPr>
            </w:pPr>
            <w:r>
              <w:t xml:space="preserve">No cadastro todos os dados os da classe </w:t>
            </w:r>
            <w:proofErr w:type="spellStart"/>
            <w:r w:rsidR="00C00B73">
              <w:t>ServicoProduto</w:t>
            </w:r>
            <w:proofErr w:type="spellEnd"/>
            <w:r w:rsidR="00C00B73">
              <w:t xml:space="preserve"> </w:t>
            </w:r>
            <w:r>
              <w:t>devem ser preenchidos.</w:t>
            </w:r>
          </w:p>
          <w:p w14:paraId="5118C8D5" w14:textId="77777777" w:rsidR="00094CE2" w:rsidRDefault="00094CE2" w:rsidP="00094CE2"/>
          <w:p w14:paraId="12CD90D9" w14:textId="6540EF48" w:rsidR="00094CE2" w:rsidRDefault="00094CE2" w:rsidP="00094CE2">
            <w:pPr>
              <w:pStyle w:val="PargrafodaLista"/>
              <w:numPr>
                <w:ilvl w:val="0"/>
                <w:numId w:val="12"/>
              </w:numPr>
            </w:pPr>
            <w:r>
              <w:t>O nome deve</w:t>
            </w:r>
            <w:r>
              <w:t xml:space="preserve"> ser validado como único.</w:t>
            </w:r>
          </w:p>
        </w:tc>
      </w:tr>
    </w:tbl>
    <w:p w14:paraId="282D0921" w14:textId="302C71CE" w:rsidR="006767C5" w:rsidRDefault="00094CE2" w:rsidP="00E90F71">
      <w:pPr>
        <w:pStyle w:val="Ttulo2"/>
      </w:pPr>
      <w:bookmarkStart w:id="6" w:name="_Toc67673861"/>
      <w:r w:rsidRPr="00094CE2">
        <w:t>solicitar serviço/produto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4"/>
      </w:tblGrid>
      <w:tr w:rsidR="00B92A0B" w14:paraId="69F733F7" w14:textId="77777777" w:rsidTr="000A6AE1">
        <w:tc>
          <w:tcPr>
            <w:tcW w:w="3397" w:type="dxa"/>
            <w:shd w:val="clear" w:color="auto" w:fill="A6A6A6" w:themeFill="background1" w:themeFillShade="A6"/>
          </w:tcPr>
          <w:p w14:paraId="1122130E" w14:textId="77777777" w:rsidR="00B92A0B" w:rsidRDefault="00B92A0B" w:rsidP="00E90F71">
            <w:r>
              <w:t>Nome do Caso de Uso</w:t>
            </w:r>
          </w:p>
        </w:tc>
        <w:tc>
          <w:tcPr>
            <w:tcW w:w="5664" w:type="dxa"/>
            <w:shd w:val="clear" w:color="auto" w:fill="A6A6A6" w:themeFill="background1" w:themeFillShade="A6"/>
          </w:tcPr>
          <w:p w14:paraId="6341AF84" w14:textId="77777777" w:rsidR="00B92A0B" w:rsidRDefault="00B92A0B" w:rsidP="00E90F71">
            <w:r w:rsidRPr="006767C5">
              <w:t>Manter Usuário</w:t>
            </w:r>
          </w:p>
        </w:tc>
      </w:tr>
      <w:tr w:rsidR="00B92A0B" w14:paraId="6C496955" w14:textId="77777777" w:rsidTr="000A6AE1">
        <w:tc>
          <w:tcPr>
            <w:tcW w:w="3397" w:type="dxa"/>
          </w:tcPr>
          <w:p w14:paraId="4B9182D7" w14:textId="77777777" w:rsidR="00B92A0B" w:rsidRPr="007B303D" w:rsidRDefault="00B92A0B" w:rsidP="00E90F71">
            <w:r w:rsidRPr="007B303D">
              <w:t>Ator Principal</w:t>
            </w:r>
          </w:p>
        </w:tc>
        <w:tc>
          <w:tcPr>
            <w:tcW w:w="5664" w:type="dxa"/>
          </w:tcPr>
          <w:p w14:paraId="28555277" w14:textId="549E19D5" w:rsidR="00B92A0B" w:rsidRDefault="006C0711" w:rsidP="00E90F71">
            <w:r>
              <w:t>C</w:t>
            </w:r>
            <w:r w:rsidRPr="006C0711">
              <w:t>liente</w:t>
            </w:r>
          </w:p>
        </w:tc>
      </w:tr>
      <w:tr w:rsidR="00B92A0B" w14:paraId="476EDE5F" w14:textId="77777777" w:rsidTr="000A6AE1">
        <w:tc>
          <w:tcPr>
            <w:tcW w:w="3397" w:type="dxa"/>
          </w:tcPr>
          <w:p w14:paraId="575AD45E" w14:textId="77777777" w:rsidR="00B92A0B" w:rsidRPr="007B303D" w:rsidRDefault="00B92A0B" w:rsidP="00E90F71">
            <w:r w:rsidRPr="007B303D">
              <w:t>Resumo</w:t>
            </w:r>
          </w:p>
        </w:tc>
        <w:tc>
          <w:tcPr>
            <w:tcW w:w="5664" w:type="dxa"/>
          </w:tcPr>
          <w:p w14:paraId="529208F7" w14:textId="2267A4EF" w:rsidR="00B92A0B" w:rsidRDefault="00B92A0B" w:rsidP="00E90F71">
            <w:r w:rsidRPr="00037D65">
              <w:t>caso de uso responsável</w:t>
            </w:r>
            <w:r w:rsidR="006C0711">
              <w:t xml:space="preserve"> por</w:t>
            </w:r>
            <w:r w:rsidRPr="00037D65">
              <w:t xml:space="preserve"> </w:t>
            </w:r>
            <w:r w:rsidR="006C0711">
              <w:t>registrar novas ordens de serviço.</w:t>
            </w:r>
          </w:p>
        </w:tc>
      </w:tr>
      <w:tr w:rsidR="00B92A0B" w14:paraId="38B2DA91" w14:textId="77777777" w:rsidTr="000A6AE1">
        <w:tc>
          <w:tcPr>
            <w:tcW w:w="3397" w:type="dxa"/>
          </w:tcPr>
          <w:p w14:paraId="0355B8E8" w14:textId="77777777" w:rsidR="00B92A0B" w:rsidRPr="007B303D" w:rsidRDefault="00B92A0B" w:rsidP="00E90F71">
            <w:r w:rsidRPr="007B303D">
              <w:t>Pré-Condições</w:t>
            </w:r>
          </w:p>
        </w:tc>
        <w:tc>
          <w:tcPr>
            <w:tcW w:w="5664" w:type="dxa"/>
          </w:tcPr>
          <w:p w14:paraId="0AA36052" w14:textId="00A0B872" w:rsidR="00B92A0B" w:rsidRDefault="00B92A0B" w:rsidP="00E90F71">
            <w:r>
              <w:t xml:space="preserve">Estar autenticado </w:t>
            </w:r>
            <w:r w:rsidR="006C0711">
              <w:t>como cliente</w:t>
            </w:r>
          </w:p>
        </w:tc>
      </w:tr>
      <w:tr w:rsidR="00B92A0B" w14:paraId="46D966A1" w14:textId="77777777" w:rsidTr="000A6AE1">
        <w:tc>
          <w:tcPr>
            <w:tcW w:w="3397" w:type="dxa"/>
          </w:tcPr>
          <w:p w14:paraId="4077D008" w14:textId="77777777" w:rsidR="00B92A0B" w:rsidRPr="007B303D" w:rsidRDefault="00B92A0B" w:rsidP="00E90F71">
            <w:r w:rsidRPr="007B303D">
              <w:t>Pós-Condições</w:t>
            </w:r>
          </w:p>
        </w:tc>
        <w:tc>
          <w:tcPr>
            <w:tcW w:w="5664" w:type="dxa"/>
          </w:tcPr>
          <w:p w14:paraId="4F749733" w14:textId="77777777" w:rsidR="00B92A0B" w:rsidRDefault="00B92A0B" w:rsidP="00E90F71">
            <w:r>
              <w:t>Nenhuma</w:t>
            </w:r>
          </w:p>
        </w:tc>
      </w:tr>
      <w:tr w:rsidR="00B92A0B" w14:paraId="2AAFFEC1" w14:textId="77777777" w:rsidTr="000A6AE1">
        <w:tc>
          <w:tcPr>
            <w:tcW w:w="3397" w:type="dxa"/>
          </w:tcPr>
          <w:p w14:paraId="1D4305EF" w14:textId="77777777" w:rsidR="00B92A0B" w:rsidRPr="007B303D" w:rsidRDefault="00B92A0B" w:rsidP="00E90F71">
            <w:r w:rsidRPr="007B303D">
              <w:t>Restrições ou Validações</w:t>
            </w:r>
          </w:p>
        </w:tc>
        <w:tc>
          <w:tcPr>
            <w:tcW w:w="5664" w:type="dxa"/>
          </w:tcPr>
          <w:p w14:paraId="4B2DD010" w14:textId="77777777" w:rsidR="00B92A0B" w:rsidRDefault="006C0711" w:rsidP="006C0711">
            <w:pPr>
              <w:pStyle w:val="PargrafodaLista"/>
              <w:numPr>
                <w:ilvl w:val="0"/>
                <w:numId w:val="19"/>
              </w:numPr>
            </w:pPr>
            <w:r>
              <w:t xml:space="preserve">É necessário fornecer no mínimo um </w:t>
            </w:r>
            <w:r>
              <w:t>Serviço</w:t>
            </w:r>
            <w:r w:rsidRPr="00F8479D">
              <w:t>/Produto</w:t>
            </w:r>
            <w:r>
              <w:t xml:space="preserve"> na ordem de serviço.</w:t>
            </w:r>
          </w:p>
          <w:p w14:paraId="5E7ADE53" w14:textId="14A46E6A" w:rsidR="00A643F5" w:rsidRDefault="00A643F5" w:rsidP="006C0711">
            <w:pPr>
              <w:pStyle w:val="PargrafodaLista"/>
              <w:numPr>
                <w:ilvl w:val="0"/>
                <w:numId w:val="19"/>
              </w:numPr>
            </w:pPr>
            <w:r>
              <w:t xml:space="preserve">O caso de uso </w:t>
            </w:r>
            <w:r w:rsidR="00C846BB" w:rsidRPr="00C846BB">
              <w:t>Cria Histórico</w:t>
            </w:r>
            <w:r w:rsidR="00C846BB">
              <w:t xml:space="preserve"> deve ser acionado.</w:t>
            </w:r>
          </w:p>
        </w:tc>
      </w:tr>
      <w:tr w:rsidR="006C0711" w14:paraId="0564E1CE" w14:textId="77777777" w:rsidTr="000A6AE1">
        <w:tc>
          <w:tcPr>
            <w:tcW w:w="3397" w:type="dxa"/>
          </w:tcPr>
          <w:p w14:paraId="104D1E73" w14:textId="1B7481B1" w:rsidR="006C0711" w:rsidRPr="007B303D" w:rsidRDefault="006C0711" w:rsidP="00E90F71">
            <w:r>
              <w:t xml:space="preserve">Dados </w:t>
            </w:r>
          </w:p>
        </w:tc>
        <w:tc>
          <w:tcPr>
            <w:tcW w:w="5664" w:type="dxa"/>
          </w:tcPr>
          <w:p w14:paraId="5FC226A2" w14:textId="06EF4D07" w:rsidR="006C0711" w:rsidRDefault="00533FBF" w:rsidP="00533FBF">
            <w:r>
              <w:t>Os dados necessários para este caso de uso são:</w:t>
            </w:r>
          </w:p>
          <w:p w14:paraId="256AAC22" w14:textId="77777777" w:rsidR="00533FBF" w:rsidRDefault="00533FBF" w:rsidP="00533FBF"/>
          <w:p w14:paraId="013F06A9" w14:textId="77777777" w:rsidR="00A643F5" w:rsidRDefault="00A643F5" w:rsidP="00533FBF">
            <w:pPr>
              <w:pStyle w:val="PargrafodaLista"/>
              <w:numPr>
                <w:ilvl w:val="0"/>
                <w:numId w:val="20"/>
              </w:numPr>
            </w:pPr>
            <w:r>
              <w:t>Uma descrição da ordem de serviço que é opcional.</w:t>
            </w:r>
          </w:p>
          <w:p w14:paraId="24CDA36B" w14:textId="77777777" w:rsidR="00533FBF" w:rsidRDefault="00A643F5" w:rsidP="00533FBF">
            <w:pPr>
              <w:pStyle w:val="PargrafodaLista"/>
              <w:numPr>
                <w:ilvl w:val="0"/>
                <w:numId w:val="20"/>
              </w:numPr>
            </w:pPr>
            <w:proofErr w:type="gramStart"/>
            <w:r>
              <w:t xml:space="preserve">Os  </w:t>
            </w:r>
            <w:r>
              <w:t>Serviço</w:t>
            </w:r>
            <w:proofErr w:type="gramEnd"/>
            <w:r w:rsidRPr="00F8479D">
              <w:t>/Produto</w:t>
            </w:r>
            <w:r>
              <w:t xml:space="preserve"> e a quantidade de cada um deles.</w:t>
            </w:r>
          </w:p>
          <w:p w14:paraId="7995DDA4" w14:textId="7C8F29D8" w:rsidR="00A643F5" w:rsidRDefault="00A643F5" w:rsidP="00533FBF">
            <w:pPr>
              <w:pStyle w:val="PargrafodaLista"/>
              <w:numPr>
                <w:ilvl w:val="0"/>
                <w:numId w:val="20"/>
              </w:numPr>
            </w:pPr>
            <w:r>
              <w:t>Os outros dados devem ser inferidos automáticos.</w:t>
            </w:r>
          </w:p>
        </w:tc>
      </w:tr>
    </w:tbl>
    <w:p w14:paraId="2CCCB12F" w14:textId="77777777" w:rsidR="006767C5" w:rsidRDefault="006767C5" w:rsidP="00E90F71"/>
    <w:p w14:paraId="3BD45BA7" w14:textId="72A68D27" w:rsidR="006767C5" w:rsidRDefault="006767C5" w:rsidP="00E90F71">
      <w:pPr>
        <w:rPr>
          <w:rFonts w:eastAsiaTheme="majorEastAsia"/>
          <w:kern w:val="28"/>
          <w:sz w:val="28"/>
          <w:szCs w:val="28"/>
        </w:rPr>
      </w:pPr>
    </w:p>
    <w:p w14:paraId="2557B378" w14:textId="727DD79D" w:rsidR="006767C5" w:rsidRDefault="00C846BB" w:rsidP="00E90F71">
      <w:pPr>
        <w:pStyle w:val="Ttulo2"/>
      </w:pPr>
      <w:bookmarkStart w:id="7" w:name="_Toc67673862"/>
      <w:r w:rsidRPr="00C846BB">
        <w:t>Cria Histórico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6767C5" w14:paraId="2B5DBD03" w14:textId="77777777" w:rsidTr="00C41D00">
        <w:tc>
          <w:tcPr>
            <w:tcW w:w="3681" w:type="dxa"/>
            <w:shd w:val="clear" w:color="auto" w:fill="A6A6A6" w:themeFill="background1" w:themeFillShade="A6"/>
          </w:tcPr>
          <w:p w14:paraId="308CBFA9" w14:textId="77777777" w:rsidR="006767C5" w:rsidRDefault="006767C5" w:rsidP="00E90F71">
            <w:r>
              <w:t>Nome do Caso de Uso</w:t>
            </w:r>
          </w:p>
        </w:tc>
        <w:tc>
          <w:tcPr>
            <w:tcW w:w="5380" w:type="dxa"/>
            <w:shd w:val="clear" w:color="auto" w:fill="A6A6A6" w:themeFill="background1" w:themeFillShade="A6"/>
          </w:tcPr>
          <w:p w14:paraId="22A191A9" w14:textId="680D1921" w:rsidR="006767C5" w:rsidRDefault="006F65A2" w:rsidP="00E90F71">
            <w:r w:rsidRPr="006F65A2">
              <w:t>Manter formulário de pesquisa</w:t>
            </w:r>
          </w:p>
        </w:tc>
      </w:tr>
      <w:tr w:rsidR="006767C5" w14:paraId="2AB32FB2" w14:textId="77777777" w:rsidTr="00C41D00">
        <w:tc>
          <w:tcPr>
            <w:tcW w:w="3681" w:type="dxa"/>
          </w:tcPr>
          <w:p w14:paraId="4628F3E8" w14:textId="77777777" w:rsidR="006767C5" w:rsidRDefault="006767C5" w:rsidP="00E90F71">
            <w:r>
              <w:t>Ator Principal</w:t>
            </w:r>
          </w:p>
        </w:tc>
        <w:tc>
          <w:tcPr>
            <w:tcW w:w="5380" w:type="dxa"/>
          </w:tcPr>
          <w:p w14:paraId="2C21E0A0" w14:textId="60C5A2E9" w:rsidR="006767C5" w:rsidRDefault="006767C5" w:rsidP="00E90F71"/>
        </w:tc>
      </w:tr>
      <w:tr w:rsidR="006767C5" w14:paraId="58DD5BDE" w14:textId="77777777" w:rsidTr="00C41D00">
        <w:tc>
          <w:tcPr>
            <w:tcW w:w="3681" w:type="dxa"/>
          </w:tcPr>
          <w:p w14:paraId="373983C6" w14:textId="77777777" w:rsidR="006767C5" w:rsidRDefault="006767C5" w:rsidP="00E90F71">
            <w:r>
              <w:t>Resumo</w:t>
            </w:r>
          </w:p>
        </w:tc>
        <w:tc>
          <w:tcPr>
            <w:tcW w:w="5380" w:type="dxa"/>
          </w:tcPr>
          <w:p w14:paraId="03897ED0" w14:textId="77777777" w:rsidR="006767C5" w:rsidRDefault="006F65A2" w:rsidP="00E90F71">
            <w:r w:rsidRPr="006F65A2">
              <w:t xml:space="preserve">Caso de uso responsável </w:t>
            </w:r>
            <w:r w:rsidR="00C846BB">
              <w:t xml:space="preserve">por armazenar o histórico das </w:t>
            </w:r>
            <w:r w:rsidR="009204E4">
              <w:t>alterações</w:t>
            </w:r>
            <w:r w:rsidR="00C846BB">
              <w:t xml:space="preserve"> da </w:t>
            </w:r>
            <w:r w:rsidR="009204E4">
              <w:t xml:space="preserve">ordem de serviço. </w:t>
            </w:r>
          </w:p>
          <w:p w14:paraId="3481210A" w14:textId="76F8EA23" w:rsidR="009204E4" w:rsidRDefault="009204E4" w:rsidP="00E90F71">
            <w:r>
              <w:t>Armazena a data da mudança do status e do funcionário na ordem de serviço.</w:t>
            </w:r>
          </w:p>
        </w:tc>
      </w:tr>
      <w:tr w:rsidR="006F65A2" w14:paraId="5D400290" w14:textId="77777777" w:rsidTr="00C41D00">
        <w:tc>
          <w:tcPr>
            <w:tcW w:w="3681" w:type="dxa"/>
          </w:tcPr>
          <w:p w14:paraId="3F1A2851" w14:textId="77777777" w:rsidR="006F65A2" w:rsidRDefault="006F65A2" w:rsidP="00E90F71">
            <w:r>
              <w:t>Pré-Condições</w:t>
            </w:r>
          </w:p>
        </w:tc>
        <w:tc>
          <w:tcPr>
            <w:tcW w:w="5380" w:type="dxa"/>
          </w:tcPr>
          <w:p w14:paraId="69898F01" w14:textId="58FB6CA8" w:rsidR="006F65A2" w:rsidRDefault="009204E4" w:rsidP="00E90F71">
            <w:r>
              <w:t>Este caso de uso só e acionado por outros casos de uso.</w:t>
            </w:r>
          </w:p>
        </w:tc>
      </w:tr>
      <w:tr w:rsidR="006F65A2" w14:paraId="2665D556" w14:textId="77777777" w:rsidTr="00C41D00">
        <w:tc>
          <w:tcPr>
            <w:tcW w:w="3681" w:type="dxa"/>
          </w:tcPr>
          <w:p w14:paraId="7BAF290C" w14:textId="77777777" w:rsidR="006F65A2" w:rsidRDefault="006F65A2" w:rsidP="00E90F71">
            <w:r>
              <w:t>Pós-Condições</w:t>
            </w:r>
          </w:p>
        </w:tc>
        <w:tc>
          <w:tcPr>
            <w:tcW w:w="5380" w:type="dxa"/>
          </w:tcPr>
          <w:p w14:paraId="09C6B04B" w14:textId="52768E06" w:rsidR="006F65A2" w:rsidRDefault="006F65A2" w:rsidP="00E90F71">
            <w:r>
              <w:t>Nenhuma</w:t>
            </w:r>
          </w:p>
        </w:tc>
      </w:tr>
      <w:tr w:rsidR="006F65A2" w14:paraId="72C2E8A2" w14:textId="77777777" w:rsidTr="009D2433">
        <w:trPr>
          <w:trHeight w:val="380"/>
        </w:trPr>
        <w:tc>
          <w:tcPr>
            <w:tcW w:w="3681" w:type="dxa"/>
          </w:tcPr>
          <w:p w14:paraId="5CD60758" w14:textId="77777777" w:rsidR="006F65A2" w:rsidRDefault="006F65A2" w:rsidP="00E90F71">
            <w:r>
              <w:t>Restrições ou Validações</w:t>
            </w:r>
          </w:p>
        </w:tc>
        <w:tc>
          <w:tcPr>
            <w:tcW w:w="5380" w:type="dxa"/>
          </w:tcPr>
          <w:p w14:paraId="19E49F60" w14:textId="0AF3E7B0" w:rsidR="006F65A2" w:rsidRPr="009D2433" w:rsidRDefault="006F65A2" w:rsidP="009D2433">
            <w:pPr>
              <w:pStyle w:val="Ttulo1"/>
              <w:numPr>
                <w:ilvl w:val="0"/>
                <w:numId w:val="0"/>
              </w:numPr>
              <w:rPr>
                <w:b w:val="0"/>
                <w:bCs w:val="0"/>
                <w:caps w:val="0"/>
              </w:rPr>
            </w:pPr>
          </w:p>
        </w:tc>
      </w:tr>
    </w:tbl>
    <w:p w14:paraId="6920CF6E" w14:textId="77777777" w:rsidR="00C41D00" w:rsidRDefault="00C41D00" w:rsidP="00C41D00"/>
    <w:p w14:paraId="095F3497" w14:textId="77777777" w:rsidR="00C41D00" w:rsidRDefault="00C41D00">
      <w:pPr>
        <w:spacing w:after="160" w:line="259" w:lineRule="auto"/>
        <w:jc w:val="left"/>
        <w:rPr>
          <w:rFonts w:eastAsiaTheme="majorEastAsia"/>
          <w:bCs/>
          <w:caps/>
          <w:kern w:val="28"/>
          <w:sz w:val="28"/>
          <w:szCs w:val="28"/>
        </w:rPr>
      </w:pPr>
      <w:r>
        <w:br w:type="page"/>
      </w:r>
    </w:p>
    <w:p w14:paraId="3A6388FC" w14:textId="32ECA147" w:rsidR="006767C5" w:rsidRDefault="009204E4" w:rsidP="002A7AE2">
      <w:pPr>
        <w:pStyle w:val="Ttulo2"/>
      </w:pPr>
      <w:bookmarkStart w:id="8" w:name="_Toc67673863"/>
      <w:r w:rsidRPr="002A7AE2">
        <w:lastRenderedPageBreak/>
        <w:t>Manter</w:t>
      </w:r>
      <w:r w:rsidRPr="009204E4">
        <w:t xml:space="preserve"> Ordens de Serviço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6767C5" w14:paraId="23D36A3C" w14:textId="77777777" w:rsidTr="00C41D00">
        <w:tc>
          <w:tcPr>
            <w:tcW w:w="3681" w:type="dxa"/>
            <w:shd w:val="clear" w:color="auto" w:fill="A6A6A6" w:themeFill="background1" w:themeFillShade="A6"/>
          </w:tcPr>
          <w:p w14:paraId="178B0863" w14:textId="77777777" w:rsidR="006767C5" w:rsidRDefault="006767C5" w:rsidP="00E90F71">
            <w:r>
              <w:t>Nome do Caso de Uso</w:t>
            </w:r>
          </w:p>
        </w:tc>
        <w:tc>
          <w:tcPr>
            <w:tcW w:w="5380" w:type="dxa"/>
            <w:shd w:val="clear" w:color="auto" w:fill="A6A6A6" w:themeFill="background1" w:themeFillShade="A6"/>
          </w:tcPr>
          <w:p w14:paraId="4BCD7377" w14:textId="26E48D94" w:rsidR="006767C5" w:rsidRDefault="006767C5" w:rsidP="00E90F71">
            <w:r w:rsidRPr="006767C5">
              <w:t>Manter perguntas</w:t>
            </w:r>
          </w:p>
        </w:tc>
      </w:tr>
      <w:tr w:rsidR="006767C5" w14:paraId="5D4919EA" w14:textId="77777777" w:rsidTr="00C41D00">
        <w:tc>
          <w:tcPr>
            <w:tcW w:w="3681" w:type="dxa"/>
          </w:tcPr>
          <w:p w14:paraId="009F36A6" w14:textId="77777777" w:rsidR="006767C5" w:rsidRDefault="006767C5" w:rsidP="00E90F71">
            <w:r>
              <w:t>Ator Principal</w:t>
            </w:r>
          </w:p>
        </w:tc>
        <w:tc>
          <w:tcPr>
            <w:tcW w:w="5380" w:type="dxa"/>
          </w:tcPr>
          <w:p w14:paraId="77003047" w14:textId="37E795AF" w:rsidR="006767C5" w:rsidRDefault="009204E4" w:rsidP="00E90F71">
            <w:r w:rsidRPr="009204E4">
              <w:t>Funcionário</w:t>
            </w:r>
          </w:p>
        </w:tc>
      </w:tr>
      <w:tr w:rsidR="006767C5" w14:paraId="0A4F4AC4" w14:textId="77777777" w:rsidTr="00C41D00">
        <w:tc>
          <w:tcPr>
            <w:tcW w:w="3681" w:type="dxa"/>
          </w:tcPr>
          <w:p w14:paraId="587410A1" w14:textId="77777777" w:rsidR="006767C5" w:rsidRDefault="006767C5" w:rsidP="00E90F71">
            <w:r>
              <w:t>Resumo</w:t>
            </w:r>
          </w:p>
        </w:tc>
        <w:tc>
          <w:tcPr>
            <w:tcW w:w="5380" w:type="dxa"/>
          </w:tcPr>
          <w:p w14:paraId="77AEDC88" w14:textId="419512C3" w:rsidR="006767C5" w:rsidRDefault="00E90F71" w:rsidP="00E90F71">
            <w:r w:rsidRPr="00E90F71">
              <w:t>Caso de uso responsável</w:t>
            </w:r>
            <w:r w:rsidR="008E2AD5">
              <w:t xml:space="preserve"> por alterar o status e/ou funcionário de uma ordem de serviço.</w:t>
            </w:r>
          </w:p>
        </w:tc>
      </w:tr>
      <w:tr w:rsidR="006767C5" w14:paraId="36E221D5" w14:textId="77777777" w:rsidTr="00C41D00">
        <w:tc>
          <w:tcPr>
            <w:tcW w:w="3681" w:type="dxa"/>
          </w:tcPr>
          <w:p w14:paraId="1EF3F056" w14:textId="77777777" w:rsidR="006767C5" w:rsidRDefault="006767C5" w:rsidP="00E90F71">
            <w:r>
              <w:t>Pré-Condições</w:t>
            </w:r>
          </w:p>
        </w:tc>
        <w:tc>
          <w:tcPr>
            <w:tcW w:w="5380" w:type="dxa"/>
          </w:tcPr>
          <w:p w14:paraId="0F57D063" w14:textId="23BB4AED" w:rsidR="006767C5" w:rsidRDefault="008E2AD5" w:rsidP="00E90F71">
            <w:r>
              <w:t>Estar autenticado como funcionário</w:t>
            </w:r>
          </w:p>
        </w:tc>
      </w:tr>
      <w:tr w:rsidR="006767C5" w14:paraId="41FE1984" w14:textId="77777777" w:rsidTr="00C41D00">
        <w:tc>
          <w:tcPr>
            <w:tcW w:w="3681" w:type="dxa"/>
          </w:tcPr>
          <w:p w14:paraId="1C38C73E" w14:textId="77777777" w:rsidR="006767C5" w:rsidRDefault="006767C5" w:rsidP="00E90F71">
            <w:r>
              <w:t>Pós-Condições</w:t>
            </w:r>
          </w:p>
        </w:tc>
        <w:tc>
          <w:tcPr>
            <w:tcW w:w="5380" w:type="dxa"/>
          </w:tcPr>
          <w:p w14:paraId="4940475A" w14:textId="473D39BF" w:rsidR="006767C5" w:rsidRDefault="008E2AD5" w:rsidP="00E90F71">
            <w:r>
              <w:t>Nenhuma</w:t>
            </w:r>
          </w:p>
        </w:tc>
      </w:tr>
      <w:tr w:rsidR="006767C5" w14:paraId="66E295B3" w14:textId="77777777" w:rsidTr="00C41D00">
        <w:tc>
          <w:tcPr>
            <w:tcW w:w="3681" w:type="dxa"/>
          </w:tcPr>
          <w:p w14:paraId="0614EDE0" w14:textId="77777777" w:rsidR="006767C5" w:rsidRDefault="006767C5" w:rsidP="00E90F71">
            <w:r>
              <w:t>Restrições ou Validações</w:t>
            </w:r>
          </w:p>
        </w:tc>
        <w:tc>
          <w:tcPr>
            <w:tcW w:w="5380" w:type="dxa"/>
          </w:tcPr>
          <w:p w14:paraId="6BF66737" w14:textId="02CE5AB2" w:rsidR="006767C5" w:rsidRPr="009D2433" w:rsidRDefault="009D2433" w:rsidP="002A7AE2">
            <w:pPr>
              <w:pStyle w:val="PargrafodaLista"/>
              <w:numPr>
                <w:ilvl w:val="0"/>
                <w:numId w:val="23"/>
              </w:numPr>
            </w:pPr>
            <w:r w:rsidRPr="009D2433">
              <w:t>O caso de uso Cria Histórico deve ser acionado.</w:t>
            </w:r>
          </w:p>
        </w:tc>
      </w:tr>
    </w:tbl>
    <w:p w14:paraId="6CD7FEE9" w14:textId="54DCE18A" w:rsidR="000D6D97" w:rsidRPr="002A7AE2" w:rsidRDefault="00F358C1" w:rsidP="002A7AE2">
      <w:pPr>
        <w:pStyle w:val="Ttulo2"/>
      </w:pPr>
      <w:bookmarkStart w:id="9" w:name="_Toc67673864"/>
      <w:r w:rsidRPr="002A7AE2">
        <w:t>Acompanhar solicitações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F358C1" w14:paraId="75A01DFA" w14:textId="77777777" w:rsidTr="00062679">
        <w:tc>
          <w:tcPr>
            <w:tcW w:w="3681" w:type="dxa"/>
            <w:shd w:val="clear" w:color="auto" w:fill="A6A6A6" w:themeFill="background1" w:themeFillShade="A6"/>
          </w:tcPr>
          <w:p w14:paraId="7A82BF27" w14:textId="77777777" w:rsidR="00F358C1" w:rsidRDefault="00F358C1" w:rsidP="00062679">
            <w:r>
              <w:t>Nome do Caso de Uso</w:t>
            </w:r>
          </w:p>
        </w:tc>
        <w:tc>
          <w:tcPr>
            <w:tcW w:w="5380" w:type="dxa"/>
            <w:shd w:val="clear" w:color="auto" w:fill="A6A6A6" w:themeFill="background1" w:themeFillShade="A6"/>
          </w:tcPr>
          <w:p w14:paraId="04EC3B00" w14:textId="77777777" w:rsidR="00F358C1" w:rsidRDefault="00F358C1" w:rsidP="00062679">
            <w:r w:rsidRPr="006767C5">
              <w:t>Manter perguntas</w:t>
            </w:r>
          </w:p>
        </w:tc>
      </w:tr>
      <w:tr w:rsidR="00F358C1" w14:paraId="19EE2B90" w14:textId="77777777" w:rsidTr="00062679">
        <w:tc>
          <w:tcPr>
            <w:tcW w:w="3681" w:type="dxa"/>
          </w:tcPr>
          <w:p w14:paraId="1AAAFBC1" w14:textId="77777777" w:rsidR="00F358C1" w:rsidRDefault="00F358C1" w:rsidP="00062679">
            <w:r>
              <w:t>Ator Principal</w:t>
            </w:r>
          </w:p>
        </w:tc>
        <w:tc>
          <w:tcPr>
            <w:tcW w:w="5380" w:type="dxa"/>
          </w:tcPr>
          <w:p w14:paraId="2C88DF60" w14:textId="0A359572" w:rsidR="00F358C1" w:rsidRDefault="00F358C1" w:rsidP="00062679">
            <w:r>
              <w:t>C</w:t>
            </w:r>
            <w:r w:rsidRPr="00F358C1">
              <w:t>liente</w:t>
            </w:r>
          </w:p>
        </w:tc>
      </w:tr>
      <w:tr w:rsidR="00F358C1" w14:paraId="1A402BA2" w14:textId="77777777" w:rsidTr="00062679">
        <w:tc>
          <w:tcPr>
            <w:tcW w:w="3681" w:type="dxa"/>
          </w:tcPr>
          <w:p w14:paraId="6109E3F0" w14:textId="77777777" w:rsidR="00F358C1" w:rsidRDefault="00F358C1" w:rsidP="00062679">
            <w:r>
              <w:t>Resumo</w:t>
            </w:r>
          </w:p>
        </w:tc>
        <w:tc>
          <w:tcPr>
            <w:tcW w:w="5380" w:type="dxa"/>
          </w:tcPr>
          <w:p w14:paraId="537A69F8" w14:textId="4787269E" w:rsidR="00F358C1" w:rsidRDefault="00F358C1" w:rsidP="00062679">
            <w:r w:rsidRPr="00E90F71">
              <w:t>Caso de uso responsável</w:t>
            </w:r>
            <w:r>
              <w:t xml:space="preserve"> </w:t>
            </w:r>
            <w:r>
              <w:t xml:space="preserve">mostrar ao cliente </w:t>
            </w:r>
            <w:r w:rsidR="009D2433">
              <w:t>os dados</w:t>
            </w:r>
            <w:r>
              <w:t xml:space="preserve"> de uma de ordem de serviço</w:t>
            </w:r>
            <w:r w:rsidR="0054345D">
              <w:t xml:space="preserve"> sua, também o histórico </w:t>
            </w:r>
            <w:r w:rsidR="009D2433">
              <w:t>desta ordem</w:t>
            </w:r>
            <w:r w:rsidR="0054345D">
              <w:t xml:space="preserve">. </w:t>
            </w:r>
          </w:p>
        </w:tc>
      </w:tr>
      <w:tr w:rsidR="00F358C1" w14:paraId="61210791" w14:textId="77777777" w:rsidTr="00062679">
        <w:tc>
          <w:tcPr>
            <w:tcW w:w="3681" w:type="dxa"/>
          </w:tcPr>
          <w:p w14:paraId="2AD6A5D8" w14:textId="77777777" w:rsidR="00F358C1" w:rsidRDefault="00F358C1" w:rsidP="00062679">
            <w:r>
              <w:t>Pré-Condições</w:t>
            </w:r>
          </w:p>
        </w:tc>
        <w:tc>
          <w:tcPr>
            <w:tcW w:w="5380" w:type="dxa"/>
          </w:tcPr>
          <w:p w14:paraId="07A50798" w14:textId="6AB3B0A4" w:rsidR="00F358C1" w:rsidRDefault="00F358C1" w:rsidP="00062679">
            <w:r>
              <w:t xml:space="preserve">Estar autenticado como </w:t>
            </w:r>
            <w:r>
              <w:t>c</w:t>
            </w:r>
            <w:r w:rsidRPr="00F358C1">
              <w:t>liente</w:t>
            </w:r>
          </w:p>
        </w:tc>
      </w:tr>
      <w:tr w:rsidR="00F358C1" w14:paraId="646F3D25" w14:textId="77777777" w:rsidTr="00062679">
        <w:tc>
          <w:tcPr>
            <w:tcW w:w="3681" w:type="dxa"/>
          </w:tcPr>
          <w:p w14:paraId="4B2C2C1A" w14:textId="77777777" w:rsidR="00F358C1" w:rsidRDefault="00F358C1" w:rsidP="00062679">
            <w:r>
              <w:t>Pós-Condições</w:t>
            </w:r>
          </w:p>
        </w:tc>
        <w:tc>
          <w:tcPr>
            <w:tcW w:w="5380" w:type="dxa"/>
          </w:tcPr>
          <w:p w14:paraId="78A4C6E5" w14:textId="77777777" w:rsidR="00F358C1" w:rsidRDefault="00F358C1" w:rsidP="00062679">
            <w:r>
              <w:t>Nenhuma</w:t>
            </w:r>
          </w:p>
        </w:tc>
      </w:tr>
      <w:tr w:rsidR="00F358C1" w14:paraId="3D746462" w14:textId="77777777" w:rsidTr="00062679">
        <w:tc>
          <w:tcPr>
            <w:tcW w:w="3681" w:type="dxa"/>
          </w:tcPr>
          <w:p w14:paraId="1A899B52" w14:textId="77777777" w:rsidR="00F358C1" w:rsidRDefault="00F358C1" w:rsidP="00062679">
            <w:r>
              <w:t>Restrições ou Validações</w:t>
            </w:r>
          </w:p>
        </w:tc>
        <w:tc>
          <w:tcPr>
            <w:tcW w:w="5380" w:type="dxa"/>
          </w:tcPr>
          <w:p w14:paraId="2C185B54" w14:textId="77777777" w:rsidR="00F358C1" w:rsidRDefault="00F358C1" w:rsidP="009D2433"/>
        </w:tc>
      </w:tr>
    </w:tbl>
    <w:p w14:paraId="7F7C0B10" w14:textId="68D2F625" w:rsidR="00F358C1" w:rsidRPr="00F358C1" w:rsidRDefault="00F358C1" w:rsidP="00F358C1"/>
    <w:sectPr w:rsidR="00F358C1" w:rsidRPr="00F358C1" w:rsidSect="00710B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55A"/>
    <w:multiLevelType w:val="hybridMultilevel"/>
    <w:tmpl w:val="28827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F784F"/>
    <w:multiLevelType w:val="hybridMultilevel"/>
    <w:tmpl w:val="F4364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16E8C"/>
    <w:multiLevelType w:val="hybridMultilevel"/>
    <w:tmpl w:val="894CC9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0247A"/>
    <w:multiLevelType w:val="hybridMultilevel"/>
    <w:tmpl w:val="4F98D9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14648"/>
    <w:multiLevelType w:val="hybridMultilevel"/>
    <w:tmpl w:val="1480E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E38BB"/>
    <w:multiLevelType w:val="multilevel"/>
    <w:tmpl w:val="CE1EDC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 w:val="0"/>
        <w:bCs w:val="0"/>
        <w:sz w:val="22"/>
        <w:szCs w:val="2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020A3D"/>
    <w:multiLevelType w:val="hybridMultilevel"/>
    <w:tmpl w:val="D0C6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136C8"/>
    <w:multiLevelType w:val="hybridMultilevel"/>
    <w:tmpl w:val="7E32D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743EE"/>
    <w:multiLevelType w:val="hybridMultilevel"/>
    <w:tmpl w:val="A222A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36BF9"/>
    <w:multiLevelType w:val="hybridMultilevel"/>
    <w:tmpl w:val="1480E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65A2B"/>
    <w:multiLevelType w:val="hybridMultilevel"/>
    <w:tmpl w:val="AADC54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82CC6"/>
    <w:multiLevelType w:val="hybridMultilevel"/>
    <w:tmpl w:val="930CA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758ED"/>
    <w:multiLevelType w:val="hybridMultilevel"/>
    <w:tmpl w:val="480A0F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85905"/>
    <w:multiLevelType w:val="hybridMultilevel"/>
    <w:tmpl w:val="AADC54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A31F7"/>
    <w:multiLevelType w:val="hybridMultilevel"/>
    <w:tmpl w:val="AADC54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E2C0B"/>
    <w:multiLevelType w:val="hybridMultilevel"/>
    <w:tmpl w:val="28827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9166D"/>
    <w:multiLevelType w:val="hybridMultilevel"/>
    <w:tmpl w:val="E9F27250"/>
    <w:lvl w:ilvl="0" w:tplc="D9D69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916674"/>
    <w:multiLevelType w:val="hybridMultilevel"/>
    <w:tmpl w:val="C5943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B7349"/>
    <w:multiLevelType w:val="hybridMultilevel"/>
    <w:tmpl w:val="278A5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1182"/>
    <w:multiLevelType w:val="hybridMultilevel"/>
    <w:tmpl w:val="234A2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95D59"/>
    <w:multiLevelType w:val="hybridMultilevel"/>
    <w:tmpl w:val="B7E671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7"/>
  </w:num>
  <w:num w:numId="5">
    <w:abstractNumId w:val="1"/>
  </w:num>
  <w:num w:numId="6">
    <w:abstractNumId w:val="19"/>
  </w:num>
  <w:num w:numId="7">
    <w:abstractNumId w:val="0"/>
  </w:num>
  <w:num w:numId="8">
    <w:abstractNumId w:val="12"/>
  </w:num>
  <w:num w:numId="9">
    <w:abstractNumId w:val="16"/>
  </w:num>
  <w:num w:numId="10">
    <w:abstractNumId w:val="7"/>
  </w:num>
  <w:num w:numId="11">
    <w:abstractNumId w:val="6"/>
  </w:num>
  <w:num w:numId="12">
    <w:abstractNumId w:val="11"/>
  </w:num>
  <w:num w:numId="13">
    <w:abstractNumId w:val="15"/>
  </w:num>
  <w:num w:numId="14">
    <w:abstractNumId w:val="10"/>
  </w:num>
  <w:num w:numId="15">
    <w:abstractNumId w:val="14"/>
  </w:num>
  <w:num w:numId="16">
    <w:abstractNumId w:val="13"/>
  </w:num>
  <w:num w:numId="17">
    <w:abstractNumId w:val="8"/>
  </w:num>
  <w:num w:numId="18">
    <w:abstractNumId w:val="2"/>
  </w:num>
  <w:num w:numId="19">
    <w:abstractNumId w:val="4"/>
  </w:num>
  <w:num w:numId="20">
    <w:abstractNumId w:val="9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A2"/>
    <w:rsid w:val="00037D65"/>
    <w:rsid w:val="00094CE2"/>
    <w:rsid w:val="000A4DF4"/>
    <w:rsid w:val="000A6668"/>
    <w:rsid w:val="000D4F3C"/>
    <w:rsid w:val="000D6D97"/>
    <w:rsid w:val="00182840"/>
    <w:rsid w:val="001B7229"/>
    <w:rsid w:val="00204A8D"/>
    <w:rsid w:val="00226B01"/>
    <w:rsid w:val="00294FAB"/>
    <w:rsid w:val="002A7AE2"/>
    <w:rsid w:val="00352EFD"/>
    <w:rsid w:val="003627C1"/>
    <w:rsid w:val="003829A6"/>
    <w:rsid w:val="0040099F"/>
    <w:rsid w:val="00441A78"/>
    <w:rsid w:val="00533FBF"/>
    <w:rsid w:val="0054345D"/>
    <w:rsid w:val="006767C5"/>
    <w:rsid w:val="006C0711"/>
    <w:rsid w:val="006F65A2"/>
    <w:rsid w:val="00710B58"/>
    <w:rsid w:val="00711BF6"/>
    <w:rsid w:val="00713744"/>
    <w:rsid w:val="00733998"/>
    <w:rsid w:val="00786025"/>
    <w:rsid w:val="007B303D"/>
    <w:rsid w:val="0080371E"/>
    <w:rsid w:val="00824476"/>
    <w:rsid w:val="0087004B"/>
    <w:rsid w:val="008711CD"/>
    <w:rsid w:val="00881CFE"/>
    <w:rsid w:val="008E2AD5"/>
    <w:rsid w:val="009204E4"/>
    <w:rsid w:val="009410A2"/>
    <w:rsid w:val="009A0326"/>
    <w:rsid w:val="009D2433"/>
    <w:rsid w:val="00A26425"/>
    <w:rsid w:val="00A643F5"/>
    <w:rsid w:val="00B21A99"/>
    <w:rsid w:val="00B92A0B"/>
    <w:rsid w:val="00B94829"/>
    <w:rsid w:val="00B9630C"/>
    <w:rsid w:val="00C00B73"/>
    <w:rsid w:val="00C11794"/>
    <w:rsid w:val="00C41C5B"/>
    <w:rsid w:val="00C41D00"/>
    <w:rsid w:val="00C846BB"/>
    <w:rsid w:val="00CD6A5A"/>
    <w:rsid w:val="00CF0936"/>
    <w:rsid w:val="00E90F71"/>
    <w:rsid w:val="00EC730E"/>
    <w:rsid w:val="00F358C1"/>
    <w:rsid w:val="00F8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416FF"/>
  <w15:chartTrackingRefBased/>
  <w15:docId w15:val="{8C26BC3B-6CE2-4934-B9F4-A1385CDE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71"/>
    <w:pPr>
      <w:spacing w:after="0" w:line="240" w:lineRule="auto"/>
      <w:jc w:val="both"/>
    </w:pPr>
    <w:rPr>
      <w:rFonts w:ascii="Arial" w:hAnsi="Arial" w:cs="Arial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33998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qFormat/>
    <w:rsid w:val="006767C5"/>
    <w:pPr>
      <w:keepLines w:val="0"/>
      <w:widowControl w:val="0"/>
      <w:numPr>
        <w:ilvl w:val="1"/>
      </w:numPr>
      <w:overflowPunct w:val="0"/>
      <w:autoSpaceDE w:val="0"/>
      <w:spacing w:before="240"/>
      <w:textAlignment w:val="baseline"/>
      <w:outlineLvl w:val="1"/>
    </w:pPr>
    <w:rPr>
      <w:rFonts w:cs="Arial"/>
      <w:b w:val="0"/>
      <w:kern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3998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1C5B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1C5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1C5B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1C5B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1C5B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1C5B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998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767C5"/>
    <w:rPr>
      <w:rFonts w:ascii="Arial" w:eastAsiaTheme="majorEastAsia" w:hAnsi="Arial" w:cs="Arial"/>
      <w:bCs/>
      <w:caps/>
      <w:kern w:val="28"/>
      <w:sz w:val="28"/>
      <w:szCs w:val="28"/>
      <w:lang w:eastAsia="ar-SA"/>
    </w:rPr>
  </w:style>
  <w:style w:type="paragraph" w:customStyle="1" w:styleId="Agradecimentos">
    <w:name w:val="Agradecimentos"/>
    <w:qFormat/>
    <w:rsid w:val="00733998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Fontepargpadro"/>
    <w:rsid w:val="00733998"/>
  </w:style>
  <w:style w:type="character" w:customStyle="1" w:styleId="apple-style-span">
    <w:name w:val="apple-style-span"/>
    <w:basedOn w:val="Fontepargpadro"/>
    <w:rsid w:val="00733998"/>
  </w:style>
  <w:style w:type="character" w:customStyle="1" w:styleId="arial121">
    <w:name w:val="arial121"/>
    <w:basedOn w:val="Fontepargpadro"/>
    <w:rsid w:val="00733998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733998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</w:rPr>
  </w:style>
  <w:style w:type="paragraph" w:customStyle="1" w:styleId="CitaoCapa">
    <w:name w:val="Citação Capa"/>
    <w:qFormat/>
    <w:rsid w:val="00733998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CitaoDiretaRecuo">
    <w:name w:val="Citação Direta Recuo"/>
    <w:basedOn w:val="Normal"/>
    <w:link w:val="CitaoDiretaRecuoChar"/>
    <w:qFormat/>
    <w:rsid w:val="00733998"/>
    <w:pPr>
      <w:spacing w:afterLines="200"/>
      <w:ind w:left="2268"/>
    </w:pPr>
    <w:rPr>
      <w:rFonts w:eastAsia="Calibri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733998"/>
    <w:rPr>
      <w:rFonts w:ascii="Arial" w:eastAsia="Calibri" w:hAnsi="Arial" w:cs="Arial"/>
      <w:sz w:val="20"/>
      <w:szCs w:val="20"/>
    </w:rPr>
  </w:style>
  <w:style w:type="paragraph" w:customStyle="1" w:styleId="Contedodatabela">
    <w:name w:val="Conteúdo da tabela"/>
    <w:basedOn w:val="Normal"/>
    <w:rsid w:val="00733998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</w:rPr>
  </w:style>
  <w:style w:type="paragraph" w:customStyle="1" w:styleId="Figura">
    <w:name w:val="Figura"/>
    <w:qFormat/>
    <w:rsid w:val="00733998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customStyle="1" w:styleId="Graficos">
    <w:name w:val="Graficos"/>
    <w:basedOn w:val="Legenda"/>
    <w:qFormat/>
    <w:rsid w:val="00733998"/>
    <w:rPr>
      <w:caps/>
      <w:color w:val="auto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33998"/>
    <w:rPr>
      <w:b/>
      <w:bCs/>
      <w:color w:val="4472C4" w:themeColor="accent1"/>
      <w:sz w:val="18"/>
      <w:szCs w:val="18"/>
    </w:rPr>
  </w:style>
  <w:style w:type="paragraph" w:customStyle="1" w:styleId="Ilustrao">
    <w:name w:val="Ilustração"/>
    <w:basedOn w:val="Normal"/>
    <w:rsid w:val="00733998"/>
    <w:pPr>
      <w:overflowPunct w:val="0"/>
      <w:autoSpaceDE w:val="0"/>
      <w:spacing w:before="120" w:after="120"/>
      <w:jc w:val="center"/>
      <w:textAlignment w:val="baseline"/>
    </w:pPr>
    <w:rPr>
      <w:rFonts w:eastAsia="Times New Roman"/>
      <w:b/>
      <w:bCs/>
      <w:sz w:val="20"/>
      <w:szCs w:val="20"/>
    </w:rPr>
  </w:style>
  <w:style w:type="paragraph" w:customStyle="1" w:styleId="RefernciaBibliogrfica">
    <w:name w:val="Referência Bibliográfica"/>
    <w:basedOn w:val="Normal"/>
    <w:rsid w:val="00733998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33998"/>
    <w:rPr>
      <w:rFonts w:ascii="Arial" w:eastAsiaTheme="majorEastAsia" w:hAnsi="Arial" w:cstheme="majorBidi"/>
      <w:b/>
      <w:bCs/>
      <w:sz w:val="24"/>
    </w:rPr>
  </w:style>
  <w:style w:type="paragraph" w:styleId="Sumrio1">
    <w:name w:val="toc 1"/>
    <w:basedOn w:val="Normal"/>
    <w:uiPriority w:val="39"/>
    <w:qFormat/>
    <w:rsid w:val="00733998"/>
    <w:pPr>
      <w:tabs>
        <w:tab w:val="right" w:leader="dot" w:pos="9071"/>
      </w:tabs>
      <w:overflowPunct w:val="0"/>
      <w:autoSpaceDE w:val="0"/>
      <w:spacing w:before="480"/>
      <w:textAlignment w:val="baseline"/>
    </w:pPr>
    <w:rPr>
      <w:rFonts w:eastAsia="Times New Roman"/>
      <w:b/>
      <w:caps/>
      <w:kern w:val="24"/>
      <w:szCs w:val="24"/>
    </w:rPr>
  </w:style>
  <w:style w:type="paragraph" w:styleId="Sumrio2">
    <w:name w:val="toc 2"/>
    <w:basedOn w:val="Sumrio1"/>
    <w:uiPriority w:val="39"/>
    <w:qFormat/>
    <w:rsid w:val="00733998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733998"/>
    <w:pPr>
      <w:spacing w:before="0" w:after="120"/>
    </w:pPr>
    <w:rPr>
      <w:b/>
      <w:caps w:val="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39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399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339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33998"/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33998"/>
  </w:style>
  <w:style w:type="character" w:styleId="Hyperlink">
    <w:name w:val="Hyperlink"/>
    <w:uiPriority w:val="99"/>
    <w:rsid w:val="00733998"/>
    <w:rPr>
      <w:color w:val="auto"/>
      <w:u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39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998"/>
    <w:rPr>
      <w:rFonts w:ascii="Tahoma" w:hAnsi="Tahoma" w:cs="Tahoma"/>
      <w:sz w:val="16"/>
      <w:szCs w:val="16"/>
    </w:rPr>
  </w:style>
  <w:style w:type="paragraph" w:styleId="SemEspaamento">
    <w:name w:val="No Spacing"/>
    <w:aliases w:val="Capa"/>
    <w:next w:val="Normal"/>
    <w:qFormat/>
    <w:rsid w:val="00733998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73399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33998"/>
    <w:pPr>
      <w:numPr>
        <w:numId w:val="0"/>
      </w:numPr>
      <w:spacing w:line="276" w:lineRule="auto"/>
      <w:outlineLvl w:val="9"/>
    </w:pPr>
    <w:rPr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1C5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1C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1C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1C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1C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1C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1C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ROJETO-PARAGRAFO">
    <w:name w:val="PROJETO - PARAGRAFO"/>
    <w:basedOn w:val="Normal"/>
    <w:qFormat/>
    <w:rsid w:val="00C41C5B"/>
    <w:pPr>
      <w:spacing w:before="240" w:after="240" w:line="300" w:lineRule="auto"/>
    </w:pPr>
    <w:rPr>
      <w:rFonts w:ascii="Bookman Old Style" w:hAnsi="Bookman Old Style" w:cs="Times New Roman"/>
      <w:sz w:val="24"/>
    </w:rPr>
  </w:style>
  <w:style w:type="table" w:styleId="Tabelacomgrade">
    <w:name w:val="Table Grid"/>
    <w:basedOn w:val="Tabelanormal"/>
    <w:uiPriority w:val="39"/>
    <w:rsid w:val="000D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BE2E2-6350-421A-8E5C-365D9BC7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grazziani barbosa</dc:creator>
  <cp:keywords/>
  <dc:description/>
  <cp:lastModifiedBy>gabriel grazziani barbosa</cp:lastModifiedBy>
  <cp:revision>19</cp:revision>
  <dcterms:created xsi:type="dcterms:W3CDTF">2020-02-07T13:13:00Z</dcterms:created>
  <dcterms:modified xsi:type="dcterms:W3CDTF">2021-03-26T21:08:00Z</dcterms:modified>
</cp:coreProperties>
</file>