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USUAL KIT · START HERE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Welcome to the Sales Structuring Kit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Everything you need to move from guesswork to predictable and build a predictable sales operation.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This kit turns the content of the ebook “From Guesswork to Predictable” into ready-to-use tools. Instead of just learning what to do, you get the templates, scripts and spreadsheets to do it, today.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What's inside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252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it's for</w:t>
            </w:r>
          </w:p>
        </w:tc>
        <w:tc>
          <w:tcPr>
            <w:tcW w:type="dxa" w:w="1984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Ebook chapter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Ebook (PDF)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The full manual, from ICP to scale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All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Product Board (xlsx)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Centralize products, prices and offers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3-4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Ramp Calculator (xlsx)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How many SDRs/closers and projected revenue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9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KPI Dashboard (xlsx)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Track metrics and hit the ideal KPIs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12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SDR Scripts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Reach out, qualify and book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6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Closer Playbook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Run the call and close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7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CRM Template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Build pipelines and automations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11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Checklists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Execute each phase without missing anything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15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AI Prompt Pack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Speed everything up with AI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Ch. 13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Where to start (recommended order)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1: </w:t>
      </w:r>
      <w:r>
        <w:rPr>
          <w:rFonts w:ascii="Calibri" w:hAnsi="Calibri"/>
          <w:color w:val="2E2E33"/>
          <w:sz w:val="21"/>
        </w:rPr>
        <w:t>Read the whole ebook once, calmly.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2: </w:t>
      </w:r>
      <w:r>
        <w:rPr>
          <w:rFonts w:ascii="Calibri" w:hAnsi="Calibri"/>
          <w:color w:val="2E2E33"/>
          <w:sz w:val="21"/>
        </w:rPr>
        <w:t>Fill in your ICP and the Product Board.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3: </w:t>
      </w:r>
      <w:r>
        <w:rPr>
          <w:rFonts w:ascii="Calibri" w:hAnsi="Calibri"/>
          <w:color w:val="2E2E33"/>
          <w:sz w:val="21"/>
        </w:rPr>
        <w:t>Run the Ramp Calculator to size your team.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4: </w:t>
      </w:r>
      <w:r>
        <w:rPr>
          <w:rFonts w:ascii="Calibri" w:hAnsi="Calibri"/>
          <w:color w:val="2E2E33"/>
          <w:sz w:val="21"/>
        </w:rPr>
        <w:t>Customize the Scripts and Playbook with your product and your tone.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5: </w:t>
      </w:r>
      <w:r>
        <w:rPr>
          <w:rFonts w:ascii="Calibri" w:hAnsi="Calibri"/>
          <w:color w:val="2E2E33"/>
          <w:sz w:val="21"/>
        </w:rPr>
        <w:t>Build the pipelines in your CRM following the CRM Template.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6: </w:t>
      </w:r>
      <w:r>
        <w:rPr>
          <w:rFonts w:ascii="Calibri" w:hAnsi="Calibri"/>
          <w:color w:val="2E2E33"/>
          <w:sz w:val="21"/>
        </w:rPr>
        <w:t>Start logging your numbers in the KPI Dashboard every week.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Step 7: </w:t>
      </w:r>
      <w:r>
        <w:rPr>
          <w:rFonts w:ascii="Calibri" w:hAnsi="Calibri"/>
          <w:color w:val="2E2E33"/>
          <w:sz w:val="21"/>
        </w:rPr>
        <w:t>Use the AI Prompt Pack to speed up anything repetitive.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WANT HELP IMPLEMENTING FASTER?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Run a free, interactive sales diagnostic of your operation at nexxusagencia.com.br/en/diagnostic/ : see where you lose leads, meetings and deals, and the 3 highest-impact levers for the next 90 days.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Start Here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