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Sprint Review and Retrospective: SNHU Travel</w:t>
      </w:r>
    </w:p>
    <w:p>
      <w:pPr>
        <w:jc w:val="center"/>
      </w:pPr>
      <w:r>
        <w:t>Gabriel Santos</w:t>
      </w:r>
    </w:p>
    <w:p>
      <w:pPr>
        <w:jc w:val="center"/>
      </w:pPr>
      <w:r>
        <w:t>Southern New Hampshire University</w:t>
      </w:r>
    </w:p>
    <w:p>
      <w:pPr>
        <w:jc w:val="center"/>
      </w:pPr>
      <w:r>
        <w:t>CS 250: Software Development Lifecycle</w:t>
      </w:r>
    </w:p>
    <w:p>
      <w:pPr>
        <w:jc w:val="center"/>
      </w:pPr>
      <w:r>
        <w:t>October 18, 2026</w:t>
      </w:r>
    </w:p>
    <w:p>
      <w:r>
        <w:br w:type="page"/>
      </w:r>
    </w:p>
    <w:p>
      <w:pPr>
        <w:pStyle w:val="Heading2"/>
      </w:pPr>
      <w:r>
        <w:t>Applying Scrum Roles</w:t>
      </w:r>
    </w:p>
    <w:p>
      <w:r>
        <w:t>During the SNHU Travel simulation, I worked through different responsibilities that normally belong to a cross-functional Scrum team. As Product Owner, I translated the travel agency’s needs into prioritized user stories and clarified what a useful customer-facing feature should accomplish. As a developer, I considered the implementation tasks and the dependencies between interface behavior and stored travel information. As a tester, I checked whether the outcome met acceptance criteria rather than merely whether a screen appeared to work. As Scrum Master, I focused on removing ambiguity, keeping the sprint goal visible, and facilitating productive inspection and adaptation. The distinction between these roles matters: the Product Owner decides what delivers value, developers decide how to build a usable increment, and the Scrum Master supports the process without directing everyone’s technical work.</w:t>
      </w:r>
    </w:p>
    <w:p>
      <w:pPr>
        <w:pStyle w:val="Heading2"/>
      </w:pPr>
      <w:r>
        <w:t>Completing User Stories</w:t>
      </w:r>
    </w:p>
    <w:p>
      <w:r>
        <w:t>The iterative approach helped break a broad goal—making SNHU Travel more useful to prospective travelers—into work that could be described, estimated, tested, and demonstrated. For example, a representative story was: “As a traveler, I want to view trip options so that I can compare destinations before deciding.” Acceptance criteria could require readable destination details, clear navigation, and an appropriate response when no trips match a selection. Sprint planning would identify the smallest valuable slice; development and testing would proceed within the sprint; and the review would gather feedback before additional features were prioritized. This sequence made “done” a testable outcome rather than a subjective claim.</w:t>
      </w:r>
    </w:p>
    <w:p>
      <w:pPr>
        <w:pStyle w:val="Heading2"/>
      </w:pPr>
      <w:r>
        <w:t>Responding to Interruptions and Change</w:t>
      </w:r>
    </w:p>
    <w:p>
      <w:r>
        <w:t>A changing customer preference or newly discovered usability problem can disrupt a plan. In the SNHU Travel scenario, a request to change how travel options are displayed would be handled by clarifying the new need, discussing its priority with the Product Owner, and reviewing its impact on the sprint goal. If the change could be accommodated without compromising the goal, the developers could adapt their sprint backlog. Otherwise, the Product Owner could place the change in the product backlog for a later sprint. Compared with a rigid sequential plan, this approach protects work already completed while still creating a structured path for change. It also avoids promising that every new request can be added immediately.</w:t>
      </w:r>
    </w:p>
    <w:p>
      <w:pPr>
        <w:pStyle w:val="Heading2"/>
      </w:pPr>
      <w:r>
        <w:t>Communication and Collaboration</w:t>
      </w:r>
    </w:p>
    <w:p>
      <w:r>
        <w:t>Clear communication was essential because the roles depended on shared definitions of value and completion. A concise sample daily update would be: “Yesterday I outlined the trip-results acceptance criteria. Today I will validate the empty-results behavior. I need clarification on whether users should see alternative destinations.” This message makes progress, the next action, and an impediment visible. A useful Product Owner clarification would be: “For this sprint, prioritize accurate destination details and simple navigation; optional filtering can remain in the backlog.” In a review, I would say: “Here is the current trip-browsing flow. Which information would help your customers make a decision faster?” These are illustrative messages based on the course simulation, not transcripts of actual team meetings. Their effectiveness comes from inviting decisions, reducing assumptions, and turning feedback into actionable backlog changes.</w:t>
      </w:r>
    </w:p>
    <w:p>
      <w:pPr>
        <w:pStyle w:val="Heading2"/>
      </w:pPr>
      <w:r>
        <w:t>Tools and Scrum Events</w:t>
      </w:r>
    </w:p>
    <w:p>
      <w:r>
        <w:t>A digital backlog and task board, such as Azure Boards, would help the team connect user stories with acceptance criteria, assigned tasks, blockers, and completion status. During sprint planning, the ordered backlog supports a realistic sprint goal. During daily Scrums, a visible board helps developers inspect progress and adapt their plan. During sprint reviews, completed stories and their criteria provide a basis for demonstrating an increment to stakeholders. During retrospectives, the board’s history can reveal recurring handoff delays or oversized stories. The tool is useful only when the team updates it consistently; it cannot substitute for conversations, judgment, or working software.</w:t>
      </w:r>
    </w:p>
    <w:p>
      <w:pPr>
        <w:pStyle w:val="Heading2"/>
      </w:pPr>
      <w:r>
        <w:t>Evaluating the Agile Approach</w:t>
      </w:r>
    </w:p>
    <w:p>
      <w:r>
        <w:t>Scrum-Agile fit SNHU Travel because the client’s needs could evolve after seeing an early version of the application. Short feedback cycles, incremental delivery, shared ownership, and visible priorities reduced the risk of building a polished product that missed traveler expectations. The tradeoffs included recurring meeting time, the need for engaged stakeholders, and difficulty forecasting a fixed final scope when requirements change. Agile also requires disciplined testing and backlog refinement; flexibility without those practices can create rework. Overall, I would recommend Scrum for this project, with clear acceptance criteria and regular stakeholder demonstrations. The main lesson from the simulated experience is that agility is not the absence of a plan. It is a commitment to planning at the right level, delivering evidence of progress, and adjusting decisions based on what the team learns.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CS 250 Final Project</dc:subject>
  <dc:creator>Gabriel Santos</dc:creator>
  <cp:keywords/>
  <dc:description/>
  <cp:lastModifiedBy>Gabriel Santos</cp:lastModifiedBy>
  <cp:revision>1</cp:revision>
  <dcterms:created xsi:type="dcterms:W3CDTF">2013-12-23T23:15:00Z</dcterms:created>
  <dcterms:modified xsi:type="dcterms:W3CDTF">2013-12-23T23:15:00Z</dcterms:modified>
  <cp:category/>
</cp:coreProperties>
</file>