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215" w:firstLine="0"/>
        <w:jc w:val="both"/>
        <w:rPr>
          <w:i w:val="0"/>
          <w:smallCaps w:val="0"/>
          <w:strike w:val="0"/>
          <w:sz w:val="18"/>
          <w:szCs w:val="18"/>
          <w:u w:val="none"/>
          <w:shd w:fill="auto" w:val="clear"/>
          <w:vertAlign w:val="baseline"/>
        </w:rPr>
      </w:pPr>
      <w:r w:rsidDel="00000000" w:rsidR="00000000" w:rsidRPr="00000000">
        <w:rPr>
          <w:i w:val="0"/>
          <w:smallCaps w:val="0"/>
          <w:strike w:val="0"/>
          <w:sz w:val="18"/>
          <w:szCs w:val="18"/>
          <w:u w:val="none"/>
          <w:shd w:fill="auto" w:val="clear"/>
          <w:vertAlign w:val="baseline"/>
          <w:rtl w:val="0"/>
        </w:rPr>
        <w:t xml:space="preserve">1</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215" w:right="0" w:firstLine="0"/>
        <w:jc w:val="center"/>
        <w:rPr>
          <w:i w:val="0"/>
          <w:smallCaps w:val="0"/>
          <w:strike w:val="0"/>
          <w:sz w:val="18"/>
          <w:szCs w:val="18"/>
          <w:u w:val="none"/>
          <w:shd w:fill="auto" w:val="clear"/>
          <w:vertAlign w:val="baseline"/>
        </w:rPr>
      </w:pPr>
      <w:r w:rsidDel="00000000" w:rsidR="00000000" w:rsidRPr="00000000">
        <w:rPr>
          <w:i w:val="0"/>
          <w:smallCaps w:val="0"/>
          <w:strike w:val="0"/>
          <w:sz w:val="18"/>
          <w:szCs w:val="18"/>
          <w:u w:val="none"/>
          <w:shd w:fill="auto" w:val="clear"/>
          <w:vertAlign w:val="baseline"/>
          <w:rtl w:val="0"/>
        </w:rPr>
        <w:t xml:space="preserve">&gt; INSTITUTO NACIONAL DE TELECOMUNICAÇÕES, JULHO / 2025&lt;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center"/>
        <w:rPr>
          <w:i w:val="0"/>
          <w:smallCaps w:val="0"/>
          <w:strike w:val="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4">
      <w:pPr>
        <w:spacing w:before="0" w:lineRule="auto"/>
        <w:ind w:left="747" w:right="745" w:hanging="0.9999999999999432"/>
        <w:jc w:val="center"/>
        <w:rPr>
          <w:sz w:val="18"/>
          <w:szCs w:val="18"/>
        </w:rPr>
      </w:pPr>
      <w:r w:rsidDel="00000000" w:rsidR="00000000" w:rsidRPr="00000000">
        <w:rPr>
          <w:sz w:val="18"/>
          <w:szCs w:val="18"/>
          <w:rtl w:val="0"/>
        </w:rPr>
        <w:t xml:space="preserve">Sintetizador DDS/NCO</w:t>
      </w:r>
    </w:p>
    <w:p w:rsidR="00000000" w:rsidDel="00000000" w:rsidP="00000000" w:rsidRDefault="00000000" w:rsidRPr="00000000" w14:paraId="00000005">
      <w:pPr>
        <w:spacing w:before="0" w:lineRule="auto"/>
        <w:ind w:left="747" w:right="745" w:hanging="0.9999999999999432"/>
        <w:jc w:val="center"/>
        <w:rPr>
          <w:sz w:val="18"/>
          <w:szCs w:val="18"/>
        </w:rPr>
      </w:pPr>
      <w:r w:rsidDel="00000000" w:rsidR="00000000" w:rsidRPr="00000000">
        <w:rPr>
          <w:rtl w:val="0"/>
        </w:rPr>
      </w:r>
    </w:p>
    <w:p w:rsidR="00000000" w:rsidDel="00000000" w:rsidP="00000000" w:rsidRDefault="00000000" w:rsidRPr="00000000" w14:paraId="00000006">
      <w:pPr>
        <w:spacing w:before="0" w:lineRule="auto"/>
        <w:ind w:left="747" w:right="745" w:hanging="0.9999999999999432"/>
        <w:jc w:val="center"/>
        <w:rPr>
          <w:i w:val="1"/>
          <w:sz w:val="18"/>
          <w:szCs w:val="18"/>
        </w:rPr>
      </w:pPr>
      <w:r w:rsidDel="00000000" w:rsidR="00000000" w:rsidRPr="00000000">
        <w:rPr>
          <w:i w:val="1"/>
          <w:sz w:val="18"/>
          <w:szCs w:val="18"/>
          <w:rtl w:val="0"/>
        </w:rPr>
        <w:t xml:space="preserve">Ana Carolina Vivian dos Reis</w:t>
      </w:r>
    </w:p>
    <w:p w:rsidR="00000000" w:rsidDel="00000000" w:rsidP="00000000" w:rsidRDefault="00000000" w:rsidRPr="00000000" w14:paraId="00000007">
      <w:pPr>
        <w:spacing w:before="0" w:lineRule="auto"/>
        <w:ind w:left="747" w:right="745" w:hanging="0.9999999999999432"/>
        <w:jc w:val="center"/>
        <w:rPr>
          <w:i w:val="1"/>
          <w:sz w:val="18"/>
          <w:szCs w:val="18"/>
        </w:rPr>
      </w:pPr>
      <w:r w:rsidDel="00000000" w:rsidR="00000000" w:rsidRPr="00000000">
        <w:rPr>
          <w:i w:val="1"/>
          <w:sz w:val="18"/>
          <w:szCs w:val="18"/>
          <w:rtl w:val="0"/>
        </w:rPr>
        <w:t xml:space="preserve">Daniel Quiteque</w:t>
      </w:r>
    </w:p>
    <w:p w:rsidR="00000000" w:rsidDel="00000000" w:rsidP="00000000" w:rsidRDefault="00000000" w:rsidRPr="00000000" w14:paraId="00000008">
      <w:pPr>
        <w:spacing w:before="0" w:lineRule="auto"/>
        <w:ind w:left="747" w:right="745" w:hanging="0.9999999999999432"/>
        <w:jc w:val="center"/>
        <w:rPr>
          <w:i w:val="1"/>
          <w:sz w:val="18"/>
          <w:szCs w:val="18"/>
        </w:rPr>
      </w:pPr>
      <w:r w:rsidDel="00000000" w:rsidR="00000000" w:rsidRPr="00000000">
        <w:rPr>
          <w:i w:val="1"/>
          <w:sz w:val="18"/>
          <w:szCs w:val="18"/>
          <w:rtl w:val="0"/>
        </w:rPr>
        <w:t xml:space="preserve">Felippe Silvério de Castro</w:t>
      </w:r>
    </w:p>
    <w:p w:rsidR="00000000" w:rsidDel="00000000" w:rsidP="00000000" w:rsidRDefault="00000000" w:rsidRPr="00000000" w14:paraId="00000009">
      <w:pPr>
        <w:spacing w:before="0" w:lineRule="auto"/>
        <w:ind w:left="747" w:right="745" w:hanging="0.9999999999999432"/>
        <w:jc w:val="center"/>
        <w:rPr>
          <w:i w:val="1"/>
          <w:sz w:val="18"/>
          <w:szCs w:val="18"/>
        </w:rPr>
      </w:pPr>
      <w:r w:rsidDel="00000000" w:rsidR="00000000" w:rsidRPr="00000000">
        <w:rPr>
          <w:i w:val="1"/>
          <w:sz w:val="18"/>
          <w:szCs w:val="18"/>
          <w:rtl w:val="0"/>
        </w:rPr>
        <w:t xml:space="preserve">Felipe Ribeiro Lobato</w:t>
      </w:r>
    </w:p>
    <w:p w:rsidR="00000000" w:rsidDel="00000000" w:rsidP="00000000" w:rsidRDefault="00000000" w:rsidRPr="00000000" w14:paraId="0000000A">
      <w:pPr>
        <w:spacing w:before="0" w:lineRule="auto"/>
        <w:ind w:left="747" w:right="745" w:hanging="0.9999999999999432"/>
        <w:jc w:val="center"/>
        <w:rPr>
          <w:i w:val="1"/>
          <w:sz w:val="18"/>
          <w:szCs w:val="18"/>
        </w:rPr>
      </w:pPr>
      <w:r w:rsidDel="00000000" w:rsidR="00000000" w:rsidRPr="00000000">
        <w:rPr>
          <w:i w:val="1"/>
          <w:sz w:val="18"/>
          <w:szCs w:val="18"/>
          <w:rtl w:val="0"/>
        </w:rPr>
        <w:t xml:space="preserve">Gabriel Caynã Diniz Laraia</w:t>
      </w:r>
    </w:p>
    <w:p w:rsidR="00000000" w:rsidDel="00000000" w:rsidP="00000000" w:rsidRDefault="00000000" w:rsidRPr="00000000" w14:paraId="0000000B">
      <w:pPr>
        <w:spacing w:before="0" w:lineRule="auto"/>
        <w:ind w:left="747" w:right="745" w:hanging="0.9999999999999432"/>
        <w:jc w:val="center"/>
        <w:rPr>
          <w:i w:val="1"/>
          <w:sz w:val="18"/>
          <w:szCs w:val="18"/>
        </w:rPr>
      </w:pPr>
      <w:r w:rsidDel="00000000" w:rsidR="00000000" w:rsidRPr="00000000">
        <w:rPr>
          <w:i w:val="1"/>
          <w:sz w:val="18"/>
          <w:szCs w:val="18"/>
          <w:rtl w:val="0"/>
        </w:rPr>
        <w:t xml:space="preserve">Gabriela Fidélis Jorge</w:t>
      </w:r>
    </w:p>
    <w:p w:rsidR="00000000" w:rsidDel="00000000" w:rsidP="00000000" w:rsidRDefault="00000000" w:rsidRPr="00000000" w14:paraId="0000000C">
      <w:pPr>
        <w:ind w:left="747" w:right="745" w:hanging="0.9999999999999432"/>
        <w:jc w:val="center"/>
        <w:rPr>
          <w:i w:val="1"/>
          <w:sz w:val="18"/>
          <w:szCs w:val="18"/>
        </w:rPr>
      </w:pPr>
      <w:r w:rsidDel="00000000" w:rsidR="00000000" w:rsidRPr="00000000">
        <w:rPr>
          <w:i w:val="1"/>
          <w:sz w:val="18"/>
          <w:szCs w:val="18"/>
          <w:rtl w:val="0"/>
        </w:rPr>
        <w:t xml:space="preserve">Letícia da Silva Souza</w:t>
      </w:r>
    </w:p>
    <w:p w:rsidR="00000000" w:rsidDel="00000000" w:rsidP="00000000" w:rsidRDefault="00000000" w:rsidRPr="00000000" w14:paraId="0000000D">
      <w:pPr>
        <w:spacing w:before="0" w:lineRule="auto"/>
        <w:ind w:left="747" w:right="745" w:hanging="0.9999999999999432"/>
        <w:jc w:val="both"/>
        <w:rPr>
          <w:i w:val="1"/>
          <w:sz w:val="18"/>
          <w:szCs w:val="18"/>
        </w:rPr>
        <w:sectPr>
          <w:pgSz w:h="15840" w:w="12240" w:orient="portrait"/>
          <w:pgMar w:bottom="280" w:top="360" w:left="720" w:right="720" w:header="360" w:footer="360"/>
          <w:pgNumType w:start="1"/>
        </w:sectPr>
      </w:pPr>
      <w:r w:rsidDel="00000000" w:rsidR="00000000" w:rsidRPr="00000000">
        <w:rPr>
          <w:rtl w:val="0"/>
        </w:rPr>
      </w:r>
    </w:p>
    <w:p w:rsidR="00000000" w:rsidDel="00000000" w:rsidP="00000000" w:rsidRDefault="00000000" w:rsidRPr="00000000" w14:paraId="0000000E">
      <w:pPr>
        <w:spacing w:before="112" w:line="266" w:lineRule="auto"/>
        <w:ind w:left="0" w:right="0" w:firstLine="0"/>
        <w:rPr>
          <w:b w:val="1"/>
          <w:sz w:val="18"/>
          <w:szCs w:val="18"/>
        </w:rPr>
      </w:pPr>
      <w:r w:rsidDel="00000000" w:rsidR="00000000" w:rsidRPr="00000000">
        <w:rPr>
          <w:b w:val="1"/>
          <w:i w:val="1"/>
          <w:sz w:val="18"/>
          <w:szCs w:val="18"/>
          <w:rtl w:val="0"/>
        </w:rPr>
        <w:t xml:space="preserve">Resumo -</w:t>
      </w:r>
      <w:r w:rsidDel="00000000" w:rsidR="00000000" w:rsidRPr="00000000">
        <w:rPr>
          <w:rtl w:val="0"/>
        </w:rPr>
      </w:r>
    </w:p>
    <w:p w:rsidR="00000000" w:rsidDel="00000000" w:rsidP="00000000" w:rsidRDefault="00000000" w:rsidRPr="00000000" w14:paraId="0000000F">
      <w:pPr>
        <w:spacing w:before="112" w:line="266" w:lineRule="auto"/>
        <w:ind w:left="0" w:right="0" w:firstLine="0"/>
        <w:jc w:val="both"/>
        <w:rPr>
          <w:b w:val="1"/>
          <w:sz w:val="18"/>
          <w:szCs w:val="18"/>
        </w:rPr>
      </w:pPr>
      <w:r w:rsidDel="00000000" w:rsidR="00000000" w:rsidRPr="00000000">
        <w:rPr>
          <w:b w:val="1"/>
          <w:sz w:val="18"/>
          <w:szCs w:val="18"/>
          <w:rtl w:val="0"/>
        </w:rPr>
        <w:t xml:space="preserve">Este trabalho apresenta o desenvolvimento de um gerador digital de formas de onda baseado na técnica de Síntese Direta Digital (DDS), com controle dinâmico de frequência por meio da interface I2C configurada no modo escravo. O sistema implementa um Oscilador Controlado Numericamente (NCO) capaz de gerar sinais senoidais e quadrados utilizando expressões matemáticas para a construção das formas de onda. A comunicação I2C permite a configuração remota dos parâmetros de geração, sendo comandada por um módulo mestre desenvolvido em Verilog (testbench). A forma senoidal é gerada a partir de funções trigonométricas aplicadas ao acumulador de fase, enquanto a forma quadrada é derivada da mesma fase com lógica simples. O projeto foi validado por meio de testes práticos e análise funcional do código-fonte, comprovando sua viabilidade para aplicações embarcadas que demandam geração precisa e programável de sinais periódicos.</w:t>
      </w:r>
    </w:p>
    <w:p w:rsidR="00000000" w:rsidDel="00000000" w:rsidP="00000000" w:rsidRDefault="00000000" w:rsidRPr="00000000" w14:paraId="00000010">
      <w:pPr>
        <w:spacing w:before="112" w:line="266" w:lineRule="auto"/>
        <w:ind w:left="0" w:right="0" w:firstLine="0"/>
        <w:jc w:val="both"/>
        <w:rPr>
          <w:b w:val="1"/>
          <w:i w:val="1"/>
          <w:sz w:val="18"/>
          <w:szCs w:val="18"/>
        </w:rPr>
      </w:pPr>
      <w:r w:rsidDel="00000000" w:rsidR="00000000" w:rsidRPr="00000000">
        <w:rPr>
          <w:b w:val="1"/>
          <w:i w:val="1"/>
          <w:sz w:val="18"/>
          <w:szCs w:val="18"/>
          <w:rtl w:val="0"/>
        </w:rPr>
        <w:t xml:space="preserve">Palavras Chaves</w:t>
      </w:r>
      <w:r w:rsidDel="00000000" w:rsidR="00000000" w:rsidRPr="00000000">
        <w:rPr>
          <w:b w:val="1"/>
          <w:sz w:val="18"/>
          <w:szCs w:val="18"/>
          <w:rtl w:val="0"/>
        </w:rPr>
        <w:t xml:space="preserve">—Oscilador Controlado Numericamente (NCO), Síntese Direta Digital (DDS), I2C Slave, Geração de Sinais.</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both"/>
        <w:rPr>
          <w:b w:val="1"/>
          <w:i w:val="1"/>
          <w:smallCaps w:val="0"/>
          <w:strike w:val="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152"/>
        </w:tabs>
        <w:spacing w:after="0" w:before="0" w:line="240" w:lineRule="auto"/>
        <w:ind w:left="2152" w:right="0" w:hanging="155.99999999999994"/>
        <w:jc w:val="both"/>
        <w:rPr>
          <w:i w:val="0"/>
          <w:smallCaps w:val="0"/>
          <w:strike w:val="0"/>
          <w:sz w:val="18"/>
          <w:szCs w:val="18"/>
          <w:shd w:fill="auto" w:val="clear"/>
          <w:vertAlign w:val="baseline"/>
        </w:rPr>
      </w:pPr>
      <w:r w:rsidDel="00000000" w:rsidR="00000000" w:rsidRPr="00000000">
        <w:rPr>
          <w:i w:val="0"/>
          <w:smallCaps w:val="0"/>
          <w:strike w:val="0"/>
          <w:sz w:val="18"/>
          <w:szCs w:val="18"/>
          <w:u w:val="none"/>
          <w:shd w:fill="auto" w:val="clear"/>
          <w:vertAlign w:val="baseline"/>
          <w:rtl w:val="0"/>
        </w:rPr>
        <w:t xml:space="preserve">INTRODUÇÃO</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64" w:lineRule="auto"/>
        <w:ind w:left="0" w:right="0" w:firstLine="0"/>
        <w:jc w:val="both"/>
        <w:rPr>
          <w:sz w:val="18"/>
          <w:szCs w:val="18"/>
        </w:rPr>
      </w:pPr>
      <w:r w:rsidDel="00000000" w:rsidR="00000000" w:rsidRPr="00000000">
        <w:rPr>
          <w:sz w:val="18"/>
          <w:szCs w:val="18"/>
          <w:rtl w:val="0"/>
        </w:rPr>
        <w:t xml:space="preserve">O desenvolvimento de sistemas geradores de formas de onda digitais é fundamental para aplicações em instrumentação, telecomunicações e sistemas embarcados. Em particular, técnicas de síntese direta digital (DDS, ou Direct Digital Synthesis) permitem a geração precisa e programável de sinais periódicos, como ondas senoidais e quadradas, por meio de recursos digitais como tabelas de consulta (LUTs) e acumuladores de fase.</w:t>
      </w:r>
    </w:p>
    <w:p w:rsidR="00000000" w:rsidDel="00000000" w:rsidP="00000000" w:rsidRDefault="00000000" w:rsidRPr="00000000" w14:paraId="00000014">
      <w:pPr>
        <w:spacing w:after="240" w:before="240" w:line="264" w:lineRule="auto"/>
        <w:jc w:val="both"/>
        <w:rPr>
          <w:sz w:val="18"/>
          <w:szCs w:val="18"/>
        </w:rPr>
      </w:pPr>
      <w:r w:rsidDel="00000000" w:rsidR="00000000" w:rsidRPr="00000000">
        <w:rPr>
          <w:sz w:val="18"/>
          <w:szCs w:val="18"/>
          <w:rtl w:val="0"/>
        </w:rPr>
        <w:t xml:space="preserve">Neste trabalho, propõe-se o projeto e a implementação de um sintetizador DDS/NCO (Oscilador Controlado Numericamente) capaz de gerar sinais senoidais e quadrados, com frequência ajustável dinamicamente por meio de uma interface I2C configurada no modo escravo. A comunicação I2C possibilita o ajuste remoto e flexível dos parâmetros de geração de sinal, tornando o sistema adequado para integração em plataformas embarcadas mais amplas.</w:t>
      </w:r>
    </w:p>
    <w:p w:rsidR="00000000" w:rsidDel="00000000" w:rsidP="00000000" w:rsidRDefault="00000000" w:rsidRPr="00000000" w14:paraId="00000015">
      <w:pPr>
        <w:spacing w:after="240" w:before="240" w:line="264" w:lineRule="auto"/>
        <w:jc w:val="both"/>
        <w:rPr>
          <w:sz w:val="18"/>
          <w:szCs w:val="18"/>
        </w:rPr>
      </w:pPr>
      <w:r w:rsidDel="00000000" w:rsidR="00000000" w:rsidRPr="00000000">
        <w:rPr>
          <w:sz w:val="18"/>
          <w:szCs w:val="18"/>
          <w:rtl w:val="0"/>
        </w:rPr>
        <w:t xml:space="preserve">O objetivo central deste projeto é demonstrar a viabilidade de um gerador digital com saída serial, com controle de frequência por comandos via I2C, utilizando um divisor de clock como base de tempo. A geração da forma de onda senoidal será baseada em cálculos matemáticos para garantir precisão e eficiência computacional, enquanto a forma de onda quadrada será gerada por lógica simples a partir do sinal de fase acumulada.</w:t>
      </w:r>
    </w:p>
    <w:p w:rsidR="00000000" w:rsidDel="00000000" w:rsidP="00000000" w:rsidRDefault="00000000" w:rsidRPr="00000000" w14:paraId="00000016">
      <w:pPr>
        <w:spacing w:after="240" w:before="240" w:line="264" w:lineRule="auto"/>
        <w:jc w:val="both"/>
        <w:rPr>
          <w:sz w:val="18"/>
          <w:szCs w:val="18"/>
        </w:rPr>
      </w:pPr>
      <w:r w:rsidDel="00000000" w:rsidR="00000000" w:rsidRPr="00000000">
        <w:rPr>
          <w:sz w:val="18"/>
          <w:szCs w:val="18"/>
          <w:rtl w:val="0"/>
        </w:rPr>
        <w:t xml:space="preserve">Ao longo deste artigo, serão apresentados o projeto conceitual do sistema, a descrição da arquitetura e das interfaces utilizadas, os métodos de implementação, além de resultados experimentais e análise de desempenho. O sistema será validado por meio de testes práticos com demonstração funcional e análise do código-fonte, atendendo aos requisitos de geração de sinais com controle dinâmico via I2C.</w:t>
      </w:r>
    </w:p>
    <w:p w:rsidR="00000000" w:rsidDel="00000000" w:rsidP="00000000" w:rsidRDefault="00000000" w:rsidRPr="00000000" w14:paraId="00000017">
      <w:pPr>
        <w:spacing w:after="240" w:before="240" w:line="264" w:lineRule="auto"/>
        <w:jc w:val="both"/>
        <w:rPr>
          <w:sz w:val="18"/>
          <w:szCs w:val="18"/>
        </w:rPr>
      </w:pP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978"/>
        </w:tabs>
        <w:spacing w:after="0" w:before="1" w:line="240" w:lineRule="auto"/>
        <w:ind w:left="1978" w:right="0" w:hanging="211.9999999999999"/>
        <w:jc w:val="both"/>
        <w:rPr>
          <w:i w:val="0"/>
          <w:smallCaps w:val="0"/>
          <w:strike w:val="0"/>
          <w:sz w:val="18"/>
          <w:szCs w:val="18"/>
          <w:shd w:fill="auto" w:val="clear"/>
          <w:vertAlign w:val="baseline"/>
        </w:rPr>
      </w:pPr>
      <w:r w:rsidDel="00000000" w:rsidR="00000000" w:rsidRPr="00000000">
        <w:rPr>
          <w:sz w:val="18"/>
          <w:szCs w:val="18"/>
          <w:rtl w:val="0"/>
        </w:rPr>
        <w:t xml:space="preserve">NCO</w:t>
      </w:r>
      <w:r w:rsidDel="00000000" w:rsidR="00000000" w:rsidRPr="00000000">
        <w:rPr>
          <w:rtl w:val="0"/>
        </w:rPr>
      </w:r>
    </w:p>
    <w:p w:rsidR="00000000" w:rsidDel="00000000" w:rsidP="00000000" w:rsidRDefault="00000000" w:rsidRPr="00000000" w14:paraId="00000019">
      <w:pPr>
        <w:widowControl w:val="1"/>
        <w:spacing w:after="240" w:before="240" w:line="276" w:lineRule="auto"/>
        <w:jc w:val="both"/>
        <w:rPr>
          <w:sz w:val="18"/>
          <w:szCs w:val="18"/>
        </w:rPr>
      </w:pPr>
      <w:r w:rsidDel="00000000" w:rsidR="00000000" w:rsidRPr="00000000">
        <w:rPr>
          <w:sz w:val="18"/>
          <w:szCs w:val="18"/>
          <w:rtl w:val="0"/>
        </w:rPr>
        <w:t xml:space="preserve">Um Oscilador Controlado Numericamente (NCO) é um sistema digital usado para gerar sinais periódicos, geralmente senoidais ou quadrados, com uma frequência controlável via entrada digital. Ele é amplamente utilizado em aplicações de modulação/demodulação digital, sistemas de comunicação, sintetizadores de frequência, GPS, radares e software-defined radio (SDR).</w:t>
      </w:r>
    </w:p>
    <w:p w:rsidR="00000000" w:rsidDel="00000000" w:rsidP="00000000" w:rsidRDefault="00000000" w:rsidRPr="00000000" w14:paraId="0000001A">
      <w:pPr>
        <w:widowControl w:val="1"/>
        <w:spacing w:after="240" w:before="240" w:line="276" w:lineRule="auto"/>
        <w:jc w:val="both"/>
        <w:rPr>
          <w:sz w:val="18"/>
          <w:szCs w:val="18"/>
        </w:rPr>
      </w:pPr>
      <w:r w:rsidDel="00000000" w:rsidR="00000000" w:rsidRPr="00000000">
        <w:rPr>
          <w:sz w:val="18"/>
          <w:szCs w:val="18"/>
          <w:rtl w:val="0"/>
        </w:rPr>
        <w:t xml:space="preserve">Ao contrário dos osciladores analógicos, que usam componentes passivos e ativos (como capacitores, resistores e transistores), um NCO é implementado inteiramente por meio de operações digitais, o que garante maior estabilidade, precisão e facilidade de controle.</w:t>
      </w:r>
    </w:p>
    <w:p w:rsidR="00000000" w:rsidDel="00000000" w:rsidP="00000000" w:rsidRDefault="00000000" w:rsidRPr="00000000" w14:paraId="0000001B">
      <w:pPr>
        <w:widowControl w:val="1"/>
        <w:spacing w:after="240" w:before="240" w:line="276" w:lineRule="auto"/>
        <w:jc w:val="both"/>
        <w:rPr>
          <w:sz w:val="18"/>
          <w:szCs w:val="18"/>
        </w:rPr>
      </w:pPr>
      <w:r w:rsidDel="00000000" w:rsidR="00000000" w:rsidRPr="00000000">
        <w:rPr>
          <w:sz w:val="18"/>
          <w:szCs w:val="18"/>
          <w:rtl w:val="0"/>
        </w:rPr>
        <w:t xml:space="preserve">A implementação típica de um NCO é baseada em três componentes principais:</w:t>
      </w:r>
    </w:p>
    <w:p w:rsidR="00000000" w:rsidDel="00000000" w:rsidP="00000000" w:rsidRDefault="00000000" w:rsidRPr="00000000" w14:paraId="0000001C">
      <w:pPr>
        <w:widowControl w:val="1"/>
        <w:numPr>
          <w:ilvl w:val="0"/>
          <w:numId w:val="4"/>
        </w:numPr>
        <w:spacing w:after="0" w:afterAutospacing="0" w:before="240" w:line="276" w:lineRule="auto"/>
        <w:ind w:left="720" w:hanging="360"/>
        <w:jc w:val="both"/>
        <w:rPr>
          <w:sz w:val="18"/>
          <w:szCs w:val="18"/>
        </w:rPr>
      </w:pPr>
      <w:r w:rsidDel="00000000" w:rsidR="00000000" w:rsidRPr="00000000">
        <w:rPr>
          <w:b w:val="1"/>
          <w:sz w:val="18"/>
          <w:szCs w:val="18"/>
          <w:rtl w:val="0"/>
        </w:rPr>
        <w:t xml:space="preserve">Acumulador de Fase (Phase Accumulator):</w:t>
      </w:r>
      <w:r w:rsidDel="00000000" w:rsidR="00000000" w:rsidRPr="00000000">
        <w:rPr>
          <w:sz w:val="18"/>
          <w:szCs w:val="18"/>
          <w:rtl w:val="0"/>
        </w:rPr>
        <w:t xml:space="preserve"> é um contador que acumula um valor de fase a cada ciclo de clock. Ele é incrementado por uma palavra de controle de frequência chamada FCW (Frequency Control Word).</w:t>
        <w:br w:type="textWrapping"/>
      </w:r>
    </w:p>
    <w:p w:rsidR="00000000" w:rsidDel="00000000" w:rsidP="00000000" w:rsidRDefault="00000000" w:rsidRPr="00000000" w14:paraId="0000001D">
      <w:pPr>
        <w:widowControl w:val="1"/>
        <w:numPr>
          <w:ilvl w:val="0"/>
          <w:numId w:val="4"/>
        </w:numPr>
        <w:spacing w:after="0" w:afterAutospacing="0" w:before="0" w:beforeAutospacing="0" w:line="276" w:lineRule="auto"/>
        <w:ind w:left="720" w:hanging="360"/>
        <w:jc w:val="both"/>
        <w:rPr>
          <w:sz w:val="18"/>
          <w:szCs w:val="18"/>
        </w:rPr>
      </w:pPr>
      <w:r w:rsidDel="00000000" w:rsidR="00000000" w:rsidRPr="00000000">
        <w:rPr>
          <w:b w:val="1"/>
          <w:sz w:val="18"/>
          <w:szCs w:val="18"/>
          <w:rtl w:val="0"/>
        </w:rPr>
        <w:t xml:space="preserve">Conversão de Fase para amplitude:</w:t>
      </w:r>
      <w:r w:rsidDel="00000000" w:rsidR="00000000" w:rsidRPr="00000000">
        <w:rPr>
          <w:sz w:val="18"/>
          <w:szCs w:val="18"/>
          <w:rtl w:val="0"/>
        </w:rPr>
        <w:t xml:space="preserve"> Cálculo para extração das amostras de acordo com a fase atual do sinal.</w:t>
        <w:br w:type="textWrapping"/>
      </w:r>
    </w:p>
    <w:p w:rsidR="00000000" w:rsidDel="00000000" w:rsidP="00000000" w:rsidRDefault="00000000" w:rsidRPr="00000000" w14:paraId="0000001E">
      <w:pPr>
        <w:widowControl w:val="1"/>
        <w:numPr>
          <w:ilvl w:val="0"/>
          <w:numId w:val="4"/>
        </w:numPr>
        <w:spacing w:after="240" w:before="0" w:beforeAutospacing="0" w:line="276" w:lineRule="auto"/>
        <w:ind w:left="720" w:hanging="360"/>
        <w:jc w:val="both"/>
        <w:rPr>
          <w:sz w:val="18"/>
          <w:szCs w:val="18"/>
        </w:rPr>
      </w:pPr>
      <w:r w:rsidDel="00000000" w:rsidR="00000000" w:rsidRPr="00000000">
        <w:rPr>
          <w:b w:val="1"/>
          <w:sz w:val="18"/>
          <w:szCs w:val="18"/>
          <w:rtl w:val="0"/>
        </w:rPr>
        <w:t xml:space="preserve">Conversor Digital-Analógico (DAC):</w:t>
      </w:r>
      <w:r w:rsidDel="00000000" w:rsidR="00000000" w:rsidRPr="00000000">
        <w:rPr>
          <w:sz w:val="18"/>
          <w:szCs w:val="18"/>
          <w:rtl w:val="0"/>
        </w:rPr>
        <w:t xml:space="preserve"> converte o valor digital obtido da NCO em uma forma de onda analógica. </w:t>
      </w:r>
      <w:r w:rsidDel="00000000" w:rsidR="00000000" w:rsidRPr="00000000">
        <w:drawing>
          <wp:anchor allowOverlap="1" behindDoc="1" distB="114300" distT="114300" distL="114300" distR="114300" hidden="0" layoutInCell="1" locked="0" relativeHeight="0" simplePos="0">
            <wp:simplePos x="0" y="0"/>
            <wp:positionH relativeFrom="column">
              <wp:posOffset>-61912</wp:posOffset>
            </wp:positionH>
            <wp:positionV relativeFrom="paragraph">
              <wp:posOffset>504825</wp:posOffset>
            </wp:positionV>
            <wp:extent cx="3448050" cy="1402069"/>
            <wp:effectExtent b="0" l="0" r="0" t="0"/>
            <wp:wrapNone/>
            <wp:docPr id="4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448050" cy="1402069"/>
                    </a:xfrm>
                    <a:prstGeom prst="rect"/>
                    <a:ln/>
                  </pic:spPr>
                </pic:pic>
              </a:graphicData>
            </a:graphic>
          </wp:anchor>
        </w:drawing>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66" w:lineRule="auto"/>
        <w:ind w:left="216" w:right="212" w:firstLine="201.99999999999994"/>
        <w:jc w:val="both"/>
        <w:rPr>
          <w:sz w:val="18"/>
          <w:szCs w:val="18"/>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66" w:lineRule="auto"/>
        <w:ind w:left="216" w:right="212" w:firstLine="201.99999999999994"/>
        <w:jc w:val="both"/>
        <w:rPr>
          <w:sz w:val="18"/>
          <w:szCs w:val="18"/>
        </w:rPr>
      </w:pPr>
      <w:r w:rsidDel="00000000" w:rsidR="00000000" w:rsidRPr="00000000">
        <w:rPr>
          <w:rtl w:val="0"/>
        </w:rPr>
      </w:r>
    </w:p>
    <w:p w:rsidR="00000000" w:rsidDel="00000000" w:rsidP="00000000" w:rsidRDefault="00000000" w:rsidRPr="00000000" w14:paraId="00000021">
      <w:pPr>
        <w:spacing w:after="240" w:before="240" w:line="264" w:lineRule="auto"/>
        <w:jc w:val="both"/>
        <w:rPr>
          <w:b w:val="1"/>
          <w:sz w:val="18"/>
          <w:szCs w:val="18"/>
          <w:highlight w:val="cyan"/>
        </w:rPr>
      </w:pPr>
      <w:r w:rsidDel="00000000" w:rsidR="00000000" w:rsidRPr="00000000">
        <w:rPr>
          <w:rtl w:val="0"/>
        </w:rPr>
      </w:r>
    </w:p>
    <w:p w:rsidR="00000000" w:rsidDel="00000000" w:rsidP="00000000" w:rsidRDefault="00000000" w:rsidRPr="00000000" w14:paraId="00000022">
      <w:pPr>
        <w:spacing w:before="151" w:lineRule="auto"/>
        <w:ind w:left="215" w:right="0" w:firstLine="0"/>
        <w:jc w:val="both"/>
        <w:rPr>
          <w:b w:val="1"/>
          <w:sz w:val="18"/>
          <w:szCs w:val="18"/>
          <w:highlight w:val="cyan"/>
        </w:rPr>
      </w:pPr>
      <w:r w:rsidDel="00000000" w:rsidR="00000000" w:rsidRPr="00000000">
        <w:rPr>
          <w:rtl w:val="0"/>
        </w:rPr>
      </w:r>
    </w:p>
    <w:p w:rsidR="00000000" w:rsidDel="00000000" w:rsidP="00000000" w:rsidRDefault="00000000" w:rsidRPr="00000000" w14:paraId="00000023">
      <w:pPr>
        <w:spacing w:before="151" w:lineRule="auto"/>
        <w:ind w:left="215" w:right="0" w:firstLine="0"/>
        <w:jc w:val="both"/>
        <w:rPr>
          <w:b w:val="1"/>
          <w:sz w:val="18"/>
          <w:szCs w:val="18"/>
          <w:highlight w:val="cyan"/>
        </w:rPr>
      </w:pPr>
      <w:r w:rsidDel="00000000" w:rsidR="00000000" w:rsidRPr="00000000">
        <w:rPr>
          <w:rtl w:val="0"/>
        </w:rPr>
      </w:r>
    </w:p>
    <w:p w:rsidR="00000000" w:rsidDel="00000000" w:rsidP="00000000" w:rsidRDefault="00000000" w:rsidRPr="00000000" w14:paraId="00000024">
      <w:pPr>
        <w:spacing w:before="151" w:lineRule="auto"/>
        <w:ind w:left="215" w:right="0" w:firstLine="0"/>
        <w:jc w:val="both"/>
        <w:rPr>
          <w:b w:val="1"/>
          <w:sz w:val="18"/>
          <w:szCs w:val="18"/>
          <w:highlight w:val="cyan"/>
        </w:rPr>
      </w:pPr>
      <w:r w:rsidDel="00000000" w:rsidR="00000000" w:rsidRPr="00000000">
        <w:rPr>
          <w:rtl w:val="0"/>
        </w:rPr>
      </w:r>
    </w:p>
    <w:p w:rsidR="00000000" w:rsidDel="00000000" w:rsidP="00000000" w:rsidRDefault="00000000" w:rsidRPr="00000000" w14:paraId="00000025">
      <w:pPr>
        <w:spacing w:before="151" w:lineRule="auto"/>
        <w:ind w:left="0" w:right="0" w:firstLine="0"/>
        <w:jc w:val="center"/>
        <w:rPr>
          <w:sz w:val="18"/>
          <w:szCs w:val="18"/>
        </w:rPr>
      </w:pPr>
      <w:r w:rsidDel="00000000" w:rsidR="00000000" w:rsidRPr="00000000">
        <w:rPr>
          <w:sz w:val="18"/>
          <w:szCs w:val="18"/>
          <w:rtl w:val="0"/>
        </w:rPr>
        <w:t xml:space="preserve">Fig. 1. </w:t>
      </w:r>
      <w:r w:rsidDel="00000000" w:rsidR="00000000" w:rsidRPr="00000000">
        <w:rPr>
          <w:sz w:val="18"/>
          <w:szCs w:val="18"/>
          <w:rtl w:val="0"/>
        </w:rPr>
        <w:t xml:space="preserve">Diagrama de blocos de um sintetizador digital (ANALOG DEVICES, 1999)</w:t>
      </w:r>
    </w:p>
    <w:p w:rsidR="00000000" w:rsidDel="00000000" w:rsidP="00000000" w:rsidRDefault="00000000" w:rsidRPr="00000000" w14:paraId="00000026">
      <w:pPr>
        <w:pStyle w:val="Heading3"/>
        <w:keepNext w:val="0"/>
        <w:keepLines w:val="0"/>
        <w:widowControl w:val="1"/>
        <w:spacing w:line="276" w:lineRule="auto"/>
        <w:jc w:val="both"/>
        <w:rPr>
          <w:sz w:val="18"/>
          <w:szCs w:val="18"/>
        </w:rPr>
      </w:pPr>
      <w:bookmarkStart w:colFirst="0" w:colLast="0" w:name="_heading=h.4pm51psr9lc0" w:id="0"/>
      <w:bookmarkEnd w:id="0"/>
      <w:r w:rsidDel="00000000" w:rsidR="00000000" w:rsidRPr="00000000">
        <w:rPr>
          <w:sz w:val="18"/>
          <w:szCs w:val="18"/>
          <w:rtl w:val="0"/>
        </w:rPr>
        <w:t xml:space="preserve">Cálculo da Fase</w:t>
      </w:r>
    </w:p>
    <w:p w:rsidR="00000000" w:rsidDel="00000000" w:rsidP="00000000" w:rsidRDefault="00000000" w:rsidRPr="00000000" w14:paraId="00000027">
      <w:pPr>
        <w:widowControl w:val="1"/>
        <w:spacing w:after="240" w:before="240" w:line="276" w:lineRule="auto"/>
        <w:jc w:val="both"/>
        <w:rPr>
          <w:sz w:val="18"/>
          <w:szCs w:val="18"/>
        </w:rPr>
      </w:pPr>
      <w:r w:rsidDel="00000000" w:rsidR="00000000" w:rsidRPr="00000000">
        <w:rPr>
          <w:sz w:val="18"/>
          <w:szCs w:val="18"/>
          <w:rtl w:val="0"/>
        </w:rPr>
        <w:t xml:space="preserve">O incremento da fase</w:t>
      </w:r>
      <w:r w:rsidDel="00000000" w:rsidR="00000000" w:rsidRPr="00000000">
        <w:rPr>
          <w:sz w:val="18"/>
          <w:szCs w:val="18"/>
          <w:rtl w:val="0"/>
        </w:rPr>
        <w:t xml:space="preserve"> do NCO é determinado pela seguinte </w:t>
      </w:r>
      <w:r w:rsidDel="00000000" w:rsidR="00000000" w:rsidRPr="00000000">
        <w:rPr>
          <w:sz w:val="18"/>
          <w:szCs w:val="18"/>
          <w:rtl w:val="0"/>
        </w:rPr>
        <w:t xml:space="preserve">equação:</w:t>
      </w:r>
    </w:p>
    <w:p w:rsidR="00000000" w:rsidDel="00000000" w:rsidP="00000000" w:rsidRDefault="00000000" w:rsidRPr="00000000" w14:paraId="00000028">
      <w:pPr>
        <w:jc w:val="both"/>
        <w:rPr>
          <w:sz w:val="18"/>
          <w:szCs w:val="18"/>
        </w:rPr>
      </w:pPr>
      <w:r w:rsidDel="00000000" w:rsidR="00000000" w:rsidRPr="00000000">
        <w:rPr>
          <w:sz w:val="18"/>
          <w:szCs w:val="18"/>
          <w:rtl w:val="0"/>
        </w:rPr>
        <w:t xml:space="preserve">Incremento da fase = (Freq de Saída / (Taxa de amostragem / (2 ^ 32)</w:t>
      </w:r>
    </w:p>
    <w:p w:rsidR="00000000" w:rsidDel="00000000" w:rsidP="00000000" w:rsidRDefault="00000000" w:rsidRPr="00000000" w14:paraId="00000029">
      <w:pPr>
        <w:widowControl w:val="1"/>
        <w:spacing w:after="240" w:before="240" w:line="276" w:lineRule="auto"/>
        <w:ind w:left="0" w:firstLine="0"/>
        <w:jc w:val="both"/>
        <w:rPr>
          <w:sz w:val="18"/>
          <w:szCs w:val="18"/>
        </w:rPr>
      </w:pPr>
      <w:r w:rsidDel="00000000" w:rsidR="00000000" w:rsidRPr="00000000">
        <w:rPr>
          <w:sz w:val="18"/>
          <w:szCs w:val="18"/>
          <w:rtl w:val="0"/>
        </w:rPr>
        <w:t xml:space="preserve">A cada amostra gerada, a fase é incrementada com o valor calculado na equação do incremento. Os parâmetros de frequência de saída (variável) e taxa de amostragem (constante) são previamente determinados. A</w:t>
      </w:r>
      <w:r w:rsidDel="00000000" w:rsidR="00000000" w:rsidRPr="00000000">
        <w:rPr>
          <w:sz w:val="18"/>
          <w:szCs w:val="18"/>
          <w:rtl w:val="0"/>
        </w:rPr>
        <w:t xml:space="preserve"> frequência de amostragem ideal envolve uma análise cuidadosa da frequência máxima do sinal que se deseja amostrar e a aplicação do teorema de Nyquist-Shannon.</w:t>
      </w:r>
      <w:r w:rsidDel="00000000" w:rsidR="00000000" w:rsidRPr="00000000">
        <w:rPr>
          <w:sz w:val="18"/>
          <w:szCs w:val="18"/>
          <w:rtl w:val="0"/>
        </w:rPr>
        <w:br w:type="textWrapping"/>
        <w:t xml:space="preserve">Esse controle direto e digital da frequência permite gerar sinais com resoluções extremamente finas, especialmente quando o tamanho do acumulador de fase é uma potência de 2 e maior ou igual a  32 bits.</w:t>
      </w:r>
    </w:p>
    <w:p w:rsidR="00000000" w:rsidDel="00000000" w:rsidP="00000000" w:rsidRDefault="00000000" w:rsidRPr="00000000" w14:paraId="0000002A">
      <w:pPr>
        <w:widowControl w:val="1"/>
        <w:spacing w:after="240" w:before="240" w:line="276" w:lineRule="auto"/>
        <w:ind w:left="0" w:firstLine="0"/>
        <w:jc w:val="both"/>
        <w:rPr>
          <w:b w:val="1"/>
          <w:sz w:val="18"/>
          <w:szCs w:val="18"/>
        </w:rPr>
      </w:pPr>
      <w:r w:rsidDel="00000000" w:rsidR="00000000" w:rsidRPr="00000000">
        <w:rPr>
          <w:b w:val="1"/>
          <w:sz w:val="18"/>
          <w:szCs w:val="18"/>
          <w:rtl w:val="0"/>
        </w:rPr>
        <w:t xml:space="preserve">Módulo NCO</w:t>
      </w:r>
    </w:p>
    <w:p w:rsidR="00000000" w:rsidDel="00000000" w:rsidP="00000000" w:rsidRDefault="00000000" w:rsidRPr="00000000" w14:paraId="0000002B">
      <w:pPr>
        <w:widowControl w:val="1"/>
        <w:spacing w:after="240" w:before="240" w:line="276" w:lineRule="auto"/>
        <w:jc w:val="both"/>
        <w:rPr>
          <w:sz w:val="18"/>
          <w:szCs w:val="18"/>
        </w:rPr>
      </w:pPr>
      <w:r w:rsidDel="00000000" w:rsidR="00000000" w:rsidRPr="00000000">
        <w:rPr>
          <w:sz w:val="18"/>
          <w:szCs w:val="18"/>
          <w:rtl w:val="0"/>
        </w:rPr>
        <w:t xml:space="preserve">Foi construido um módulo NCO que implementa um Oscilador Controlado Numericamente (NCO) na linguagem Verilog, capaz de gerar formas de onda digitais com frequência ajustável, para uso em um sistema de síntese direta digital (DDS). Ele possui como entradas o valor da frequência desejada em formato ponto fixo Q32.32, o tipo de forma de onda a ser gerada (senoidal ou quadrada), o ciclo ativo (duty cycle) para a forma quadrada, além do clock do sistema. A saída é um sinal digital com profundidade configurável por parâmetro.</w:t>
      </w:r>
    </w:p>
    <w:p w:rsidR="00000000" w:rsidDel="00000000" w:rsidP="00000000" w:rsidRDefault="00000000" w:rsidRPr="00000000" w14:paraId="0000002C">
      <w:pPr>
        <w:widowControl w:val="1"/>
        <w:spacing w:after="240" w:before="240" w:line="276" w:lineRule="auto"/>
        <w:jc w:val="both"/>
        <w:rPr>
          <w:sz w:val="18"/>
          <w:szCs w:val="18"/>
        </w:rPr>
      </w:pPr>
      <w:r w:rsidDel="00000000" w:rsidR="00000000" w:rsidRPr="00000000">
        <w:rPr>
          <w:sz w:val="18"/>
          <w:szCs w:val="18"/>
          <w:rtl w:val="0"/>
        </w:rPr>
        <w:t xml:space="preserve">O funcionamento do módulo pode ser dividido em três principais estágios:</w:t>
      </w:r>
    </w:p>
    <w:p w:rsidR="00000000" w:rsidDel="00000000" w:rsidP="00000000" w:rsidRDefault="00000000" w:rsidRPr="00000000" w14:paraId="0000002D">
      <w:pPr>
        <w:widowControl w:val="1"/>
        <w:numPr>
          <w:ilvl w:val="0"/>
          <w:numId w:val="7"/>
        </w:numPr>
        <w:spacing w:after="0" w:afterAutospacing="0" w:before="240" w:line="276" w:lineRule="auto"/>
        <w:ind w:left="720" w:hanging="360"/>
        <w:jc w:val="both"/>
        <w:rPr>
          <w:sz w:val="18"/>
          <w:szCs w:val="18"/>
        </w:rPr>
      </w:pPr>
      <w:r w:rsidDel="00000000" w:rsidR="00000000" w:rsidRPr="00000000">
        <w:rPr>
          <w:b w:val="1"/>
          <w:sz w:val="18"/>
          <w:szCs w:val="18"/>
          <w:rtl w:val="0"/>
        </w:rPr>
        <w:t xml:space="preserve">Cálculo do Incremento de Fase:</w:t>
      </w:r>
      <w:r w:rsidDel="00000000" w:rsidR="00000000" w:rsidRPr="00000000">
        <w:rPr>
          <w:sz w:val="18"/>
          <w:szCs w:val="18"/>
          <w:rtl w:val="0"/>
        </w:rPr>
        <w:t xml:space="preserve"> A frequência de saída solicitada é convertida em um valor de incremento de fase para um acumulador, utilizando uma resolução de ponto fixo. O incremento é calculado como a multiplicação da frequência de entrada por uma constante de resolução (baseada na taxa de amostragem), permitindo ajustes finos e alta precisão de frequência.</w:t>
        <w:br w:type="textWrapping"/>
      </w:r>
    </w:p>
    <w:p w:rsidR="00000000" w:rsidDel="00000000" w:rsidP="00000000" w:rsidRDefault="00000000" w:rsidRPr="00000000" w14:paraId="0000002E">
      <w:pPr>
        <w:widowControl w:val="1"/>
        <w:numPr>
          <w:ilvl w:val="0"/>
          <w:numId w:val="7"/>
        </w:numPr>
        <w:spacing w:after="0" w:afterAutospacing="0" w:before="0" w:beforeAutospacing="0" w:line="276" w:lineRule="auto"/>
        <w:ind w:left="720" w:hanging="360"/>
        <w:jc w:val="both"/>
        <w:rPr>
          <w:sz w:val="18"/>
          <w:szCs w:val="18"/>
        </w:rPr>
      </w:pPr>
      <w:r w:rsidDel="00000000" w:rsidR="00000000" w:rsidRPr="00000000">
        <w:rPr>
          <w:b w:val="1"/>
          <w:sz w:val="18"/>
          <w:szCs w:val="18"/>
          <w:rtl w:val="0"/>
        </w:rPr>
        <w:t xml:space="preserve">Geração do Clock de Amostragem:</w:t>
      </w:r>
      <w:r w:rsidDel="00000000" w:rsidR="00000000" w:rsidRPr="00000000">
        <w:rPr>
          <w:sz w:val="18"/>
          <w:szCs w:val="18"/>
          <w:rtl w:val="0"/>
        </w:rPr>
        <w:t xml:space="preserve"> Um divisor de clock opcional gera um sinal de amostragem compatível com a taxa de amostragem especificada. O sistema garante que o incremento de fase ocorra apenas nos ciclos corretos do clock de amostragem, sincronizando a geração da forma de onda com a taxa de amostragem desejada.</w:t>
        <w:br w:type="textWrapping"/>
      </w:r>
    </w:p>
    <w:p w:rsidR="00000000" w:rsidDel="00000000" w:rsidP="00000000" w:rsidRDefault="00000000" w:rsidRPr="00000000" w14:paraId="0000002F">
      <w:pPr>
        <w:widowControl w:val="1"/>
        <w:numPr>
          <w:ilvl w:val="0"/>
          <w:numId w:val="7"/>
        </w:numPr>
        <w:spacing w:after="240" w:before="0" w:beforeAutospacing="0" w:line="276" w:lineRule="auto"/>
        <w:ind w:left="720" w:hanging="360"/>
        <w:jc w:val="both"/>
        <w:rPr>
          <w:sz w:val="18"/>
          <w:szCs w:val="18"/>
        </w:rPr>
      </w:pPr>
      <w:r w:rsidDel="00000000" w:rsidR="00000000" w:rsidRPr="00000000">
        <w:rPr>
          <w:b w:val="1"/>
          <w:sz w:val="18"/>
          <w:szCs w:val="18"/>
          <w:rtl w:val="0"/>
        </w:rPr>
        <w:t xml:space="preserve">Estágio de Saída (Síntese da Forma de Onda):</w:t>
      </w:r>
      <w:r w:rsidDel="00000000" w:rsidR="00000000" w:rsidRPr="00000000">
        <w:rPr>
          <w:sz w:val="18"/>
          <w:szCs w:val="18"/>
          <w:rtl w:val="0"/>
        </w:rPr>
        <w:br w:type="textWrapping"/>
        <w:t xml:space="preserve">A fase acumulada é extraída dos bits mais significativos do acumulador para definir a amostra atual da forma de onda. Para a onda senoidal, o código usa uma aproximação parabólica segmentada (baseada em duas parábolas) que evita o uso de LUTs explícitas, gerando a curva senoidal com bom custo computacional. Para a forma de onda quadrada, a saída é gerada comparando a fase com o valor de duty cycle definido, criando um sinal PWM com largura de pulso configurável. O acumulador de fase é atualizado a cada pulso do clock de amostragem, garantindo continuidade e correta evolução temporal da fase.</w:t>
      </w:r>
    </w:p>
    <w:p w:rsidR="00000000" w:rsidDel="00000000" w:rsidP="00000000" w:rsidRDefault="00000000" w:rsidRPr="00000000" w14:paraId="00000030">
      <w:pPr>
        <w:widowControl w:val="1"/>
        <w:spacing w:after="240" w:before="240" w:line="276" w:lineRule="auto"/>
        <w:ind w:left="0" w:firstLine="0"/>
        <w:jc w:val="both"/>
        <w:rPr>
          <w:sz w:val="18"/>
          <w:szCs w:val="18"/>
        </w:rPr>
      </w:pPr>
      <w:r w:rsidDel="00000000" w:rsidR="00000000" w:rsidRPr="00000000">
        <w:rPr>
          <w:sz w:val="18"/>
          <w:szCs w:val="18"/>
          <w:rtl w:val="0"/>
        </w:rPr>
        <w:t xml:space="preserve">O design usa aritmética de ponto fixo para representar tanto o incremento de fase quanto os valores de saída, permitindo alta precisão com uso eficiente de recursos lógicos. Além disso, o módulo é parametrizável em termos de profundidade de bits (BIT_DEPTH), frequência de clock (CLK_FREQ) e taxa de amostragem (SAMPLE_RATE), tornando-o facilmente ajustável para diferentes aplicações.</w:t>
      </w:r>
    </w:p>
    <w:p w:rsidR="00000000" w:rsidDel="00000000" w:rsidP="00000000" w:rsidRDefault="00000000" w:rsidRPr="00000000" w14:paraId="00000031">
      <w:pPr>
        <w:widowControl w:val="1"/>
        <w:spacing w:after="240" w:before="240" w:line="276" w:lineRule="auto"/>
        <w:ind w:left="0" w:firstLine="0"/>
        <w:jc w:val="both"/>
        <w:rPr>
          <w:sz w:val="18"/>
          <w:szCs w:val="18"/>
        </w:rPr>
      </w:pPr>
      <w:r w:rsidDel="00000000" w:rsidR="00000000" w:rsidRPr="00000000">
        <w:rPr>
          <w:sz w:val="18"/>
          <w:szCs w:val="18"/>
          <w:rtl w:val="0"/>
        </w:rPr>
        <w:t xml:space="preserve">Abaixo uma explicação do módulo que implementa o </w:t>
      </w:r>
      <w:r w:rsidDel="00000000" w:rsidR="00000000" w:rsidRPr="00000000">
        <w:rPr>
          <w:b w:val="1"/>
          <w:sz w:val="18"/>
          <w:szCs w:val="18"/>
          <w:rtl w:val="0"/>
        </w:rPr>
        <w:t xml:space="preserve">Numerically Controlled Oscillator (NCO)</w:t>
      </w:r>
      <w:r w:rsidDel="00000000" w:rsidR="00000000" w:rsidRPr="00000000">
        <w:rPr>
          <w:sz w:val="18"/>
          <w:szCs w:val="18"/>
          <w:rtl w:val="0"/>
        </w:rPr>
        <w:t xml:space="preserve"> parametrizável, capaz de gerar formas de onda (como senoidal aproximada por parábolas, onda quadrada, etc.) com frequência configurável em tempo de execução. </w:t>
      </w:r>
    </w:p>
    <w:p w:rsidR="00000000" w:rsidDel="00000000" w:rsidP="00000000" w:rsidRDefault="00000000" w:rsidRPr="00000000" w14:paraId="00000032">
      <w:pPr>
        <w:widowControl w:val="1"/>
        <w:spacing w:after="240" w:before="240" w:line="276" w:lineRule="auto"/>
        <w:ind w:left="0" w:firstLine="0"/>
        <w:jc w:val="both"/>
        <w:rPr>
          <w:sz w:val="18"/>
          <w:szCs w:val="18"/>
        </w:rPr>
      </w:pPr>
      <w:r w:rsidDel="00000000" w:rsidR="00000000" w:rsidRPr="00000000">
        <w:rPr>
          <w:sz w:val="18"/>
          <w:szCs w:val="18"/>
          <w:rtl w:val="0"/>
        </w:rPr>
        <w:t xml:space="preserve">As diretivas </w:t>
      </w:r>
      <w:r w:rsidDel="00000000" w:rsidR="00000000" w:rsidRPr="00000000">
        <w:rPr>
          <w:i w:val="1"/>
          <w:sz w:val="18"/>
          <w:szCs w:val="18"/>
          <w:rtl w:val="0"/>
        </w:rPr>
        <w:t xml:space="preserve">define</w:t>
      </w:r>
      <w:r w:rsidDel="00000000" w:rsidR="00000000" w:rsidRPr="00000000">
        <w:rPr>
          <w:sz w:val="18"/>
          <w:szCs w:val="18"/>
          <w:rtl w:val="0"/>
        </w:rPr>
        <w:t xml:space="preserve"> no início do código são constantes nomeadas usadas para facilitar a seleção do tipo de onda: Elas permitem ao usuário selecionar entre formas de onda pré-definidas com valores inteiros. No código mostrado, apenas </w:t>
      </w:r>
      <w:r w:rsidDel="00000000" w:rsidR="00000000" w:rsidRPr="00000000">
        <w:rPr>
          <w:sz w:val="18"/>
          <w:szCs w:val="18"/>
          <w:rtl w:val="0"/>
        </w:rPr>
        <w:t xml:space="preserve">SINE</w:t>
      </w:r>
      <w:r w:rsidDel="00000000" w:rsidR="00000000" w:rsidRPr="00000000">
        <w:rPr>
          <w:sz w:val="18"/>
          <w:szCs w:val="18"/>
          <w:rtl w:val="0"/>
        </w:rPr>
        <w:t xml:space="preserve"> e </w:t>
      </w:r>
      <w:r w:rsidDel="00000000" w:rsidR="00000000" w:rsidRPr="00000000">
        <w:rPr>
          <w:sz w:val="18"/>
          <w:szCs w:val="18"/>
          <w:rtl w:val="0"/>
        </w:rPr>
        <w:t xml:space="preserve">SQUARE</w:t>
      </w:r>
      <w:r w:rsidDel="00000000" w:rsidR="00000000" w:rsidRPr="00000000">
        <w:rPr>
          <w:sz w:val="18"/>
          <w:szCs w:val="18"/>
          <w:rtl w:val="0"/>
        </w:rPr>
        <w:t xml:space="preserve"> estão implementadas no bloco principal de saída.</w:t>
      </w:r>
    </w:p>
    <w:p w:rsidR="00000000" w:rsidDel="00000000" w:rsidP="00000000" w:rsidRDefault="00000000" w:rsidRPr="00000000" w14:paraId="00000033">
      <w:pPr>
        <w:rPr>
          <w:sz w:val="18"/>
          <w:szCs w:val="18"/>
        </w:rPr>
      </w:pPr>
      <w:r w:rsidDel="00000000" w:rsidR="00000000" w:rsidRPr="00000000">
        <w:rPr>
          <w:sz w:val="18"/>
          <w:szCs w:val="18"/>
          <w:rtl w:val="0"/>
        </w:rPr>
        <w:t xml:space="preserve">Definição de alguns parâmetros: </w:t>
      </w:r>
    </w:p>
    <w:p w:rsidR="00000000" w:rsidDel="00000000" w:rsidP="00000000" w:rsidRDefault="00000000" w:rsidRPr="00000000" w14:paraId="00000034">
      <w:pPr>
        <w:rPr>
          <w:sz w:val="18"/>
          <w:szCs w:val="18"/>
        </w:rPr>
      </w:pPr>
      <w:r w:rsidDel="00000000" w:rsidR="00000000" w:rsidRPr="00000000">
        <w:rPr>
          <w:rtl w:val="0"/>
        </w:rPr>
      </w:r>
    </w:p>
    <w:p w:rsidR="00000000" w:rsidDel="00000000" w:rsidP="00000000" w:rsidRDefault="00000000" w:rsidRPr="00000000" w14:paraId="00000035">
      <w:pPr>
        <w:rPr>
          <w:sz w:val="18"/>
          <w:szCs w:val="18"/>
        </w:rPr>
      </w:pPr>
      <w:r w:rsidDel="00000000" w:rsidR="00000000" w:rsidRPr="00000000">
        <w:rPr>
          <w:sz w:val="18"/>
          <w:szCs w:val="18"/>
          <w:rtl w:val="0"/>
        </w:rPr>
        <w:t xml:space="preserve">CLK_FREQ: frequência do clock do sistema.</w:t>
      </w:r>
    </w:p>
    <w:p w:rsidR="00000000" w:rsidDel="00000000" w:rsidP="00000000" w:rsidRDefault="00000000" w:rsidRPr="00000000" w14:paraId="00000036">
      <w:pPr>
        <w:rPr>
          <w:sz w:val="18"/>
          <w:szCs w:val="18"/>
        </w:rPr>
      </w:pPr>
      <w:r w:rsidDel="00000000" w:rsidR="00000000" w:rsidRPr="00000000">
        <w:rPr>
          <w:sz w:val="18"/>
          <w:szCs w:val="18"/>
          <w:rtl w:val="0"/>
        </w:rPr>
        <w:t xml:space="preserve">BIT_DEPTH: resolução em bits do sinal de saída.</w:t>
      </w:r>
    </w:p>
    <w:p w:rsidR="00000000" w:rsidDel="00000000" w:rsidP="00000000" w:rsidRDefault="00000000" w:rsidRPr="00000000" w14:paraId="00000037">
      <w:pPr>
        <w:rPr>
          <w:sz w:val="18"/>
          <w:szCs w:val="18"/>
        </w:rPr>
      </w:pPr>
      <w:r w:rsidDel="00000000" w:rsidR="00000000" w:rsidRPr="00000000">
        <w:rPr>
          <w:sz w:val="18"/>
          <w:szCs w:val="18"/>
          <w:rtl w:val="0"/>
        </w:rPr>
        <w:t xml:space="preserve">SAMPLE_RATE: taxa de amostragem do gerador de formas de onda.</w:t>
      </w:r>
    </w:p>
    <w:p w:rsidR="00000000" w:rsidDel="00000000" w:rsidP="00000000" w:rsidRDefault="00000000" w:rsidRPr="00000000" w14:paraId="00000038">
      <w:pPr>
        <w:rPr>
          <w:sz w:val="18"/>
          <w:szCs w:val="18"/>
        </w:rPr>
      </w:pPr>
      <w:r w:rsidDel="00000000" w:rsidR="00000000" w:rsidRPr="00000000">
        <w:rPr>
          <w:sz w:val="18"/>
          <w:szCs w:val="18"/>
          <w:rtl w:val="0"/>
        </w:rPr>
        <w:t xml:space="preserve">Esses parâmetros tornam o módulo flexível e reutilizável em diferentes contextos. As entradas e saídas são:</w:t>
      </w:r>
    </w:p>
    <w:p w:rsidR="00000000" w:rsidDel="00000000" w:rsidP="00000000" w:rsidRDefault="00000000" w:rsidRPr="00000000" w14:paraId="00000039">
      <w:pPr>
        <w:rPr>
          <w:sz w:val="18"/>
          <w:szCs w:val="18"/>
        </w:rPr>
      </w:pPr>
      <w:r w:rsidDel="00000000" w:rsidR="00000000" w:rsidRPr="00000000">
        <w:rPr>
          <w:rtl w:val="0"/>
        </w:rPr>
      </w:r>
    </w:p>
    <w:p w:rsidR="00000000" w:rsidDel="00000000" w:rsidP="00000000" w:rsidRDefault="00000000" w:rsidRPr="00000000" w14:paraId="0000003A">
      <w:pPr>
        <w:rPr>
          <w:sz w:val="18"/>
          <w:szCs w:val="18"/>
        </w:rPr>
      </w:pPr>
      <w:r w:rsidDel="00000000" w:rsidR="00000000" w:rsidRPr="00000000">
        <w:rPr>
          <w:sz w:val="18"/>
          <w:szCs w:val="18"/>
          <w:rtl w:val="0"/>
        </w:rPr>
        <w:t xml:space="preserve">frequency: frequência desejada do sinal gerado, em ponto fixo Q32.32 (64 bits, com 32 bits fracionários).</w:t>
      </w:r>
    </w:p>
    <w:p w:rsidR="00000000" w:rsidDel="00000000" w:rsidP="00000000" w:rsidRDefault="00000000" w:rsidRPr="00000000" w14:paraId="0000003B">
      <w:pPr>
        <w:rPr>
          <w:sz w:val="18"/>
          <w:szCs w:val="18"/>
        </w:rPr>
      </w:pPr>
      <w:r w:rsidDel="00000000" w:rsidR="00000000" w:rsidRPr="00000000">
        <w:rPr>
          <w:sz w:val="18"/>
          <w:szCs w:val="18"/>
          <w:rtl w:val="0"/>
        </w:rPr>
        <w:t xml:space="preserve">wave: seleciona a forma de onda (usa os valores definidos com define).</w:t>
      </w:r>
    </w:p>
    <w:p w:rsidR="00000000" w:rsidDel="00000000" w:rsidP="00000000" w:rsidRDefault="00000000" w:rsidRPr="00000000" w14:paraId="0000003C">
      <w:pPr>
        <w:rPr>
          <w:sz w:val="18"/>
          <w:szCs w:val="18"/>
        </w:rPr>
      </w:pPr>
      <w:r w:rsidDel="00000000" w:rsidR="00000000" w:rsidRPr="00000000">
        <w:rPr>
          <w:sz w:val="18"/>
          <w:szCs w:val="18"/>
          <w:rtl w:val="0"/>
        </w:rPr>
        <w:t xml:space="preserve">duty_cycle: largura do pulso para onda quadrada.</w:t>
      </w:r>
    </w:p>
    <w:p w:rsidR="00000000" w:rsidDel="00000000" w:rsidP="00000000" w:rsidRDefault="00000000" w:rsidRPr="00000000" w14:paraId="0000003D">
      <w:pPr>
        <w:rPr>
          <w:sz w:val="18"/>
          <w:szCs w:val="18"/>
        </w:rPr>
      </w:pPr>
      <w:r w:rsidDel="00000000" w:rsidR="00000000" w:rsidRPr="00000000">
        <w:rPr>
          <w:sz w:val="18"/>
          <w:szCs w:val="18"/>
          <w:rtl w:val="0"/>
        </w:rPr>
        <w:t xml:space="preserve">clk: clock principal do sistema.</w:t>
      </w:r>
    </w:p>
    <w:p w:rsidR="00000000" w:rsidDel="00000000" w:rsidP="00000000" w:rsidRDefault="00000000" w:rsidRPr="00000000" w14:paraId="0000003E">
      <w:pPr>
        <w:rPr>
          <w:sz w:val="18"/>
          <w:szCs w:val="18"/>
        </w:rPr>
      </w:pPr>
      <w:r w:rsidDel="00000000" w:rsidR="00000000" w:rsidRPr="00000000">
        <w:rPr>
          <w:sz w:val="18"/>
          <w:szCs w:val="18"/>
          <w:rtl w:val="0"/>
        </w:rPr>
        <w:t xml:space="preserve">out: saída do sinal gerado em resolução BIT_DEPTH.</w:t>
      </w:r>
    </w:p>
    <w:p w:rsidR="00000000" w:rsidDel="00000000" w:rsidP="00000000" w:rsidRDefault="00000000" w:rsidRPr="00000000" w14:paraId="0000003F">
      <w:pPr>
        <w:rPr>
          <w:sz w:val="18"/>
          <w:szCs w:val="18"/>
        </w:rPr>
      </w:pPr>
      <w:r w:rsidDel="00000000" w:rsidR="00000000" w:rsidRPr="00000000">
        <w:rPr>
          <w:sz w:val="18"/>
          <w:szCs w:val="18"/>
          <w:rtl w:val="0"/>
        </w:rPr>
        <w:t xml:space="preserve">Constantes locais:</w:t>
      </w:r>
    </w:p>
    <w:p w:rsidR="00000000" w:rsidDel="00000000" w:rsidP="00000000" w:rsidRDefault="00000000" w:rsidRPr="00000000" w14:paraId="00000040">
      <w:pPr>
        <w:rPr>
          <w:sz w:val="18"/>
          <w:szCs w:val="18"/>
        </w:rPr>
      </w:pPr>
      <w:r w:rsidDel="00000000" w:rsidR="00000000" w:rsidRPr="00000000">
        <w:rPr>
          <w:sz w:val="18"/>
          <w:szCs w:val="18"/>
          <w:rtl w:val="0"/>
        </w:rPr>
        <w:t xml:space="preserve">SAMPLE_MAX: valor máximo representável com BIT_DEPTH bits (tudo em 1).</w:t>
      </w:r>
    </w:p>
    <w:p w:rsidR="00000000" w:rsidDel="00000000" w:rsidP="00000000" w:rsidRDefault="00000000" w:rsidRPr="00000000" w14:paraId="00000041">
      <w:pPr>
        <w:rPr>
          <w:sz w:val="18"/>
          <w:szCs w:val="18"/>
        </w:rPr>
      </w:pPr>
      <w:r w:rsidDel="00000000" w:rsidR="00000000" w:rsidRPr="00000000">
        <w:rPr>
          <w:sz w:val="18"/>
          <w:szCs w:val="18"/>
          <w:rtl w:val="0"/>
        </w:rPr>
        <w:t xml:space="preserve">SAMPLE_HALF: metade do valor máximo, usado como nível médio (offset DC).</w:t>
      </w:r>
      <w:r w:rsidDel="00000000" w:rsidR="00000000" w:rsidRPr="00000000">
        <w:rPr>
          <w:rtl w:val="0"/>
        </w:rPr>
      </w:r>
    </w:p>
    <w:p w:rsidR="00000000" w:rsidDel="00000000" w:rsidP="00000000" w:rsidRDefault="00000000" w:rsidRPr="00000000" w14:paraId="00000042">
      <w:pPr>
        <w:pStyle w:val="Heading3"/>
        <w:keepNext w:val="0"/>
        <w:keepLines w:val="0"/>
        <w:widowControl w:val="1"/>
        <w:spacing w:line="276" w:lineRule="auto"/>
        <w:rPr>
          <w:sz w:val="18"/>
          <w:szCs w:val="18"/>
        </w:rPr>
      </w:pPr>
      <w:bookmarkStart w:colFirst="0" w:colLast="0" w:name="_heading=h.poi24yn5yvrd" w:id="1"/>
      <w:bookmarkEnd w:id="1"/>
      <w:r w:rsidDel="00000000" w:rsidR="00000000" w:rsidRPr="00000000">
        <w:rPr>
          <w:sz w:val="18"/>
          <w:szCs w:val="18"/>
          <w:rtl w:val="0"/>
        </w:rPr>
        <w:t xml:space="preserve">Acumulador de fase</w:t>
      </w:r>
    </w:p>
    <w:p w:rsidR="00000000" w:rsidDel="00000000" w:rsidP="00000000" w:rsidRDefault="00000000" w:rsidRPr="00000000" w14:paraId="00000043">
      <w:pPr>
        <w:widowControl w:val="1"/>
        <w:spacing w:after="240" w:before="240" w:line="276" w:lineRule="auto"/>
        <w:rPr>
          <w:sz w:val="18"/>
          <w:szCs w:val="18"/>
        </w:rPr>
      </w:pPr>
      <w:r w:rsidDel="00000000" w:rsidR="00000000" w:rsidRPr="00000000">
        <w:rPr>
          <w:sz w:val="18"/>
          <w:szCs w:val="18"/>
          <w:rtl w:val="0"/>
        </w:rPr>
        <w:t xml:space="preserve">Esta é a parte central do DDS. O DDS usa um </w:t>
      </w:r>
      <w:r w:rsidDel="00000000" w:rsidR="00000000" w:rsidRPr="00000000">
        <w:rPr>
          <w:b w:val="1"/>
          <w:sz w:val="18"/>
          <w:szCs w:val="18"/>
          <w:rtl w:val="0"/>
        </w:rPr>
        <w:t xml:space="preserve">acumulador de fase</w:t>
      </w:r>
      <w:r w:rsidDel="00000000" w:rsidR="00000000" w:rsidRPr="00000000">
        <w:rPr>
          <w:sz w:val="18"/>
          <w:szCs w:val="18"/>
          <w:rtl w:val="0"/>
        </w:rPr>
        <w:t xml:space="preserve"> para gerar a forma de onda. A cada ciclo de amostragem, o acumulador soma um incremento proporcional à frequência desejada. A parte mais significativa do acumulador determina a fase instantânea do sinal gerado.</w:t>
      </w:r>
    </w:p>
    <w:p w:rsidR="00000000" w:rsidDel="00000000" w:rsidP="00000000" w:rsidRDefault="00000000" w:rsidRPr="00000000" w14:paraId="00000044">
      <w:pPr>
        <w:pStyle w:val="Heading4"/>
        <w:keepNext w:val="0"/>
        <w:keepLines w:val="0"/>
        <w:widowControl w:val="1"/>
        <w:spacing w:line="276" w:lineRule="auto"/>
        <w:rPr>
          <w:sz w:val="18"/>
          <w:szCs w:val="18"/>
        </w:rPr>
      </w:pPr>
      <w:bookmarkStart w:colFirst="0" w:colLast="0" w:name="_heading=h.cfqnguad4qn7" w:id="2"/>
      <w:bookmarkEnd w:id="2"/>
      <w:r w:rsidDel="00000000" w:rsidR="00000000" w:rsidRPr="00000000">
        <w:rPr>
          <w:sz w:val="18"/>
          <w:szCs w:val="18"/>
          <w:rtl w:val="0"/>
        </w:rPr>
        <w:t xml:space="preserve">Resolução do incremento</w:t>
      </w:r>
    </w:p>
    <w:p w:rsidR="00000000" w:rsidDel="00000000" w:rsidP="00000000" w:rsidRDefault="00000000" w:rsidRPr="00000000" w14:paraId="00000045">
      <w:pPr>
        <w:widowControl w:val="1"/>
        <w:spacing w:after="240" w:before="240" w:line="276" w:lineRule="auto"/>
        <w:rPr>
          <w:sz w:val="18"/>
          <w:szCs w:val="18"/>
        </w:rPr>
      </w:pPr>
      <w:r w:rsidDel="00000000" w:rsidR="00000000" w:rsidRPr="00000000">
        <w:rPr>
          <w:sz w:val="18"/>
          <w:szCs w:val="18"/>
          <w:rtl w:val="0"/>
        </w:rPr>
        <w:t xml:space="preserve">Define a resolução do incremento de fase. O valor representa 2^32 / SAMPLE_RATE, para permitir que a frequência de saída seja calculada com precisão usando aritmética de ponto fixo.</w:t>
      </w:r>
    </w:p>
    <w:p w:rsidR="00000000" w:rsidDel="00000000" w:rsidP="00000000" w:rsidRDefault="00000000" w:rsidRPr="00000000" w14:paraId="00000046">
      <w:pPr>
        <w:widowControl w:val="1"/>
        <w:spacing w:after="240" w:before="240" w:line="276" w:lineRule="auto"/>
        <w:rPr>
          <w:sz w:val="18"/>
          <w:szCs w:val="18"/>
        </w:rPr>
      </w:pPr>
      <w:r w:rsidDel="00000000" w:rsidR="00000000" w:rsidRPr="00000000">
        <w:rPr>
          <w:sz w:val="18"/>
          <w:szCs w:val="18"/>
          <w:rtl w:val="0"/>
        </w:rPr>
        <w:t xml:space="preserve">phase_acc</w:t>
      </w:r>
      <w:r w:rsidDel="00000000" w:rsidR="00000000" w:rsidRPr="00000000">
        <w:rPr>
          <w:sz w:val="18"/>
          <w:szCs w:val="18"/>
          <w:rtl w:val="0"/>
        </w:rPr>
        <w:t xml:space="preserve">: acumulador de fase, 32 bits.</w:t>
        <w:br w:type="textWrapping"/>
      </w:r>
      <w:r w:rsidDel="00000000" w:rsidR="00000000" w:rsidRPr="00000000">
        <w:rPr>
          <w:sz w:val="18"/>
          <w:szCs w:val="18"/>
          <w:rtl w:val="0"/>
        </w:rPr>
        <w:t xml:space="preserve">phase_inc</w:t>
      </w:r>
      <w:r w:rsidDel="00000000" w:rsidR="00000000" w:rsidRPr="00000000">
        <w:rPr>
          <w:sz w:val="18"/>
          <w:szCs w:val="18"/>
          <w:rtl w:val="0"/>
        </w:rPr>
        <w:t xml:space="preserve">: incremento de fase por amostra.</w:t>
        <w:br w:type="textWrapping"/>
      </w:r>
      <w:r w:rsidDel="00000000" w:rsidR="00000000" w:rsidRPr="00000000">
        <w:rPr>
          <w:sz w:val="18"/>
          <w:szCs w:val="18"/>
          <w:rtl w:val="0"/>
        </w:rPr>
        <w:t xml:space="preserve">phase_inc_mul_reg</w:t>
      </w:r>
      <w:r w:rsidDel="00000000" w:rsidR="00000000" w:rsidRPr="00000000">
        <w:rPr>
          <w:sz w:val="18"/>
          <w:szCs w:val="18"/>
          <w:rtl w:val="0"/>
        </w:rPr>
        <w:t xml:space="preserve">: resultado temporário de 128 bits para a multiplicação entre frequência (64 bits) e resolução.</w:t>
        <w:br w:type="textWrapping"/>
      </w:r>
      <w:r w:rsidDel="00000000" w:rsidR="00000000" w:rsidRPr="00000000">
        <w:rPr>
          <w:sz w:val="18"/>
          <w:szCs w:val="18"/>
          <w:rtl w:val="0"/>
        </w:rPr>
        <w:t xml:space="preserve">phase</w:t>
      </w:r>
      <w:r w:rsidDel="00000000" w:rsidR="00000000" w:rsidRPr="00000000">
        <w:rPr>
          <w:sz w:val="18"/>
          <w:szCs w:val="18"/>
          <w:rtl w:val="0"/>
        </w:rPr>
        <w:t xml:space="preserve">: valor de fase usado na saída, extraído dos bits mais significativos do acumulador.</w:t>
      </w:r>
    </w:p>
    <w:p w:rsidR="00000000" w:rsidDel="00000000" w:rsidP="00000000" w:rsidRDefault="00000000" w:rsidRPr="00000000" w14:paraId="00000047">
      <w:pPr>
        <w:widowControl w:val="1"/>
        <w:spacing w:after="240" w:before="240" w:line="276" w:lineRule="auto"/>
        <w:rPr>
          <w:b w:val="1"/>
          <w:sz w:val="18"/>
          <w:szCs w:val="18"/>
        </w:rPr>
      </w:pPr>
      <w:r w:rsidDel="00000000" w:rsidR="00000000" w:rsidRPr="00000000">
        <w:rPr>
          <w:b w:val="1"/>
          <w:sz w:val="18"/>
          <w:szCs w:val="18"/>
          <w:rtl w:val="0"/>
        </w:rPr>
        <w:t xml:space="preserve">Cálculo do incremento de fase</w:t>
      </w:r>
    </w:p>
    <w:p w:rsidR="00000000" w:rsidDel="00000000" w:rsidP="00000000" w:rsidRDefault="00000000" w:rsidRPr="00000000" w14:paraId="00000048">
      <w:pPr>
        <w:widowControl w:val="1"/>
        <w:spacing w:after="240" w:before="240" w:line="276" w:lineRule="auto"/>
        <w:ind w:left="0" w:firstLine="0"/>
        <w:jc w:val="both"/>
        <w:rPr>
          <w:sz w:val="18"/>
          <w:szCs w:val="18"/>
        </w:rPr>
      </w:pPr>
      <w:r w:rsidDel="00000000" w:rsidR="00000000" w:rsidRPr="00000000">
        <w:rPr>
          <w:sz w:val="18"/>
          <w:szCs w:val="18"/>
          <w:rtl w:val="0"/>
        </w:rPr>
        <w:t xml:space="preserve">Toda vez que </w:t>
      </w:r>
      <w:r w:rsidDel="00000000" w:rsidR="00000000" w:rsidRPr="00000000">
        <w:rPr>
          <w:i w:val="1"/>
          <w:sz w:val="18"/>
          <w:szCs w:val="18"/>
          <w:rtl w:val="0"/>
        </w:rPr>
        <w:t xml:space="preserve">frequency</w:t>
      </w:r>
      <w:r w:rsidDel="00000000" w:rsidR="00000000" w:rsidRPr="00000000">
        <w:rPr>
          <w:i w:val="1"/>
          <w:sz w:val="18"/>
          <w:szCs w:val="18"/>
          <w:rtl w:val="0"/>
        </w:rPr>
        <w:t xml:space="preserve"> </w:t>
      </w:r>
      <w:r w:rsidDel="00000000" w:rsidR="00000000" w:rsidRPr="00000000">
        <w:rPr>
          <w:sz w:val="18"/>
          <w:szCs w:val="18"/>
          <w:rtl w:val="0"/>
        </w:rPr>
        <w:t xml:space="preserve">muda, calcula o incremento de fase. Multiplica </w:t>
      </w:r>
      <w:r w:rsidDel="00000000" w:rsidR="00000000" w:rsidRPr="00000000">
        <w:rPr>
          <w:i w:val="1"/>
          <w:sz w:val="18"/>
          <w:szCs w:val="18"/>
          <w:rtl w:val="0"/>
        </w:rPr>
        <w:t xml:space="preserve">frequency</w:t>
      </w:r>
      <w:r w:rsidDel="00000000" w:rsidR="00000000" w:rsidRPr="00000000">
        <w:rPr>
          <w:i w:val="1"/>
          <w:sz w:val="18"/>
          <w:szCs w:val="18"/>
          <w:rtl w:val="0"/>
        </w:rPr>
        <w:t xml:space="preserve"> </w:t>
      </w:r>
      <w:r w:rsidDel="00000000" w:rsidR="00000000" w:rsidRPr="00000000">
        <w:rPr>
          <w:sz w:val="18"/>
          <w:szCs w:val="18"/>
          <w:rtl w:val="0"/>
        </w:rPr>
        <w:t xml:space="preserve">pela resolução, obtendo um valor de 128 bits.  Seleciona-se os bits [63:32] como o incremento efetivo para manter a precisão do ponto fixo Q32.32.</w:t>
      </w:r>
    </w:p>
    <w:p w:rsidR="00000000" w:rsidDel="00000000" w:rsidP="00000000" w:rsidRDefault="00000000" w:rsidRPr="00000000" w14:paraId="00000049">
      <w:pPr>
        <w:pStyle w:val="Heading3"/>
        <w:keepNext w:val="0"/>
        <w:keepLines w:val="0"/>
        <w:widowControl w:val="1"/>
        <w:spacing w:line="276" w:lineRule="auto"/>
        <w:rPr>
          <w:sz w:val="18"/>
          <w:szCs w:val="18"/>
        </w:rPr>
      </w:pPr>
      <w:bookmarkStart w:colFirst="0" w:colLast="0" w:name="_heading=h.y4stt4saa1y8" w:id="3"/>
      <w:bookmarkEnd w:id="3"/>
      <w:r w:rsidDel="00000000" w:rsidR="00000000" w:rsidRPr="00000000">
        <w:rPr>
          <w:sz w:val="18"/>
          <w:szCs w:val="18"/>
          <w:rtl w:val="0"/>
        </w:rPr>
        <w:t xml:space="preserve">Geração do clock de amostragem</w:t>
      </w:r>
    </w:p>
    <w:p w:rsidR="00000000" w:rsidDel="00000000" w:rsidP="00000000" w:rsidRDefault="00000000" w:rsidRPr="00000000" w14:paraId="0000004A">
      <w:pPr>
        <w:widowControl w:val="1"/>
        <w:spacing w:after="240" w:before="240" w:line="276" w:lineRule="auto"/>
        <w:rPr>
          <w:sz w:val="18"/>
          <w:szCs w:val="18"/>
        </w:rPr>
      </w:pPr>
      <w:r w:rsidDel="00000000" w:rsidR="00000000" w:rsidRPr="00000000">
        <w:rPr>
          <w:sz w:val="18"/>
          <w:szCs w:val="18"/>
          <w:rtl w:val="0"/>
        </w:rPr>
        <w:t xml:space="preserve">Para garantir amostragem no </w:t>
      </w:r>
      <w:r w:rsidDel="00000000" w:rsidR="00000000" w:rsidRPr="00000000">
        <w:rPr>
          <w:sz w:val="18"/>
          <w:szCs w:val="18"/>
          <w:rtl w:val="0"/>
        </w:rPr>
        <w:t xml:space="preserve">SAMPLE_RATE</w:t>
      </w:r>
      <w:r w:rsidDel="00000000" w:rsidR="00000000" w:rsidRPr="00000000">
        <w:rPr>
          <w:sz w:val="18"/>
          <w:szCs w:val="18"/>
          <w:rtl w:val="0"/>
        </w:rPr>
        <w:t xml:space="preserve"> desejado é verificado se o clock do sistema já está na frequência de amostragem.</w:t>
        <w:br w:type="textWrapping"/>
        <w:t xml:space="preserve">Se estiver, usa diretamente </w:t>
      </w:r>
      <w:r w:rsidDel="00000000" w:rsidR="00000000" w:rsidRPr="00000000">
        <w:rPr>
          <w:sz w:val="18"/>
          <w:szCs w:val="18"/>
          <w:rtl w:val="0"/>
        </w:rPr>
        <w:t xml:space="preserve">clk</w:t>
      </w:r>
      <w:r w:rsidDel="00000000" w:rsidR="00000000" w:rsidRPr="00000000">
        <w:rPr>
          <w:sz w:val="18"/>
          <w:szCs w:val="18"/>
          <w:rtl w:val="0"/>
        </w:rPr>
        <w:t xml:space="preserve">. Caso contrário, usa um módulo divisor de clock (</w:t>
      </w:r>
      <w:r w:rsidDel="00000000" w:rsidR="00000000" w:rsidRPr="00000000">
        <w:rPr>
          <w:sz w:val="18"/>
          <w:szCs w:val="18"/>
          <w:rtl w:val="0"/>
        </w:rPr>
        <w:t xml:space="preserve">ClockDividerFF</w:t>
      </w:r>
      <w:r w:rsidDel="00000000" w:rsidR="00000000" w:rsidRPr="00000000">
        <w:rPr>
          <w:sz w:val="18"/>
          <w:szCs w:val="18"/>
          <w:rtl w:val="0"/>
        </w:rPr>
        <w:t xml:space="preserve">) para gerar </w:t>
      </w:r>
      <w:r w:rsidDel="00000000" w:rsidR="00000000" w:rsidRPr="00000000">
        <w:rPr>
          <w:sz w:val="18"/>
          <w:szCs w:val="18"/>
          <w:rtl w:val="0"/>
        </w:rPr>
        <w:t xml:space="preserve">sample_clk_cd</w:t>
      </w:r>
      <w:r w:rsidDel="00000000" w:rsidR="00000000" w:rsidRPr="00000000">
        <w:rPr>
          <w:sz w:val="18"/>
          <w:szCs w:val="18"/>
          <w:rtl w:val="0"/>
        </w:rPr>
        <w:t xml:space="preserve">, com a frequência de amostragem correta.</w:t>
      </w:r>
    </w:p>
    <w:p w:rsidR="00000000" w:rsidDel="00000000" w:rsidP="00000000" w:rsidRDefault="00000000" w:rsidRPr="00000000" w14:paraId="0000004B">
      <w:pPr>
        <w:widowControl w:val="1"/>
        <w:spacing w:after="240" w:before="240" w:line="276" w:lineRule="auto"/>
        <w:rPr>
          <w:b w:val="1"/>
          <w:sz w:val="18"/>
          <w:szCs w:val="18"/>
        </w:rPr>
      </w:pPr>
      <w:r w:rsidDel="00000000" w:rsidR="00000000" w:rsidRPr="00000000">
        <w:rPr>
          <w:b w:val="1"/>
          <w:sz w:val="18"/>
          <w:szCs w:val="18"/>
          <w:rtl w:val="0"/>
        </w:rPr>
        <w:t xml:space="preserve">Estágio de saída</w:t>
      </w:r>
    </w:p>
    <w:p w:rsidR="00000000" w:rsidDel="00000000" w:rsidP="00000000" w:rsidRDefault="00000000" w:rsidRPr="00000000" w14:paraId="0000004C">
      <w:pPr>
        <w:widowControl w:val="1"/>
        <w:spacing w:after="240" w:before="240" w:line="276" w:lineRule="auto"/>
        <w:rPr>
          <w:sz w:val="18"/>
          <w:szCs w:val="18"/>
        </w:rPr>
      </w:pPr>
      <w:r w:rsidDel="00000000" w:rsidR="00000000" w:rsidRPr="00000000">
        <w:rPr>
          <w:sz w:val="18"/>
          <w:szCs w:val="18"/>
          <w:rtl w:val="0"/>
        </w:rPr>
        <w:t xml:space="preserve">A forma de onda é gerada neste </w:t>
      </w:r>
      <w:r w:rsidDel="00000000" w:rsidR="00000000" w:rsidRPr="00000000">
        <w:rPr>
          <w:sz w:val="18"/>
          <w:szCs w:val="18"/>
          <w:rtl w:val="0"/>
        </w:rPr>
        <w:t xml:space="preserve">always</w:t>
      </w:r>
      <w:r w:rsidDel="00000000" w:rsidR="00000000" w:rsidRPr="00000000">
        <w:rPr>
          <w:sz w:val="18"/>
          <w:szCs w:val="18"/>
          <w:rtl w:val="0"/>
        </w:rPr>
        <w:t xml:space="preserve"> sensível ao </w:t>
      </w:r>
      <w:r w:rsidDel="00000000" w:rsidR="00000000" w:rsidRPr="00000000">
        <w:rPr>
          <w:sz w:val="18"/>
          <w:szCs w:val="18"/>
          <w:rtl w:val="0"/>
        </w:rPr>
        <w:t xml:space="preserve">posedge </w:t>
      </w:r>
      <w:r w:rsidDel="00000000" w:rsidR="00000000" w:rsidRPr="00000000">
        <w:rPr>
          <w:i w:val="1"/>
          <w:sz w:val="18"/>
          <w:szCs w:val="18"/>
          <w:rtl w:val="0"/>
        </w:rPr>
        <w:t xml:space="preserve">sample_clk</w:t>
      </w:r>
      <w:r w:rsidDel="00000000" w:rsidR="00000000" w:rsidRPr="00000000">
        <w:rPr>
          <w:sz w:val="18"/>
          <w:szCs w:val="18"/>
          <w:rtl w:val="0"/>
        </w:rPr>
        <w:t xml:space="preserve">. </w:t>
      </w:r>
      <w:r w:rsidDel="00000000" w:rsidR="00000000" w:rsidRPr="00000000">
        <w:rPr>
          <w:sz w:val="18"/>
          <w:szCs w:val="18"/>
          <w:rtl w:val="0"/>
        </w:rPr>
        <w:t xml:space="preserve">Extrai </w:t>
      </w:r>
      <w:r w:rsidDel="00000000" w:rsidR="00000000" w:rsidRPr="00000000">
        <w:rPr>
          <w:i w:val="1"/>
          <w:sz w:val="18"/>
          <w:szCs w:val="18"/>
          <w:rtl w:val="0"/>
        </w:rPr>
        <w:t xml:space="preserve">phase</w:t>
      </w:r>
      <w:r w:rsidDel="00000000" w:rsidR="00000000" w:rsidRPr="00000000">
        <w:rPr>
          <w:i w:val="1"/>
          <w:sz w:val="18"/>
          <w:szCs w:val="18"/>
          <w:rtl w:val="0"/>
        </w:rPr>
        <w:t xml:space="preserve"> </w:t>
      </w:r>
      <w:r w:rsidDel="00000000" w:rsidR="00000000" w:rsidRPr="00000000">
        <w:rPr>
          <w:sz w:val="18"/>
          <w:szCs w:val="18"/>
          <w:rtl w:val="0"/>
        </w:rPr>
        <w:t xml:space="preserve">dos bits mais significativos do acumulador.Escolhe a forma de onda com base em </w:t>
      </w:r>
      <w:r w:rsidDel="00000000" w:rsidR="00000000" w:rsidRPr="00000000">
        <w:rPr>
          <w:i w:val="1"/>
          <w:sz w:val="18"/>
          <w:szCs w:val="18"/>
          <w:rtl w:val="0"/>
        </w:rPr>
        <w:t xml:space="preserve">wave</w:t>
      </w:r>
      <w:r w:rsidDel="00000000" w:rsidR="00000000" w:rsidRPr="00000000">
        <w:rPr>
          <w:sz w:val="18"/>
          <w:szCs w:val="18"/>
          <w:rtl w:val="0"/>
        </w:rPr>
        <w:t xml:space="preserve">.</w:t>
      </w:r>
    </w:p>
    <w:p w:rsidR="00000000" w:rsidDel="00000000" w:rsidP="00000000" w:rsidRDefault="00000000" w:rsidRPr="00000000" w14:paraId="0000004D">
      <w:pPr>
        <w:pStyle w:val="Heading4"/>
        <w:keepNext w:val="0"/>
        <w:keepLines w:val="0"/>
        <w:widowControl w:val="1"/>
        <w:spacing w:line="276" w:lineRule="auto"/>
        <w:rPr>
          <w:sz w:val="18"/>
          <w:szCs w:val="18"/>
        </w:rPr>
      </w:pPr>
      <w:bookmarkStart w:colFirst="0" w:colLast="0" w:name="_heading=h.v9c54ym8ar6s" w:id="4"/>
      <w:bookmarkEnd w:id="4"/>
      <w:r w:rsidDel="00000000" w:rsidR="00000000" w:rsidRPr="00000000">
        <w:rPr>
          <w:sz w:val="18"/>
          <w:szCs w:val="18"/>
          <w:rtl w:val="0"/>
        </w:rPr>
        <w:t xml:space="preserve">Forma de onda SENO (SINE)</w:t>
      </w:r>
    </w:p>
    <w:p w:rsidR="00000000" w:rsidDel="00000000" w:rsidP="00000000" w:rsidRDefault="00000000" w:rsidRPr="00000000" w14:paraId="0000004E">
      <w:pPr>
        <w:rPr>
          <w:sz w:val="18"/>
          <w:szCs w:val="18"/>
        </w:rPr>
      </w:pPr>
      <w:r w:rsidDel="00000000" w:rsidR="00000000" w:rsidRPr="00000000">
        <w:rPr>
          <w:rtl w:val="0"/>
        </w:rPr>
      </w:r>
    </w:p>
    <w:sdt>
      <w:sdtPr>
        <w:lock w:val="contentLocked"/>
        <w:id w:val="174479881"/>
        <w:tag w:val="goog_rdk_0"/>
      </w:sdtPr>
      <w:sdtContent>
        <w:tbl>
          <w:tblPr>
            <w:tblStyle w:val="Table1"/>
            <w:tblW w:w="52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5"/>
            <w:tblGridChange w:id="0">
              <w:tblGrid>
                <w:gridCol w:w="5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sz w:val="18"/>
                    <w:szCs w:val="18"/>
                  </w:rPr>
                </w:pPr>
                <w:r w:rsidDel="00000000" w:rsidR="00000000" w:rsidRPr="00000000">
                  <w:rPr>
                    <w:sz w:val="18"/>
                    <w:szCs w:val="18"/>
                    <w:rtl w:val="0"/>
                  </w:rPr>
                  <w:t xml:space="preserve">`SINE: begin</w:t>
                </w:r>
              </w:p>
              <w:p w:rsidR="00000000" w:rsidDel="00000000" w:rsidP="00000000" w:rsidRDefault="00000000" w:rsidRPr="00000000" w14:paraId="00000050">
                <w:pPr>
                  <w:rPr>
                    <w:sz w:val="18"/>
                    <w:szCs w:val="18"/>
                  </w:rPr>
                </w:pPr>
                <w:r w:rsidDel="00000000" w:rsidR="00000000" w:rsidRPr="00000000">
                  <w:rPr>
                    <w:sz w:val="18"/>
                    <w:szCs w:val="18"/>
                    <w:rtl w:val="0"/>
                  </w:rPr>
                  <w:t xml:space="preserve">  p_dir = phase[BIT_DEPTH - 1];</w:t>
                </w:r>
              </w:p>
              <w:p w:rsidR="00000000" w:rsidDel="00000000" w:rsidP="00000000" w:rsidRDefault="00000000" w:rsidRPr="00000000" w14:paraId="00000051">
                <w:pPr>
                  <w:rPr>
                    <w:sz w:val="18"/>
                    <w:szCs w:val="18"/>
                  </w:rPr>
                </w:pPr>
                <w:r w:rsidDel="00000000" w:rsidR="00000000" w:rsidRPr="00000000">
                  <w:rPr>
                    <w:sz w:val="18"/>
                    <w:szCs w:val="18"/>
                    <w:rtl w:val="0"/>
                  </w:rPr>
                  <w:t xml:space="preserve">  phase = p_dir ? phase - SAMPLE_HALF : phase;</w:t>
                </w:r>
              </w:p>
              <w:p w:rsidR="00000000" w:rsidDel="00000000" w:rsidP="00000000" w:rsidRDefault="00000000" w:rsidRPr="00000000" w14:paraId="00000052">
                <w:pPr>
                  <w:rPr>
                    <w:sz w:val="18"/>
                    <w:szCs w:val="18"/>
                  </w:rPr>
                </w:pPr>
                <w:r w:rsidDel="00000000" w:rsidR="00000000" w:rsidRPr="00000000">
                  <w:rPr>
                    <w:sz w:val="18"/>
                    <w:szCs w:val="18"/>
                    <w:rtl w:val="0"/>
                  </w:rPr>
                  <w:t xml:space="preserve">  out_fp = ((phase * phase) &gt;&gt; BIT_DEPTH) &lt;&lt; 3;</w:t>
                </w:r>
              </w:p>
              <w:p w:rsidR="00000000" w:rsidDel="00000000" w:rsidP="00000000" w:rsidRDefault="00000000" w:rsidRPr="00000000" w14:paraId="00000053">
                <w:pPr>
                  <w:rPr>
                    <w:sz w:val="18"/>
                    <w:szCs w:val="18"/>
                  </w:rPr>
                </w:pPr>
                <w:r w:rsidDel="00000000" w:rsidR="00000000" w:rsidRPr="00000000">
                  <w:rPr>
                    <w:sz w:val="18"/>
                    <w:szCs w:val="18"/>
                    <w:rtl w:val="0"/>
                  </w:rPr>
                  <w:t xml:space="preserve">  if (p_dir)</w:t>
                </w:r>
              </w:p>
              <w:p w:rsidR="00000000" w:rsidDel="00000000" w:rsidP="00000000" w:rsidRDefault="00000000" w:rsidRPr="00000000" w14:paraId="00000054">
                <w:pPr>
                  <w:rPr>
                    <w:sz w:val="18"/>
                    <w:szCs w:val="18"/>
                  </w:rPr>
                </w:pPr>
                <w:r w:rsidDel="00000000" w:rsidR="00000000" w:rsidRPr="00000000">
                  <w:rPr>
                    <w:sz w:val="18"/>
                    <w:szCs w:val="18"/>
                    <w:rtl w:val="0"/>
                  </w:rPr>
                  <w:t xml:space="preserve">    out_fp = out_fp - (phase &lt;&lt; 2) + SAMPLE_HALF;</w:t>
                </w:r>
              </w:p>
              <w:p w:rsidR="00000000" w:rsidDel="00000000" w:rsidP="00000000" w:rsidRDefault="00000000" w:rsidRPr="00000000" w14:paraId="00000055">
                <w:pPr>
                  <w:rPr>
                    <w:sz w:val="18"/>
                    <w:szCs w:val="18"/>
                  </w:rPr>
                </w:pPr>
                <w:r w:rsidDel="00000000" w:rsidR="00000000" w:rsidRPr="00000000">
                  <w:rPr>
                    <w:sz w:val="18"/>
                    <w:szCs w:val="18"/>
                    <w:rtl w:val="0"/>
                  </w:rPr>
                  <w:t xml:space="preserve">  else</w:t>
                </w:r>
              </w:p>
              <w:p w:rsidR="00000000" w:rsidDel="00000000" w:rsidP="00000000" w:rsidRDefault="00000000" w:rsidRPr="00000000" w14:paraId="00000056">
                <w:pPr>
                  <w:rPr>
                    <w:sz w:val="18"/>
                    <w:szCs w:val="18"/>
                  </w:rPr>
                </w:pPr>
                <w:r w:rsidDel="00000000" w:rsidR="00000000" w:rsidRPr="00000000">
                  <w:rPr>
                    <w:sz w:val="18"/>
                    <w:szCs w:val="18"/>
                    <w:rtl w:val="0"/>
                  </w:rPr>
                  <w:t xml:space="preserve">    out_fp = (phase &lt;&lt; 2) - out_fp + SAMPLE_HALF;</w:t>
                </w:r>
              </w:p>
              <w:p w:rsidR="00000000" w:rsidDel="00000000" w:rsidP="00000000" w:rsidRDefault="00000000" w:rsidRPr="00000000" w14:paraId="00000057">
                <w:pPr>
                  <w:rPr>
                    <w:sz w:val="18"/>
                    <w:szCs w:val="18"/>
                  </w:rPr>
                </w:pPr>
                <w:r w:rsidDel="00000000" w:rsidR="00000000" w:rsidRPr="00000000">
                  <w:rPr>
                    <w:sz w:val="18"/>
                    <w:szCs w:val="18"/>
                    <w:rtl w:val="0"/>
                  </w:rPr>
                  <w:t xml:space="preserve">  if (out_fp[FP_WIDTH:BIT_DEPTH] &gt; 2) out_fp = 0;</w:t>
                </w:r>
              </w:p>
              <w:p w:rsidR="00000000" w:rsidDel="00000000" w:rsidP="00000000" w:rsidRDefault="00000000" w:rsidRPr="00000000" w14:paraId="00000058">
                <w:pPr>
                  <w:rPr>
                    <w:sz w:val="18"/>
                    <w:szCs w:val="18"/>
                  </w:rPr>
                </w:pPr>
                <w:r w:rsidDel="00000000" w:rsidR="00000000" w:rsidRPr="00000000">
                  <w:rPr>
                    <w:sz w:val="18"/>
                    <w:szCs w:val="18"/>
                    <w:rtl w:val="0"/>
                  </w:rPr>
                  <w:t xml:space="preserve">  else if (out_fp[FP_WIDTH:BIT_DEPTH] &gt;= 1) out_fp = SAMPLE_MAX;</w:t>
                </w:r>
              </w:p>
              <w:p w:rsidR="00000000" w:rsidDel="00000000" w:rsidP="00000000" w:rsidRDefault="00000000" w:rsidRPr="00000000" w14:paraId="00000059">
                <w:pPr>
                  <w:rPr>
                    <w:sz w:val="18"/>
                    <w:szCs w:val="18"/>
                  </w:rPr>
                </w:pPr>
                <w:r w:rsidDel="00000000" w:rsidR="00000000" w:rsidRPr="00000000">
                  <w:rPr>
                    <w:sz w:val="18"/>
                    <w:szCs w:val="18"/>
                    <w:rtl w:val="0"/>
                  </w:rPr>
                  <w:t xml:space="preserve">  out = out_fp[BIT_DEPTH - 1:0];</w:t>
                </w:r>
              </w:p>
              <w:p w:rsidR="00000000" w:rsidDel="00000000" w:rsidP="00000000" w:rsidRDefault="00000000" w:rsidRPr="00000000" w14:paraId="0000005A">
                <w:pPr>
                  <w:rPr>
                    <w:sz w:val="18"/>
                    <w:szCs w:val="18"/>
                  </w:rPr>
                </w:pPr>
                <w:r w:rsidDel="00000000" w:rsidR="00000000" w:rsidRPr="00000000">
                  <w:rPr>
                    <w:sz w:val="18"/>
                    <w:szCs w:val="18"/>
                    <w:rtl w:val="0"/>
                  </w:rPr>
                  <w:t xml:space="preserve">end</w:t>
                </w:r>
              </w:p>
            </w:tc>
          </w:tr>
        </w:tbl>
      </w:sdtContent>
    </w:sdt>
    <w:p w:rsidR="00000000" w:rsidDel="00000000" w:rsidP="00000000" w:rsidRDefault="00000000" w:rsidRPr="00000000" w14:paraId="0000005B">
      <w:pPr>
        <w:widowControl w:val="1"/>
        <w:spacing w:after="240" w:before="240" w:line="276" w:lineRule="auto"/>
        <w:rPr>
          <w:sz w:val="18"/>
          <w:szCs w:val="18"/>
        </w:rPr>
      </w:pPr>
      <w:r w:rsidDel="00000000" w:rsidR="00000000" w:rsidRPr="00000000">
        <w:rPr>
          <w:sz w:val="18"/>
          <w:szCs w:val="18"/>
          <w:rtl w:val="0"/>
        </w:rPr>
        <w:t xml:space="preserve">Usa aproximação por duas parábolas para gerar o seno:</w:t>
      </w:r>
    </w:p>
    <w:p w:rsidR="00000000" w:rsidDel="00000000" w:rsidP="00000000" w:rsidRDefault="00000000" w:rsidRPr="00000000" w14:paraId="0000005C">
      <w:pPr>
        <w:widowControl w:val="1"/>
        <w:numPr>
          <w:ilvl w:val="0"/>
          <w:numId w:val="1"/>
        </w:numPr>
        <w:spacing w:after="0" w:afterAutospacing="0" w:before="240" w:line="276" w:lineRule="auto"/>
        <w:ind w:left="720" w:hanging="360"/>
        <w:rPr>
          <w:sz w:val="18"/>
          <w:szCs w:val="18"/>
        </w:rPr>
      </w:pPr>
      <w:r w:rsidDel="00000000" w:rsidR="00000000" w:rsidRPr="00000000">
        <w:rPr>
          <w:i w:val="1"/>
          <w:sz w:val="18"/>
          <w:szCs w:val="18"/>
          <w:rtl w:val="0"/>
        </w:rPr>
        <w:t xml:space="preserve">p_dir</w:t>
      </w:r>
      <w:r w:rsidDel="00000000" w:rsidR="00000000" w:rsidRPr="00000000">
        <w:rPr>
          <w:sz w:val="18"/>
          <w:szCs w:val="18"/>
          <w:rtl w:val="0"/>
        </w:rPr>
        <w:t xml:space="preserve">: seleciona se usamos a metade superior ou inferior com base no MSB da fase.</w:t>
      </w:r>
    </w:p>
    <w:p w:rsidR="00000000" w:rsidDel="00000000" w:rsidP="00000000" w:rsidRDefault="00000000" w:rsidRPr="00000000" w14:paraId="0000005D">
      <w:pPr>
        <w:widowControl w:val="1"/>
        <w:numPr>
          <w:ilvl w:val="0"/>
          <w:numId w:val="1"/>
        </w:numPr>
        <w:spacing w:after="0" w:afterAutospacing="0" w:before="0" w:beforeAutospacing="0" w:line="276" w:lineRule="auto"/>
        <w:ind w:left="720" w:hanging="360"/>
        <w:rPr>
          <w:sz w:val="18"/>
          <w:szCs w:val="18"/>
        </w:rPr>
      </w:pPr>
      <w:r w:rsidDel="00000000" w:rsidR="00000000" w:rsidRPr="00000000">
        <w:rPr>
          <w:sz w:val="18"/>
          <w:szCs w:val="18"/>
          <w:rtl w:val="0"/>
        </w:rPr>
        <w:t xml:space="preserve">Ajusta </w:t>
      </w:r>
      <w:r w:rsidDel="00000000" w:rsidR="00000000" w:rsidRPr="00000000">
        <w:rPr>
          <w:sz w:val="18"/>
          <w:szCs w:val="18"/>
          <w:rtl w:val="0"/>
        </w:rPr>
        <w:t xml:space="preserve">phase</w:t>
      </w:r>
      <w:r w:rsidDel="00000000" w:rsidR="00000000" w:rsidRPr="00000000">
        <w:rPr>
          <w:sz w:val="18"/>
          <w:szCs w:val="18"/>
          <w:rtl w:val="0"/>
        </w:rPr>
        <w:t xml:space="preserve"> conforme</w:t>
      </w:r>
      <w:r w:rsidDel="00000000" w:rsidR="00000000" w:rsidRPr="00000000">
        <w:rPr>
          <w:i w:val="1"/>
          <w:sz w:val="18"/>
          <w:szCs w:val="18"/>
          <w:rtl w:val="0"/>
        </w:rPr>
        <w:t xml:space="preserve"> </w:t>
      </w:r>
      <w:r w:rsidDel="00000000" w:rsidR="00000000" w:rsidRPr="00000000">
        <w:rPr>
          <w:i w:val="1"/>
          <w:sz w:val="18"/>
          <w:szCs w:val="18"/>
          <w:rtl w:val="0"/>
        </w:rPr>
        <w:t xml:space="preserve">p_dir</w:t>
      </w:r>
      <w:r w:rsidDel="00000000" w:rsidR="00000000" w:rsidRPr="00000000">
        <w:rPr>
          <w:sz w:val="18"/>
          <w:szCs w:val="18"/>
          <w:rtl w:val="0"/>
        </w:rPr>
        <w:t xml:space="preserve">.</w:t>
      </w:r>
    </w:p>
    <w:p w:rsidR="00000000" w:rsidDel="00000000" w:rsidP="00000000" w:rsidRDefault="00000000" w:rsidRPr="00000000" w14:paraId="0000005E">
      <w:pPr>
        <w:widowControl w:val="1"/>
        <w:numPr>
          <w:ilvl w:val="0"/>
          <w:numId w:val="1"/>
        </w:numPr>
        <w:spacing w:after="0" w:afterAutospacing="0" w:before="0" w:beforeAutospacing="0" w:line="276" w:lineRule="auto"/>
        <w:ind w:left="720" w:hanging="360"/>
        <w:rPr>
          <w:sz w:val="18"/>
          <w:szCs w:val="18"/>
        </w:rPr>
      </w:pPr>
      <w:r w:rsidDel="00000000" w:rsidR="00000000" w:rsidRPr="00000000">
        <w:rPr>
          <w:sz w:val="18"/>
          <w:szCs w:val="18"/>
          <w:rtl w:val="0"/>
        </w:rPr>
        <w:t xml:space="preserve">Calcula </w:t>
      </w:r>
      <w:r w:rsidDel="00000000" w:rsidR="00000000" w:rsidRPr="00000000">
        <w:rPr>
          <w:sz w:val="18"/>
          <w:szCs w:val="18"/>
          <w:rtl w:val="0"/>
        </w:rPr>
        <w:t xml:space="preserve">8p²</w:t>
      </w:r>
      <w:r w:rsidDel="00000000" w:rsidR="00000000" w:rsidRPr="00000000">
        <w:rPr>
          <w:sz w:val="18"/>
          <w:szCs w:val="18"/>
          <w:rtl w:val="0"/>
        </w:rPr>
        <w:t xml:space="preserve">, aplica correções </w:t>
      </w:r>
      <w:r w:rsidDel="00000000" w:rsidR="00000000" w:rsidRPr="00000000">
        <w:rPr>
          <w:sz w:val="18"/>
          <w:szCs w:val="18"/>
          <w:rtl w:val="0"/>
        </w:rPr>
        <w:t xml:space="preserve">-4p+0,5</w:t>
      </w:r>
      <w:r w:rsidDel="00000000" w:rsidR="00000000" w:rsidRPr="00000000">
        <w:rPr>
          <w:sz w:val="18"/>
          <w:szCs w:val="18"/>
          <w:rtl w:val="0"/>
        </w:rPr>
        <w:t xml:space="preserve"> ou </w:t>
      </w:r>
      <w:r w:rsidDel="00000000" w:rsidR="00000000" w:rsidRPr="00000000">
        <w:rPr>
          <w:sz w:val="18"/>
          <w:szCs w:val="18"/>
          <w:rtl w:val="0"/>
        </w:rPr>
        <w:t xml:space="preserve">4p-8p²+0,5</w:t>
      </w:r>
      <w:r w:rsidDel="00000000" w:rsidR="00000000" w:rsidRPr="00000000">
        <w:rPr>
          <w:sz w:val="18"/>
          <w:szCs w:val="18"/>
          <w:rtl w:val="0"/>
        </w:rPr>
        <w:t xml:space="preserve">.</w:t>
      </w:r>
    </w:p>
    <w:p w:rsidR="00000000" w:rsidDel="00000000" w:rsidP="00000000" w:rsidRDefault="00000000" w:rsidRPr="00000000" w14:paraId="0000005F">
      <w:pPr>
        <w:widowControl w:val="1"/>
        <w:numPr>
          <w:ilvl w:val="0"/>
          <w:numId w:val="1"/>
        </w:numPr>
        <w:spacing w:after="0" w:afterAutospacing="0" w:before="0" w:beforeAutospacing="0" w:line="276" w:lineRule="auto"/>
        <w:ind w:left="720" w:hanging="360"/>
        <w:rPr>
          <w:sz w:val="18"/>
          <w:szCs w:val="18"/>
        </w:rPr>
      </w:pPr>
      <w:r w:rsidDel="00000000" w:rsidR="00000000" w:rsidRPr="00000000">
        <w:rPr>
          <w:sz w:val="18"/>
          <w:szCs w:val="18"/>
          <w:rtl w:val="0"/>
        </w:rPr>
        <w:t xml:space="preserve">Clipa o valor para faixa [0, SAMPLE_MAX].</w:t>
      </w:r>
    </w:p>
    <w:p w:rsidR="00000000" w:rsidDel="00000000" w:rsidP="00000000" w:rsidRDefault="00000000" w:rsidRPr="00000000" w14:paraId="00000060">
      <w:pPr>
        <w:widowControl w:val="1"/>
        <w:numPr>
          <w:ilvl w:val="0"/>
          <w:numId w:val="1"/>
        </w:numPr>
        <w:spacing w:after="240" w:before="0" w:beforeAutospacing="0" w:line="276" w:lineRule="auto"/>
        <w:ind w:left="720" w:hanging="360"/>
        <w:rPr>
          <w:sz w:val="18"/>
          <w:szCs w:val="18"/>
        </w:rPr>
      </w:pPr>
      <w:r w:rsidDel="00000000" w:rsidR="00000000" w:rsidRPr="00000000">
        <w:rPr>
          <w:sz w:val="18"/>
          <w:szCs w:val="18"/>
          <w:rtl w:val="0"/>
        </w:rPr>
        <w:t xml:space="preserve">Extrai a porção fracional como saída.</w:t>
      </w:r>
    </w:p>
    <w:p w:rsidR="00000000" w:rsidDel="00000000" w:rsidP="00000000" w:rsidRDefault="00000000" w:rsidRPr="00000000" w14:paraId="00000061">
      <w:pPr>
        <w:widowControl w:val="1"/>
        <w:spacing w:after="240" w:before="240" w:line="276" w:lineRule="auto"/>
        <w:ind w:left="0" w:firstLine="0"/>
        <w:rPr>
          <w:sz w:val="18"/>
          <w:szCs w:val="18"/>
        </w:rPr>
      </w:pPr>
      <w:r w:rsidDel="00000000" w:rsidR="00000000" w:rsidRPr="00000000">
        <w:rPr>
          <w:sz w:val="18"/>
          <w:szCs w:val="18"/>
          <w:rtl w:val="0"/>
        </w:rPr>
        <w:t xml:space="preserve">Limita o resultado para evitar overflow/underflow.</w:t>
      </w:r>
    </w:p>
    <w:sdt>
      <w:sdtPr>
        <w:lock w:val="contentLocked"/>
        <w:id w:val="1890670609"/>
        <w:tag w:val="goog_rdk_1"/>
      </w:sdtPr>
      <w:sdtContent>
        <w:tbl>
          <w:tblPr>
            <w:tblStyle w:val="Table2"/>
            <w:tblW w:w="52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5"/>
            <w:tblGridChange w:id="0">
              <w:tblGrid>
                <w:gridCol w:w="5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sz w:val="18"/>
                    <w:szCs w:val="18"/>
                  </w:rPr>
                </w:pPr>
                <w:r w:rsidDel="00000000" w:rsidR="00000000" w:rsidRPr="00000000">
                  <w:rPr>
                    <w:sz w:val="18"/>
                    <w:szCs w:val="18"/>
                    <w:rtl w:val="0"/>
                  </w:rPr>
                  <w:t xml:space="preserve">out = out_fp[BIT_DEPTH - 1:0];</w:t>
                </w:r>
                <w:r w:rsidDel="00000000" w:rsidR="00000000" w:rsidRPr="00000000">
                  <w:rPr>
                    <w:rtl w:val="0"/>
                  </w:rPr>
                </w:r>
              </w:p>
            </w:tc>
          </w:tr>
        </w:tbl>
      </w:sdtContent>
    </w:sdt>
    <w:p w:rsidR="00000000" w:rsidDel="00000000" w:rsidP="00000000" w:rsidRDefault="00000000" w:rsidRPr="00000000" w14:paraId="00000063">
      <w:pPr>
        <w:widowControl w:val="1"/>
        <w:spacing w:after="240" w:before="240" w:line="276" w:lineRule="auto"/>
        <w:rPr>
          <w:b w:val="1"/>
          <w:sz w:val="18"/>
          <w:szCs w:val="18"/>
        </w:rPr>
      </w:pPr>
      <w:r w:rsidDel="00000000" w:rsidR="00000000" w:rsidRPr="00000000">
        <w:rPr>
          <w:b w:val="1"/>
          <w:sz w:val="18"/>
          <w:szCs w:val="18"/>
          <w:rtl w:val="0"/>
        </w:rPr>
        <w:t xml:space="preserve">Forma de onda QUADRADA (SQUARE):</w:t>
      </w:r>
    </w:p>
    <w:sdt>
      <w:sdtPr>
        <w:lock w:val="contentLocked"/>
        <w:id w:val="-63045663"/>
        <w:tag w:val="goog_rdk_2"/>
      </w:sdtPr>
      <w:sdtContent>
        <w:tbl>
          <w:tblPr>
            <w:tblStyle w:val="Table3"/>
            <w:tblW w:w="52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5"/>
            <w:tblGridChange w:id="0">
              <w:tblGrid>
                <w:gridCol w:w="5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sz w:val="18"/>
                    <w:szCs w:val="18"/>
                  </w:rPr>
                </w:pPr>
                <w:r w:rsidDel="00000000" w:rsidR="00000000" w:rsidRPr="00000000">
                  <w:rPr>
                    <w:sz w:val="18"/>
                    <w:szCs w:val="18"/>
                    <w:rtl w:val="0"/>
                  </w:rPr>
                  <w:t xml:space="preserve">`SQUARE: out = phase &lt;= duty_cycle ? SAMPLE_MAX : 0;</w:t>
                </w:r>
              </w:p>
            </w:tc>
          </w:tr>
        </w:tbl>
      </w:sdtContent>
    </w:sdt>
    <w:p w:rsidR="00000000" w:rsidDel="00000000" w:rsidP="00000000" w:rsidRDefault="00000000" w:rsidRPr="00000000" w14:paraId="00000065">
      <w:pPr>
        <w:widowControl w:val="1"/>
        <w:spacing w:after="240" w:before="240" w:line="276" w:lineRule="auto"/>
        <w:rPr>
          <w:sz w:val="18"/>
          <w:szCs w:val="18"/>
        </w:rPr>
      </w:pPr>
      <w:r w:rsidDel="00000000" w:rsidR="00000000" w:rsidRPr="00000000">
        <w:rPr>
          <w:sz w:val="18"/>
          <w:szCs w:val="18"/>
          <w:rtl w:val="0"/>
        </w:rPr>
        <w:t xml:space="preserve">Saída é </w:t>
      </w:r>
      <w:r w:rsidDel="00000000" w:rsidR="00000000" w:rsidRPr="00000000">
        <w:rPr>
          <w:sz w:val="18"/>
          <w:szCs w:val="18"/>
          <w:rtl w:val="0"/>
        </w:rPr>
        <w:t xml:space="preserve">SAMPLE_MAX</w:t>
      </w:r>
      <w:r w:rsidDel="00000000" w:rsidR="00000000" w:rsidRPr="00000000">
        <w:rPr>
          <w:sz w:val="18"/>
          <w:szCs w:val="18"/>
          <w:rtl w:val="0"/>
        </w:rPr>
        <w:t xml:space="preserve"> se a fase está abaixo de </w:t>
      </w:r>
      <w:r w:rsidDel="00000000" w:rsidR="00000000" w:rsidRPr="00000000">
        <w:rPr>
          <w:sz w:val="18"/>
          <w:szCs w:val="18"/>
          <w:rtl w:val="0"/>
        </w:rPr>
        <w:t xml:space="preserve">duty_cycle</w:t>
      </w:r>
      <w:r w:rsidDel="00000000" w:rsidR="00000000" w:rsidRPr="00000000">
        <w:rPr>
          <w:sz w:val="18"/>
          <w:szCs w:val="18"/>
          <w:rtl w:val="0"/>
        </w:rPr>
        <w:t xml:space="preserve">, caso contrário, zero. Permite controle de largura de pulso com </w:t>
      </w:r>
      <w:r w:rsidDel="00000000" w:rsidR="00000000" w:rsidRPr="00000000">
        <w:rPr>
          <w:sz w:val="18"/>
          <w:szCs w:val="18"/>
          <w:rtl w:val="0"/>
        </w:rPr>
        <w:t xml:space="preserve">duty_cycle</w:t>
      </w:r>
      <w:r w:rsidDel="00000000" w:rsidR="00000000" w:rsidRPr="00000000">
        <w:rPr>
          <w:sz w:val="18"/>
          <w:szCs w:val="18"/>
          <w:rtl w:val="0"/>
        </w:rPr>
        <w:t xml:space="preserve">.</w:t>
      </w:r>
    </w:p>
    <w:p w:rsidR="00000000" w:rsidDel="00000000" w:rsidP="00000000" w:rsidRDefault="00000000" w:rsidRPr="00000000" w14:paraId="00000066">
      <w:pPr>
        <w:pStyle w:val="Heading4"/>
        <w:keepNext w:val="0"/>
        <w:keepLines w:val="0"/>
        <w:widowControl w:val="1"/>
        <w:spacing w:line="276" w:lineRule="auto"/>
        <w:rPr>
          <w:sz w:val="18"/>
          <w:szCs w:val="18"/>
        </w:rPr>
      </w:pPr>
      <w:bookmarkStart w:colFirst="0" w:colLast="0" w:name="_heading=h.yabuibebrmr1" w:id="5"/>
      <w:bookmarkEnd w:id="5"/>
      <w:r w:rsidDel="00000000" w:rsidR="00000000" w:rsidRPr="00000000">
        <w:rPr>
          <w:sz w:val="18"/>
          <w:szCs w:val="18"/>
          <w:rtl w:val="0"/>
        </w:rPr>
        <w:t xml:space="preserve">Incremento do acumulador</w:t>
      </w:r>
    </w:p>
    <w:sdt>
      <w:sdtPr>
        <w:lock w:val="contentLocked"/>
        <w:id w:val="1133291491"/>
        <w:tag w:val="goog_rdk_3"/>
      </w:sdtPr>
      <w:sdtContent>
        <w:tbl>
          <w:tblPr>
            <w:tblStyle w:val="Table4"/>
            <w:tblW w:w="52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5"/>
            <w:tblGridChange w:id="0">
              <w:tblGrid>
                <w:gridCol w:w="5235"/>
              </w:tblGrid>
            </w:tblGridChange>
          </w:tblGrid>
          <w:tr>
            <w:trPr>
              <w:cantSplit w:val="0"/>
              <w:trHeight w:val="38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sz w:val="18"/>
                    <w:szCs w:val="18"/>
                  </w:rPr>
                </w:pPr>
                <w:r w:rsidDel="00000000" w:rsidR="00000000" w:rsidRPr="00000000">
                  <w:rPr>
                    <w:sz w:val="18"/>
                    <w:szCs w:val="18"/>
                    <w:rtl w:val="0"/>
                  </w:rPr>
                  <w:t xml:space="preserve">phase_acc = phase_acc + phase_inc;</w:t>
                </w:r>
              </w:p>
            </w:tc>
          </w:tr>
        </w:tbl>
      </w:sdtContent>
    </w:sdt>
    <w:p w:rsidR="00000000" w:rsidDel="00000000" w:rsidP="00000000" w:rsidRDefault="00000000" w:rsidRPr="00000000" w14:paraId="00000068">
      <w:pPr>
        <w:widowControl w:val="1"/>
        <w:spacing w:after="240" w:before="240" w:line="276" w:lineRule="auto"/>
        <w:rPr>
          <w:sz w:val="18"/>
          <w:szCs w:val="18"/>
        </w:rPr>
      </w:pPr>
      <w:r w:rsidDel="00000000" w:rsidR="00000000" w:rsidRPr="00000000">
        <w:rPr>
          <w:sz w:val="18"/>
          <w:szCs w:val="18"/>
          <w:rtl w:val="0"/>
        </w:rPr>
        <w:t xml:space="preserve">No final de cada ciclo de amostragem, o acumulador é incrementado. Controla o avanço da fase para a geração contínua da forma de onda.</w:t>
      </w:r>
      <w:r w:rsidDel="00000000" w:rsidR="00000000" w:rsidRPr="00000000">
        <w:rPr>
          <w:sz w:val="18"/>
          <w:szCs w:val="18"/>
          <w:highlight w:val="cyan"/>
          <w:rtl w:val="0"/>
        </w:rPr>
        <w:t xml:space="preserve">O código poderá ser acessado no link: (link github)</w:t>
      </w:r>
      <w:r w:rsidDel="00000000" w:rsidR="00000000" w:rsidRPr="00000000">
        <w:rPr>
          <w:rtl w:val="0"/>
        </w:rPr>
      </w:r>
    </w:p>
    <w:p w:rsidR="00000000" w:rsidDel="00000000" w:rsidP="00000000" w:rsidRDefault="00000000" w:rsidRPr="00000000" w14:paraId="00000069">
      <w:pPr>
        <w:widowControl w:val="1"/>
        <w:spacing w:after="240" w:before="240" w:line="276" w:lineRule="auto"/>
        <w:ind w:left="0" w:firstLine="0"/>
        <w:jc w:val="both"/>
        <w:rPr>
          <w:b w:val="1"/>
          <w:sz w:val="18"/>
          <w:szCs w:val="18"/>
        </w:rPr>
      </w:pPr>
      <w:r w:rsidDel="00000000" w:rsidR="00000000" w:rsidRPr="00000000">
        <w:rPr>
          <w:b w:val="1"/>
          <w:sz w:val="18"/>
          <w:szCs w:val="18"/>
          <w:rtl w:val="0"/>
        </w:rPr>
        <w:t xml:space="preserve">Módulo Divisor de Clock</w:t>
      </w:r>
    </w:p>
    <w:p w:rsidR="00000000" w:rsidDel="00000000" w:rsidP="00000000" w:rsidRDefault="00000000" w:rsidRPr="00000000" w14:paraId="0000006A">
      <w:pPr>
        <w:widowControl w:val="1"/>
        <w:spacing w:line="276" w:lineRule="auto"/>
        <w:jc w:val="both"/>
        <w:rPr>
          <w:sz w:val="18"/>
          <w:szCs w:val="18"/>
        </w:rPr>
      </w:pPr>
      <w:r w:rsidDel="00000000" w:rsidR="00000000" w:rsidRPr="00000000">
        <w:rPr>
          <w:sz w:val="18"/>
          <w:szCs w:val="18"/>
          <w:rtl w:val="0"/>
        </w:rPr>
        <w:t xml:space="preserve">Se usarmos o clock padrão do sistema, os módulos implementados não funcionarão adequadamente. Por isso, foi necessário a criação do módulo divisor de clock, que definimos como ClockDividerFF.</w:t>
      </w:r>
    </w:p>
    <w:p w:rsidR="00000000" w:rsidDel="00000000" w:rsidP="00000000" w:rsidRDefault="00000000" w:rsidRPr="00000000" w14:paraId="0000006B">
      <w:pPr>
        <w:widowControl w:val="1"/>
        <w:spacing w:line="276" w:lineRule="auto"/>
        <w:jc w:val="both"/>
        <w:rPr>
          <w:sz w:val="18"/>
          <w:szCs w:val="18"/>
        </w:rPr>
      </w:pPr>
      <w:r w:rsidDel="00000000" w:rsidR="00000000" w:rsidRPr="00000000">
        <w:rPr>
          <w:rtl w:val="0"/>
        </w:rPr>
      </w:r>
    </w:p>
    <w:p w:rsidR="00000000" w:rsidDel="00000000" w:rsidP="00000000" w:rsidRDefault="00000000" w:rsidRPr="00000000" w14:paraId="0000006C">
      <w:pPr>
        <w:widowControl w:val="1"/>
        <w:spacing w:line="276" w:lineRule="auto"/>
        <w:jc w:val="both"/>
        <w:rPr>
          <w:sz w:val="18"/>
          <w:szCs w:val="18"/>
        </w:rPr>
      </w:pPr>
      <w:r w:rsidDel="00000000" w:rsidR="00000000" w:rsidRPr="00000000">
        <w:rPr>
          <w:sz w:val="18"/>
          <w:szCs w:val="18"/>
          <w:rtl w:val="0"/>
        </w:rPr>
        <w:t xml:space="preserve">Este módulo faz a divisão do clock de acordo com a fórmula DIVISOR = ((1.0 / CLK_OUT_FREQ) / (1.0 / CLK_IN_FREQ)) / 2.0 utilizando um contador. Após o valor atribuído ao divisor for estabelecido, o sinal de clock tem seu estado invertido.</w:t>
      </w:r>
      <w:r w:rsidDel="00000000" w:rsidR="00000000" w:rsidRPr="00000000">
        <w:rPr>
          <w:sz w:val="18"/>
          <w:szCs w:val="18"/>
          <w:rtl w:val="0"/>
        </w:rPr>
        <w:t xml:space="preserve"> </w:t>
      </w:r>
      <w:r w:rsidDel="00000000" w:rsidR="00000000" w:rsidRPr="00000000">
        <w:rPr>
          <w:sz w:val="18"/>
          <w:szCs w:val="18"/>
          <w:highlight w:val="cyan"/>
          <w:rtl w:val="0"/>
        </w:rPr>
        <w:t xml:space="preserve">O código poderá ser acessado no link: (link github)</w:t>
      </w: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978"/>
        </w:tabs>
        <w:spacing w:after="0" w:before="1" w:line="240" w:lineRule="auto"/>
        <w:ind w:left="1978" w:right="0" w:hanging="211.9999999999999"/>
        <w:jc w:val="both"/>
        <w:rPr>
          <w:sz w:val="18"/>
          <w:szCs w:val="18"/>
        </w:rPr>
      </w:pPr>
      <w:r w:rsidDel="00000000" w:rsidR="00000000" w:rsidRPr="00000000">
        <w:rPr>
          <w:smallCaps w:val="1"/>
          <w:sz w:val="18"/>
          <w:szCs w:val="18"/>
          <w:rtl w:val="0"/>
        </w:rPr>
        <w:t xml:space="preserve">I2C</w:t>
      </w:r>
    </w:p>
    <w:p w:rsidR="00000000" w:rsidDel="00000000" w:rsidP="00000000" w:rsidRDefault="00000000" w:rsidRPr="00000000" w14:paraId="0000006E">
      <w:pPr>
        <w:spacing w:after="240" w:before="240" w:lineRule="auto"/>
        <w:jc w:val="both"/>
        <w:rPr>
          <w:sz w:val="18"/>
          <w:szCs w:val="18"/>
        </w:rPr>
      </w:pPr>
      <w:r w:rsidDel="00000000" w:rsidR="00000000" w:rsidRPr="00000000">
        <w:rPr>
          <w:sz w:val="18"/>
          <w:szCs w:val="18"/>
          <w:rtl w:val="0"/>
        </w:rPr>
        <w:t xml:space="preserve">O barramento </w:t>
      </w:r>
      <w:r w:rsidDel="00000000" w:rsidR="00000000" w:rsidRPr="00000000">
        <w:rPr>
          <w:b w:val="1"/>
          <w:sz w:val="18"/>
          <w:szCs w:val="18"/>
          <w:rtl w:val="0"/>
        </w:rPr>
        <w:t xml:space="preserve">I2C</w:t>
      </w:r>
      <w:r w:rsidDel="00000000" w:rsidR="00000000" w:rsidRPr="00000000">
        <w:rPr>
          <w:sz w:val="18"/>
          <w:szCs w:val="18"/>
          <w:rtl w:val="0"/>
        </w:rPr>
        <w:t xml:space="preserve"> (Inter-Integrated Circuit) é um protocolo de comunicação serial síncrona amplamente utilizado para a conexão de circuitos integrados em sistemas embarcados. Desenvolvido pela Philips na década de 1980, o I2C é conhecido por sua simplicidade e baixo custo de implementação, permitindo a comunicação entre múltiplos dispositivos com apenas duas linhas: SDA (Serial Data) e SCL (Serial Clock).</w:t>
      </w:r>
    </w:p>
    <w:p w:rsidR="00000000" w:rsidDel="00000000" w:rsidP="00000000" w:rsidRDefault="00000000" w:rsidRPr="00000000" w14:paraId="0000006F">
      <w:pPr>
        <w:spacing w:after="240" w:before="240" w:lineRule="auto"/>
        <w:jc w:val="both"/>
        <w:rPr>
          <w:sz w:val="18"/>
          <w:szCs w:val="18"/>
        </w:rPr>
      </w:pPr>
      <w:r w:rsidDel="00000000" w:rsidR="00000000" w:rsidRPr="00000000">
        <w:rPr>
          <w:sz w:val="18"/>
          <w:szCs w:val="18"/>
          <w:rtl w:val="0"/>
        </w:rPr>
        <w:t xml:space="preserve">Por meio de um esquema mestre–escravo, o mestre controla o clock e inicia as transmissões. No nosso projeto a a Testbench fará o papel de mestre enviando os comandos. </w:t>
      </w:r>
    </w:p>
    <w:p w:rsidR="00000000" w:rsidDel="00000000" w:rsidP="00000000" w:rsidRDefault="00000000" w:rsidRPr="00000000" w14:paraId="00000070">
      <w:pPr>
        <w:spacing w:after="240" w:before="240" w:lineRule="auto"/>
        <w:jc w:val="both"/>
        <w:rPr>
          <w:sz w:val="18"/>
          <w:szCs w:val="18"/>
        </w:rPr>
      </w:pPr>
      <w:r w:rsidDel="00000000" w:rsidR="00000000" w:rsidRPr="00000000">
        <w:rPr>
          <w:sz w:val="18"/>
          <w:szCs w:val="18"/>
          <w:rtl w:val="0"/>
        </w:rPr>
        <w:t xml:space="preserve">No contexto deste trabalho em Verilog, a técnica I2C será empregada para implementar um módulo de comunicação digital, possibilitando o envio e recebimento de dados entre o projeto em FPGA. A especificação do protocolo I2C será traduzida para lógica digital sintetizável.</w:t>
      </w:r>
    </w:p>
    <w:p w:rsidR="00000000" w:rsidDel="00000000" w:rsidP="00000000" w:rsidRDefault="00000000" w:rsidRPr="00000000" w14:paraId="00000071">
      <w:pPr>
        <w:spacing w:after="240" w:before="240" w:lineRule="auto"/>
        <w:jc w:val="center"/>
        <w:rPr>
          <w:sz w:val="18"/>
          <w:szCs w:val="18"/>
        </w:rPr>
      </w:pPr>
      <w:r w:rsidDel="00000000" w:rsidR="00000000" w:rsidRPr="00000000">
        <w:rPr>
          <w:sz w:val="18"/>
          <w:szCs w:val="18"/>
        </w:rPr>
        <w:drawing>
          <wp:inline distB="114300" distT="114300" distL="114300" distR="114300">
            <wp:extent cx="2238375" cy="2688049"/>
            <wp:effectExtent b="0" l="0" r="0" t="0"/>
            <wp:docPr id="39" name="image11.png"/>
            <a:graphic>
              <a:graphicData uri="http://schemas.openxmlformats.org/drawingml/2006/picture">
                <pic:pic>
                  <pic:nvPicPr>
                    <pic:cNvPr id="0" name="image11.png"/>
                    <pic:cNvPicPr preferRelativeResize="0"/>
                  </pic:nvPicPr>
                  <pic:blipFill>
                    <a:blip r:embed="rId8"/>
                    <a:srcRect b="12015" l="0" r="35434" t="0"/>
                    <a:stretch>
                      <a:fillRect/>
                    </a:stretch>
                  </pic:blipFill>
                  <pic:spPr>
                    <a:xfrm>
                      <a:off x="0" y="0"/>
                      <a:ext cx="2238375" cy="268804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240" w:lineRule="auto"/>
        <w:jc w:val="center"/>
        <w:rPr>
          <w:sz w:val="18"/>
          <w:szCs w:val="18"/>
        </w:rPr>
      </w:pPr>
      <w:r w:rsidDel="00000000" w:rsidR="00000000" w:rsidRPr="00000000">
        <w:rPr>
          <w:sz w:val="18"/>
          <w:szCs w:val="18"/>
          <w:rtl w:val="0"/>
        </w:rPr>
        <w:t xml:space="preserve">Figura 2: Diagrama de Blocos do Projeto</w:t>
      </w:r>
      <w:r w:rsidDel="00000000" w:rsidR="00000000" w:rsidRPr="00000000">
        <w:rPr>
          <w:rtl w:val="0"/>
        </w:rPr>
      </w:r>
    </w:p>
    <w:p w:rsidR="00000000" w:rsidDel="00000000" w:rsidP="00000000" w:rsidRDefault="00000000" w:rsidRPr="00000000" w14:paraId="00000073">
      <w:pPr>
        <w:spacing w:after="240" w:before="240" w:lineRule="auto"/>
        <w:jc w:val="both"/>
        <w:rPr>
          <w:b w:val="1"/>
          <w:sz w:val="18"/>
          <w:szCs w:val="18"/>
        </w:rPr>
      </w:pPr>
      <w:r w:rsidDel="00000000" w:rsidR="00000000" w:rsidRPr="00000000">
        <w:rPr>
          <w:b w:val="1"/>
          <w:sz w:val="18"/>
          <w:szCs w:val="18"/>
          <w:rtl w:val="0"/>
        </w:rPr>
        <w:t xml:space="preserve">Star/Stop</w:t>
      </w:r>
    </w:p>
    <w:p w:rsidR="00000000" w:rsidDel="00000000" w:rsidP="00000000" w:rsidRDefault="00000000" w:rsidRPr="00000000" w14:paraId="00000074">
      <w:pPr>
        <w:spacing w:after="240" w:before="240" w:lineRule="auto"/>
        <w:jc w:val="both"/>
        <w:rPr>
          <w:sz w:val="18"/>
          <w:szCs w:val="18"/>
        </w:rPr>
      </w:pPr>
      <w:r w:rsidDel="00000000" w:rsidR="00000000" w:rsidRPr="00000000">
        <w:rPr>
          <w:sz w:val="18"/>
          <w:szCs w:val="18"/>
          <w:rtl w:val="0"/>
        </w:rPr>
        <w:t xml:space="preserve">A comunicação no barramento é delimitada por condições de início (Start) e término (Stop) da transmissão, ambas geradas exclusivamente pelo dispositivo mestre. A condição de </w:t>
      </w:r>
      <w:r w:rsidDel="00000000" w:rsidR="00000000" w:rsidRPr="00000000">
        <w:rPr>
          <w:i w:val="1"/>
          <w:sz w:val="18"/>
          <w:szCs w:val="18"/>
          <w:rtl w:val="0"/>
        </w:rPr>
        <w:t xml:space="preserve">Start</w:t>
      </w:r>
      <w:r w:rsidDel="00000000" w:rsidR="00000000" w:rsidRPr="00000000">
        <w:rPr>
          <w:sz w:val="18"/>
          <w:szCs w:val="18"/>
          <w:rtl w:val="0"/>
        </w:rPr>
        <w:t xml:space="preserve"> ocorre quando a linha SDA realiza uma transição do nível lógico alto para o nível baixo enquanto a linha SCL permanece em nível alto. Por outro lado, a condição de </w:t>
      </w:r>
      <w:r w:rsidDel="00000000" w:rsidR="00000000" w:rsidRPr="00000000">
        <w:rPr>
          <w:i w:val="1"/>
          <w:sz w:val="18"/>
          <w:szCs w:val="18"/>
          <w:rtl w:val="0"/>
        </w:rPr>
        <w:t xml:space="preserve">Stop</w:t>
      </w:r>
      <w:r w:rsidDel="00000000" w:rsidR="00000000" w:rsidRPr="00000000">
        <w:rPr>
          <w:sz w:val="18"/>
          <w:szCs w:val="18"/>
          <w:rtl w:val="0"/>
        </w:rPr>
        <w:t xml:space="preserve"> é caracterizada pela transição da linha SDA de nível baixo para nível alto, também com a SCL em nível alto. Em todas as demais situações, a linha SDA só deve mudar de estado quando a linha SCL estiver em nível baixo, assegurando assim a integridade dos dados.</w:t>
      </w:r>
    </w:p>
    <w:p w:rsidR="00000000" w:rsidDel="00000000" w:rsidP="00000000" w:rsidRDefault="00000000" w:rsidRPr="00000000" w14:paraId="00000075">
      <w:pPr>
        <w:spacing w:before="240" w:lineRule="auto"/>
        <w:jc w:val="center"/>
        <w:rPr>
          <w:sz w:val="18"/>
          <w:szCs w:val="18"/>
        </w:rPr>
      </w:pPr>
      <w:r w:rsidDel="00000000" w:rsidR="00000000" w:rsidRPr="00000000">
        <w:rPr>
          <w:sz w:val="18"/>
          <w:szCs w:val="18"/>
        </w:rPr>
        <w:drawing>
          <wp:inline distB="114300" distT="114300" distL="114300" distR="114300">
            <wp:extent cx="3324225" cy="952500"/>
            <wp:effectExtent b="0" l="0" r="0" t="0"/>
            <wp:docPr id="4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324225" cy="952500"/>
                    </a:xfrm>
                    <a:prstGeom prst="rect"/>
                    <a:ln/>
                  </pic:spPr>
                </pic:pic>
              </a:graphicData>
            </a:graphic>
          </wp:inline>
        </w:drawing>
      </w:r>
      <w:r w:rsidDel="00000000" w:rsidR="00000000" w:rsidRPr="00000000">
        <w:rPr>
          <w:sz w:val="18"/>
          <w:szCs w:val="18"/>
          <w:rtl w:val="0"/>
        </w:rPr>
        <w:t xml:space="preserve">Figura 1: condições Start / Stop </w:t>
      </w:r>
    </w:p>
    <w:p w:rsidR="00000000" w:rsidDel="00000000" w:rsidP="00000000" w:rsidRDefault="00000000" w:rsidRPr="00000000" w14:paraId="00000076">
      <w:pPr>
        <w:spacing w:after="240" w:before="240" w:lineRule="auto"/>
        <w:jc w:val="both"/>
        <w:rPr>
          <w:sz w:val="18"/>
          <w:szCs w:val="18"/>
        </w:rPr>
      </w:pPr>
      <w:r w:rsidDel="00000000" w:rsidR="00000000" w:rsidRPr="00000000">
        <w:rPr>
          <w:sz w:val="18"/>
          <w:szCs w:val="18"/>
          <w:rtl w:val="0"/>
        </w:rPr>
        <w:t xml:space="preserve">Durante a transmissão, o endereço do dispositivo escravo é enviado no formato padrão de 7 bits (podendo também ser expandido para 10 bits em algumas implementações), com o bit mais significativo (MSB) transmitido primeiro. Em seguida, é enviado o bit de leitura/escrita, que indica a direção da operação: leitura quando em nível alto, ou escrita quando em nível baixo.</w:t>
      </w:r>
    </w:p>
    <w:p w:rsidR="00000000" w:rsidDel="00000000" w:rsidP="00000000" w:rsidRDefault="00000000" w:rsidRPr="00000000" w14:paraId="00000077">
      <w:pPr>
        <w:spacing w:after="240" w:before="240" w:lineRule="auto"/>
        <w:jc w:val="both"/>
        <w:rPr>
          <w:sz w:val="18"/>
          <w:szCs w:val="18"/>
        </w:rPr>
      </w:pPr>
      <w:r w:rsidDel="00000000" w:rsidR="00000000" w:rsidRPr="00000000">
        <w:rPr>
          <w:sz w:val="18"/>
          <w:szCs w:val="18"/>
          <w:rtl w:val="0"/>
        </w:rPr>
        <w:t xml:space="preserve">Quanto à transmissão dos dados, a linha SDA deve permanecer estável durante os períodos em que o clock SCL está em nível alto. Transições de estado na linha de dados só são permitidas quando o sinal de clock estiver em nível baixo. Dessa forma, o receptor lê cada bit de dados presente na linha SDA enquanto o sinal SCL está em nível alto, e o transmissor coloca cada novo bit na linha quando o sinal SCL está em nível baixo.</w:t>
      </w:r>
    </w:p>
    <w:p w:rsidR="00000000" w:rsidDel="00000000" w:rsidP="00000000" w:rsidRDefault="00000000" w:rsidRPr="00000000" w14:paraId="00000078">
      <w:pPr>
        <w:spacing w:after="240" w:before="240" w:lineRule="auto"/>
        <w:jc w:val="both"/>
        <w:rPr>
          <w:b w:val="1"/>
          <w:sz w:val="18"/>
          <w:szCs w:val="18"/>
        </w:rPr>
      </w:pPr>
      <w:r w:rsidDel="00000000" w:rsidR="00000000" w:rsidRPr="00000000">
        <w:rPr>
          <w:b w:val="1"/>
          <w:sz w:val="18"/>
          <w:szCs w:val="18"/>
          <w:rtl w:val="0"/>
        </w:rPr>
        <w:t xml:space="preserve"> Máquina de Estados Finitos</w:t>
      </w:r>
    </w:p>
    <w:p w:rsidR="00000000" w:rsidDel="00000000" w:rsidP="00000000" w:rsidRDefault="00000000" w:rsidRPr="00000000" w14:paraId="00000079">
      <w:pPr>
        <w:spacing w:after="240" w:before="240" w:lineRule="auto"/>
        <w:jc w:val="both"/>
        <w:rPr>
          <w:sz w:val="18"/>
          <w:szCs w:val="18"/>
        </w:rPr>
      </w:pPr>
      <w:r w:rsidDel="00000000" w:rsidR="00000000" w:rsidRPr="00000000">
        <w:rPr>
          <w:sz w:val="18"/>
          <w:szCs w:val="18"/>
          <w:rtl w:val="0"/>
        </w:rPr>
        <w:t xml:space="preserve">A Máquina de Estados Finitos é usada para lidar com os diferentes estados no protocolo I2C. O módulo i2c_slave opera com a seguinte FSM, representada por cinco estados principais:</w:t>
      </w:r>
    </w:p>
    <w:sdt>
      <w:sdtPr>
        <w:lock w:val="contentLocked"/>
        <w:id w:val="-1765693750"/>
        <w:tag w:val="goog_rdk_4"/>
      </w:sdtPr>
      <w:sdtContent>
        <w:tbl>
          <w:tblPr>
            <w:tblStyle w:val="Table5"/>
            <w:tblW w:w="52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7.5"/>
            <w:gridCol w:w="2617.5"/>
            <w:tblGridChange w:id="0">
              <w:tblGrid>
                <w:gridCol w:w="2617.5"/>
                <w:gridCol w:w="26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sz w:val="18"/>
                    <w:szCs w:val="18"/>
                  </w:rPr>
                </w:pPr>
                <w:r w:rsidDel="00000000" w:rsidR="00000000" w:rsidRPr="00000000">
                  <w:rPr>
                    <w:sz w:val="18"/>
                    <w:szCs w:val="18"/>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sz w:val="18"/>
                    <w:szCs w:val="18"/>
                  </w:rPr>
                </w:pPr>
                <w:r w:rsidDel="00000000" w:rsidR="00000000" w:rsidRPr="00000000">
                  <w:rPr>
                    <w:sz w:val="18"/>
                    <w:szCs w:val="18"/>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sz w:val="18"/>
                    <w:szCs w:val="18"/>
                  </w:rPr>
                </w:pPr>
                <w:r w:rsidDel="00000000" w:rsidR="00000000" w:rsidRPr="00000000">
                  <w:rPr>
                    <w:sz w:val="18"/>
                    <w:szCs w:val="18"/>
                    <w:rtl w:val="0"/>
                  </w:rPr>
                  <w:t xml:space="preserve">IDLE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sz w:val="18"/>
                    <w:szCs w:val="18"/>
                  </w:rPr>
                </w:pPr>
                <w:r w:rsidDel="00000000" w:rsidR="00000000" w:rsidRPr="00000000">
                  <w:rPr>
                    <w:sz w:val="18"/>
                    <w:szCs w:val="18"/>
                    <w:rtl w:val="0"/>
                  </w:rPr>
                  <w:t xml:space="preserve">Aguarda a condição de START para iniciar a comunicação.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sz w:val="18"/>
                    <w:szCs w:val="18"/>
                  </w:rPr>
                </w:pPr>
                <w:r w:rsidDel="00000000" w:rsidR="00000000" w:rsidRPr="00000000">
                  <w:rPr>
                    <w:sz w:val="18"/>
                    <w:szCs w:val="18"/>
                    <w:rtl w:val="0"/>
                  </w:rPr>
                  <w:t xml:space="preserve">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sz w:val="18"/>
                    <w:szCs w:val="18"/>
                  </w:rPr>
                </w:pPr>
                <w:r w:rsidDel="00000000" w:rsidR="00000000" w:rsidRPr="00000000">
                  <w:rPr>
                    <w:sz w:val="18"/>
                    <w:szCs w:val="18"/>
                    <w:rtl w:val="0"/>
                  </w:rPr>
                  <w:t xml:space="preserve">Recebe o endereço do escravo (7 bits + R/W).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sz w:val="18"/>
                    <w:szCs w:val="18"/>
                  </w:rPr>
                </w:pPr>
                <w:r w:rsidDel="00000000" w:rsidR="00000000" w:rsidRPr="00000000">
                  <w:rPr>
                    <w:sz w:val="18"/>
                    <w:szCs w:val="18"/>
                    <w:rtl w:val="0"/>
                  </w:rPr>
                  <w:t xml:space="preserve">ADDR_ACK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sz w:val="18"/>
                    <w:szCs w:val="18"/>
                  </w:rPr>
                </w:pPr>
                <w:r w:rsidDel="00000000" w:rsidR="00000000" w:rsidRPr="00000000">
                  <w:rPr>
                    <w:sz w:val="18"/>
                    <w:szCs w:val="18"/>
                    <w:rtl w:val="0"/>
                  </w:rPr>
                  <w:t xml:space="preserve">Envia ACK caso o endereço corresponda ao escravo.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sz w:val="18"/>
                    <w:szCs w:val="18"/>
                  </w:rPr>
                </w:pPr>
                <w:r w:rsidDel="00000000" w:rsidR="00000000" w:rsidRPr="00000000">
                  <w:rPr>
                    <w:sz w:val="18"/>
                    <w:szCs w:val="18"/>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sz w:val="18"/>
                    <w:szCs w:val="18"/>
                  </w:rPr>
                </w:pPr>
                <w:r w:rsidDel="00000000" w:rsidR="00000000" w:rsidRPr="00000000">
                  <w:rPr>
                    <w:sz w:val="18"/>
                    <w:szCs w:val="18"/>
                    <w:rtl w:val="0"/>
                  </w:rPr>
                  <w:t xml:space="preserve">Recebe dados do mestre (controle, frequência, duty cycle).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sz w:val="18"/>
                    <w:szCs w:val="18"/>
                  </w:rPr>
                </w:pPr>
                <w:r w:rsidDel="00000000" w:rsidR="00000000" w:rsidRPr="00000000">
                  <w:rPr>
                    <w:sz w:val="18"/>
                    <w:szCs w:val="18"/>
                    <w:rtl w:val="0"/>
                  </w:rPr>
                  <w:t xml:space="preserve">READ_ACK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sz w:val="18"/>
                    <w:szCs w:val="18"/>
                  </w:rPr>
                </w:pPr>
                <w:r w:rsidDel="00000000" w:rsidR="00000000" w:rsidRPr="00000000">
                  <w:rPr>
                    <w:sz w:val="18"/>
                    <w:szCs w:val="18"/>
                    <w:rtl w:val="0"/>
                  </w:rPr>
                  <w:t xml:space="preserve">Envia ACK após receber o dado e atualiza saídas.</w:t>
                </w:r>
              </w:p>
            </w:tc>
          </w:tr>
        </w:tbl>
      </w:sdtContent>
    </w:sdt>
    <w:p w:rsidR="00000000" w:rsidDel="00000000" w:rsidP="00000000" w:rsidRDefault="00000000" w:rsidRPr="00000000" w14:paraId="00000086">
      <w:pPr>
        <w:rPr>
          <w:sz w:val="18"/>
          <w:szCs w:val="18"/>
        </w:rPr>
      </w:pPr>
      <w:r w:rsidDel="00000000" w:rsidR="00000000" w:rsidRPr="00000000">
        <w:rPr>
          <w:rtl w:val="0"/>
        </w:rPr>
      </w:r>
    </w:p>
    <w:p w:rsidR="00000000" w:rsidDel="00000000" w:rsidP="00000000" w:rsidRDefault="00000000" w:rsidRPr="00000000" w14:paraId="00000087">
      <w:pPr>
        <w:jc w:val="both"/>
        <w:rPr>
          <w:sz w:val="18"/>
          <w:szCs w:val="18"/>
        </w:rPr>
      </w:pPr>
      <w:r w:rsidDel="00000000" w:rsidR="00000000" w:rsidRPr="00000000">
        <w:rPr>
          <w:sz w:val="18"/>
          <w:szCs w:val="18"/>
          <w:rtl w:val="0"/>
        </w:rPr>
        <w:t xml:space="preserve">O fluxo geral inicia em IDLE, detecta START, passa para ADDR para receber o endereço, confirma o endereço com ACK (ADDR_ACK) e segue para leitura dos dados (READ). Finaliza a transmissão com ACK (READ_ACK) e retorna a IDLE após STOP.</w:t>
      </w:r>
    </w:p>
    <w:p w:rsidR="00000000" w:rsidDel="00000000" w:rsidP="00000000" w:rsidRDefault="00000000" w:rsidRPr="00000000" w14:paraId="00000088">
      <w:pPr>
        <w:jc w:val="both"/>
        <w:rPr>
          <w:sz w:val="18"/>
          <w:szCs w:val="18"/>
        </w:rPr>
      </w:pPr>
      <w:r w:rsidDel="00000000" w:rsidR="00000000" w:rsidRPr="00000000">
        <w:rPr>
          <w:sz w:val="18"/>
          <w:szCs w:val="18"/>
          <w:rtl w:val="0"/>
        </w:rPr>
        <w:t xml:space="preserve">Obs: A detecção das bordas do clock scl e as transições de SDA são sincronizadas ao clock do sistema para garantir robustez.</w:t>
      </w:r>
    </w:p>
    <w:p w:rsidR="00000000" w:rsidDel="00000000" w:rsidP="00000000" w:rsidRDefault="00000000" w:rsidRPr="00000000" w14:paraId="00000089">
      <w:pPr>
        <w:spacing w:after="240" w:before="240" w:lineRule="auto"/>
        <w:jc w:val="center"/>
        <w:rPr>
          <w:sz w:val="18"/>
          <w:szCs w:val="18"/>
        </w:rPr>
      </w:pPr>
      <w:r w:rsidDel="00000000" w:rsidR="00000000" w:rsidRPr="00000000">
        <w:rPr>
          <w:sz w:val="18"/>
          <w:szCs w:val="18"/>
        </w:rPr>
        <w:drawing>
          <wp:inline distB="114300" distT="114300" distL="114300" distR="114300">
            <wp:extent cx="2671763" cy="2197123"/>
            <wp:effectExtent b="0" l="0" r="0" t="0"/>
            <wp:docPr id="4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671763" cy="219712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jc w:val="center"/>
        <w:rPr>
          <w:sz w:val="18"/>
          <w:szCs w:val="18"/>
        </w:rPr>
      </w:pPr>
      <w:r w:rsidDel="00000000" w:rsidR="00000000" w:rsidRPr="00000000">
        <w:rPr>
          <w:sz w:val="18"/>
          <w:szCs w:val="18"/>
          <w:rtl w:val="0"/>
        </w:rPr>
        <w:t xml:space="preserve">Figura 3: Máquina de Estados padrão do Protocolo</w:t>
      </w:r>
    </w:p>
    <w:p w:rsidR="00000000" w:rsidDel="00000000" w:rsidP="00000000" w:rsidRDefault="00000000" w:rsidRPr="00000000" w14:paraId="0000008B">
      <w:pPr>
        <w:spacing w:before="240" w:lineRule="auto"/>
        <w:jc w:val="both"/>
        <w:rPr>
          <w:sz w:val="18"/>
          <w:szCs w:val="18"/>
        </w:rPr>
      </w:pPr>
      <w:r w:rsidDel="00000000" w:rsidR="00000000" w:rsidRPr="00000000">
        <w:rPr>
          <w:b w:val="1"/>
          <w:sz w:val="18"/>
          <w:szCs w:val="18"/>
          <w:rtl w:val="0"/>
        </w:rPr>
        <w:t xml:space="preserve">Composição do Sinal </w:t>
      </w:r>
      <w:r w:rsidDel="00000000" w:rsidR="00000000" w:rsidRPr="00000000">
        <w:rPr>
          <w:rtl w:val="0"/>
        </w:rPr>
      </w:r>
    </w:p>
    <w:p w:rsidR="00000000" w:rsidDel="00000000" w:rsidP="00000000" w:rsidRDefault="00000000" w:rsidRPr="00000000" w14:paraId="0000008C">
      <w:pPr>
        <w:spacing w:before="240" w:lineRule="auto"/>
        <w:jc w:val="center"/>
        <w:rPr>
          <w:sz w:val="18"/>
          <w:szCs w:val="18"/>
        </w:rPr>
      </w:pPr>
      <w:r w:rsidDel="00000000" w:rsidR="00000000" w:rsidRPr="00000000">
        <w:rPr>
          <w:sz w:val="18"/>
          <w:szCs w:val="18"/>
          <w:rtl w:val="0"/>
        </w:rPr>
        <w:t xml:space="preserve">| S | A6 | A5 | A4 | A3 | A2 | A1 | A0 | R/W | ACK | ...</w:t>
      </w:r>
    </w:p>
    <w:p w:rsidR="00000000" w:rsidDel="00000000" w:rsidP="00000000" w:rsidRDefault="00000000" w:rsidRPr="00000000" w14:paraId="0000008D">
      <w:pPr>
        <w:spacing w:before="240" w:lineRule="auto"/>
        <w:jc w:val="left"/>
        <w:rPr>
          <w:sz w:val="18"/>
          <w:szCs w:val="18"/>
        </w:rPr>
      </w:pPr>
      <w:sdt>
        <w:sdtPr>
          <w:id w:val="1506810192"/>
          <w:tag w:val="goog_rdk_5"/>
        </w:sdtPr>
        <w:sdtContent>
          <w:r w:rsidDel="00000000" w:rsidR="00000000" w:rsidRPr="00000000">
            <w:rPr>
              <w:rFonts w:ascii="Cardo" w:cs="Cardo" w:eastAsia="Cardo" w:hAnsi="Cardo"/>
              <w:sz w:val="18"/>
              <w:szCs w:val="18"/>
              <w:rtl w:val="0"/>
            </w:rPr>
            <w:t xml:space="preserve">                              &lt;- Endereço do Escravo -&gt;      ↑</w:t>
          </w:r>
        </w:sdtContent>
      </w:sdt>
    </w:p>
    <w:p w:rsidR="00000000" w:rsidDel="00000000" w:rsidP="00000000" w:rsidRDefault="00000000" w:rsidRPr="00000000" w14:paraId="0000008E">
      <w:pPr>
        <w:spacing w:before="240" w:lineRule="auto"/>
        <w:jc w:val="center"/>
        <w:rPr>
          <w:sz w:val="18"/>
          <w:szCs w:val="18"/>
        </w:rPr>
      </w:pPr>
      <w:r w:rsidDel="00000000" w:rsidR="00000000" w:rsidRPr="00000000">
        <w:rPr>
          <w:sz w:val="18"/>
          <w:szCs w:val="18"/>
          <w:rtl w:val="0"/>
        </w:rPr>
        <w:t xml:space="preserve">                                         Leitura/Escrita (R/W)</w:t>
      </w:r>
    </w:p>
    <w:p w:rsidR="00000000" w:rsidDel="00000000" w:rsidP="00000000" w:rsidRDefault="00000000" w:rsidRPr="00000000" w14:paraId="0000008F">
      <w:pPr>
        <w:spacing w:before="240" w:lineRule="auto"/>
        <w:rPr>
          <w:sz w:val="18"/>
          <w:szCs w:val="18"/>
        </w:rPr>
      </w:pPr>
      <w:r w:rsidDel="00000000" w:rsidR="00000000" w:rsidRPr="00000000">
        <w:rPr>
          <w:b w:val="1"/>
          <w:sz w:val="18"/>
          <w:szCs w:val="18"/>
          <w:rtl w:val="0"/>
        </w:rPr>
        <w:t xml:space="preserve">S</w:t>
      </w:r>
      <w:r w:rsidDel="00000000" w:rsidR="00000000" w:rsidRPr="00000000">
        <w:rPr>
          <w:sz w:val="18"/>
          <w:szCs w:val="18"/>
          <w:rtl w:val="0"/>
        </w:rPr>
        <w:t xml:space="preserve">: Bit de início (START)</w:t>
        <w:br w:type="textWrapping"/>
      </w:r>
      <w:r w:rsidDel="00000000" w:rsidR="00000000" w:rsidRPr="00000000">
        <w:rPr>
          <w:b w:val="1"/>
          <w:sz w:val="18"/>
          <w:szCs w:val="18"/>
          <w:rtl w:val="0"/>
        </w:rPr>
        <w:t xml:space="preserve">A6–A0</w:t>
      </w:r>
      <w:r w:rsidDel="00000000" w:rsidR="00000000" w:rsidRPr="00000000">
        <w:rPr>
          <w:sz w:val="18"/>
          <w:szCs w:val="18"/>
          <w:rtl w:val="0"/>
        </w:rPr>
        <w:t xml:space="preserve">: Endereço do dispositivo escravo</w:t>
        <w:br w:type="textWrapping"/>
      </w:r>
      <w:r w:rsidDel="00000000" w:rsidR="00000000" w:rsidRPr="00000000">
        <w:rPr>
          <w:b w:val="1"/>
          <w:sz w:val="18"/>
          <w:szCs w:val="18"/>
          <w:rtl w:val="0"/>
        </w:rPr>
        <w:t xml:space="preserve">R/W</w:t>
      </w:r>
      <w:r w:rsidDel="00000000" w:rsidR="00000000" w:rsidRPr="00000000">
        <w:rPr>
          <w:sz w:val="18"/>
          <w:szCs w:val="18"/>
          <w:rtl w:val="0"/>
        </w:rPr>
        <w:t xml:space="preserve">: 0 = Escrita | 1 = Leitura</w:t>
        <w:br w:type="textWrapping"/>
      </w:r>
      <w:r w:rsidDel="00000000" w:rsidR="00000000" w:rsidRPr="00000000">
        <w:rPr>
          <w:b w:val="1"/>
          <w:sz w:val="18"/>
          <w:szCs w:val="18"/>
          <w:rtl w:val="0"/>
        </w:rPr>
        <w:t xml:space="preserve">ACK</w:t>
      </w:r>
      <w:r w:rsidDel="00000000" w:rsidR="00000000" w:rsidRPr="00000000">
        <w:rPr>
          <w:sz w:val="18"/>
          <w:szCs w:val="18"/>
          <w:rtl w:val="0"/>
        </w:rPr>
        <w:t xml:space="preserve">: Bit de reconhecimento (Acknowledge)</w:t>
      </w:r>
    </w:p>
    <w:p w:rsidR="00000000" w:rsidDel="00000000" w:rsidP="00000000" w:rsidRDefault="00000000" w:rsidRPr="00000000" w14:paraId="00000090">
      <w:pPr>
        <w:spacing w:before="240" w:lineRule="auto"/>
        <w:jc w:val="center"/>
        <w:rPr>
          <w:sz w:val="18"/>
          <w:szCs w:val="18"/>
        </w:rPr>
      </w:pPr>
      <w:r w:rsidDel="00000000" w:rsidR="00000000" w:rsidRPr="00000000">
        <w:rPr>
          <w:sz w:val="18"/>
          <w:szCs w:val="18"/>
          <w:rtl w:val="0"/>
        </w:rPr>
        <w:t xml:space="preserve">| B7 | B6 | B5 | B4 | B3 | B2 | B1 | B0 | ACK |</w:t>
      </w:r>
    </w:p>
    <w:p w:rsidR="00000000" w:rsidDel="00000000" w:rsidP="00000000" w:rsidRDefault="00000000" w:rsidRPr="00000000" w14:paraId="00000091">
      <w:pPr>
        <w:spacing w:before="240" w:lineRule="auto"/>
        <w:jc w:val="center"/>
        <w:rPr>
          <w:sz w:val="18"/>
          <w:szCs w:val="18"/>
        </w:rPr>
      </w:pPr>
      <w:sdt>
        <w:sdtPr>
          <w:id w:val="446064513"/>
          <w:tag w:val="goog_rdk_6"/>
        </w:sdtPr>
        <w:sdtContent>
          <w:r w:rsidDel="00000000" w:rsidR="00000000" w:rsidRPr="00000000">
            <w:rPr>
              <w:rFonts w:ascii="Cardo" w:cs="Cardo" w:eastAsia="Cardo" w:hAnsi="Cardo"/>
              <w:sz w:val="18"/>
              <w:szCs w:val="18"/>
              <w:rtl w:val="0"/>
            </w:rPr>
            <w:t xml:space="preserve">                         ↑          ↑</w:t>
          </w:r>
        </w:sdtContent>
      </w:sdt>
    </w:p>
    <w:p w:rsidR="00000000" w:rsidDel="00000000" w:rsidP="00000000" w:rsidRDefault="00000000" w:rsidRPr="00000000" w14:paraId="00000092">
      <w:pPr>
        <w:spacing w:before="240" w:lineRule="auto"/>
        <w:jc w:val="center"/>
        <w:rPr>
          <w:sz w:val="18"/>
          <w:szCs w:val="18"/>
        </w:rPr>
      </w:pPr>
      <w:r w:rsidDel="00000000" w:rsidR="00000000" w:rsidRPr="00000000">
        <w:rPr>
          <w:sz w:val="18"/>
          <w:szCs w:val="18"/>
          <w:rtl w:val="0"/>
        </w:rPr>
        <w:t xml:space="preserve">                                                   Atualização |  Habilita/Desabilita</w:t>
      </w:r>
    </w:p>
    <w:p w:rsidR="00000000" w:rsidDel="00000000" w:rsidP="00000000" w:rsidRDefault="00000000" w:rsidRPr="00000000" w14:paraId="00000093">
      <w:pPr>
        <w:spacing w:before="240" w:lineRule="auto"/>
        <w:jc w:val="center"/>
        <w:rPr>
          <w:sz w:val="18"/>
          <w:szCs w:val="18"/>
        </w:rPr>
      </w:pPr>
      <w:r w:rsidDel="00000000" w:rsidR="00000000" w:rsidRPr="00000000">
        <w:rPr>
          <w:sz w:val="18"/>
          <w:szCs w:val="18"/>
          <w:rtl w:val="0"/>
        </w:rPr>
        <w:t xml:space="preserve">                                           Duty Cycle |      o NCO</w:t>
      </w:r>
    </w:p>
    <w:p w:rsidR="00000000" w:rsidDel="00000000" w:rsidP="00000000" w:rsidRDefault="00000000" w:rsidRPr="00000000" w14:paraId="00000094">
      <w:pPr>
        <w:numPr>
          <w:ilvl w:val="0"/>
          <w:numId w:val="3"/>
        </w:numPr>
        <w:spacing w:after="0" w:afterAutospacing="0" w:before="240" w:lineRule="auto"/>
        <w:ind w:left="720" w:hanging="360"/>
        <w:rPr>
          <w:sz w:val="18"/>
          <w:szCs w:val="18"/>
        </w:rPr>
      </w:pPr>
      <w:r w:rsidDel="00000000" w:rsidR="00000000" w:rsidRPr="00000000">
        <w:rPr>
          <w:b w:val="1"/>
          <w:sz w:val="18"/>
          <w:szCs w:val="18"/>
          <w:rtl w:val="0"/>
        </w:rPr>
        <w:t xml:space="preserve">B0</w:t>
      </w:r>
      <w:r w:rsidDel="00000000" w:rsidR="00000000" w:rsidRPr="00000000">
        <w:rPr>
          <w:sz w:val="18"/>
          <w:szCs w:val="18"/>
          <w:rtl w:val="0"/>
        </w:rPr>
        <w:t xml:space="preserve">:</w:t>
        <w:br w:type="textWrapping"/>
      </w:r>
      <w:r w:rsidDel="00000000" w:rsidR="00000000" w:rsidRPr="00000000">
        <w:rPr>
          <w:sz w:val="18"/>
          <w:szCs w:val="18"/>
          <w:rtl w:val="0"/>
        </w:rPr>
        <w:t xml:space="preserve">0</w:t>
      </w:r>
      <w:r w:rsidDel="00000000" w:rsidR="00000000" w:rsidRPr="00000000">
        <w:rPr>
          <w:sz w:val="18"/>
          <w:szCs w:val="18"/>
          <w:rtl w:val="0"/>
        </w:rPr>
        <w:t xml:space="preserve">: Habilita o NCO</w:t>
        <w:br w:type="textWrapping"/>
      </w:r>
      <w:r w:rsidDel="00000000" w:rsidR="00000000" w:rsidRPr="00000000">
        <w:rPr>
          <w:sz w:val="18"/>
          <w:szCs w:val="18"/>
          <w:rtl w:val="0"/>
        </w:rPr>
        <w:t xml:space="preserve">1</w:t>
      </w:r>
      <w:r w:rsidDel="00000000" w:rsidR="00000000" w:rsidRPr="00000000">
        <w:rPr>
          <w:sz w:val="18"/>
          <w:szCs w:val="18"/>
          <w:rtl w:val="0"/>
        </w:rPr>
        <w:t xml:space="preserve">: Desabilita o NCO</w:t>
        <w:br w:type="textWrapping"/>
      </w:r>
    </w:p>
    <w:p w:rsidR="00000000" w:rsidDel="00000000" w:rsidP="00000000" w:rsidRDefault="00000000" w:rsidRPr="00000000" w14:paraId="00000095">
      <w:pPr>
        <w:numPr>
          <w:ilvl w:val="0"/>
          <w:numId w:val="3"/>
        </w:numPr>
        <w:spacing w:after="0" w:afterAutospacing="0" w:before="0" w:beforeAutospacing="0" w:lineRule="auto"/>
        <w:ind w:left="720" w:hanging="360"/>
        <w:rPr>
          <w:sz w:val="18"/>
          <w:szCs w:val="18"/>
        </w:rPr>
      </w:pPr>
      <w:r w:rsidDel="00000000" w:rsidR="00000000" w:rsidRPr="00000000">
        <w:rPr>
          <w:b w:val="1"/>
          <w:sz w:val="18"/>
          <w:szCs w:val="18"/>
          <w:rtl w:val="0"/>
        </w:rPr>
        <w:t xml:space="preserve">B1/B2</w:t>
      </w:r>
      <w:r w:rsidDel="00000000" w:rsidR="00000000" w:rsidRPr="00000000">
        <w:rPr>
          <w:sz w:val="18"/>
          <w:szCs w:val="18"/>
          <w:rtl w:val="0"/>
        </w:rPr>
        <w:t xml:space="preserve"> — Seleção da forma de onda:</w:t>
        <w:br w:type="textWrapping"/>
      </w:r>
      <w:r w:rsidDel="00000000" w:rsidR="00000000" w:rsidRPr="00000000">
        <w:rPr>
          <w:sz w:val="18"/>
          <w:szCs w:val="18"/>
          <w:rtl w:val="0"/>
        </w:rPr>
        <w:t xml:space="preserve">00</w:t>
      </w:r>
      <w:r w:rsidDel="00000000" w:rsidR="00000000" w:rsidRPr="00000000">
        <w:rPr>
          <w:sz w:val="18"/>
          <w:szCs w:val="18"/>
          <w:rtl w:val="0"/>
        </w:rPr>
        <w:t xml:space="preserve">: Senoidal</w:t>
        <w:br w:type="textWrapping"/>
      </w:r>
      <w:r w:rsidDel="00000000" w:rsidR="00000000" w:rsidRPr="00000000">
        <w:rPr>
          <w:sz w:val="18"/>
          <w:szCs w:val="18"/>
          <w:rtl w:val="0"/>
        </w:rPr>
        <w:t xml:space="preserve">01</w:t>
      </w:r>
      <w:r w:rsidDel="00000000" w:rsidR="00000000" w:rsidRPr="00000000">
        <w:rPr>
          <w:sz w:val="18"/>
          <w:szCs w:val="18"/>
          <w:rtl w:val="0"/>
        </w:rPr>
        <w:t xml:space="preserve">: Triangular</w:t>
        <w:br w:type="textWrapping"/>
      </w:r>
      <w:r w:rsidDel="00000000" w:rsidR="00000000" w:rsidRPr="00000000">
        <w:rPr>
          <w:sz w:val="18"/>
          <w:szCs w:val="18"/>
          <w:rtl w:val="0"/>
        </w:rPr>
        <w:t xml:space="preserve">10</w:t>
      </w:r>
      <w:r w:rsidDel="00000000" w:rsidR="00000000" w:rsidRPr="00000000">
        <w:rPr>
          <w:sz w:val="18"/>
          <w:szCs w:val="18"/>
          <w:rtl w:val="0"/>
        </w:rPr>
        <w:t xml:space="preserve">: Dente de serra</w:t>
        <w:br w:type="textWrapping"/>
      </w:r>
      <w:r w:rsidDel="00000000" w:rsidR="00000000" w:rsidRPr="00000000">
        <w:rPr>
          <w:sz w:val="18"/>
          <w:szCs w:val="18"/>
          <w:rtl w:val="0"/>
        </w:rPr>
        <w:t xml:space="preserve">11</w:t>
      </w:r>
      <w:r w:rsidDel="00000000" w:rsidR="00000000" w:rsidRPr="00000000">
        <w:rPr>
          <w:sz w:val="18"/>
          <w:szCs w:val="18"/>
          <w:rtl w:val="0"/>
        </w:rPr>
        <w:t xml:space="preserve">: Quadrada</w:t>
        <w:br w:type="textWrapping"/>
      </w:r>
    </w:p>
    <w:p w:rsidR="00000000" w:rsidDel="00000000" w:rsidP="00000000" w:rsidRDefault="00000000" w:rsidRPr="00000000" w14:paraId="00000096">
      <w:pPr>
        <w:numPr>
          <w:ilvl w:val="0"/>
          <w:numId w:val="3"/>
        </w:numPr>
        <w:spacing w:after="0" w:afterAutospacing="0" w:before="0" w:beforeAutospacing="0" w:lineRule="auto"/>
        <w:ind w:left="720" w:hanging="360"/>
        <w:rPr>
          <w:sz w:val="18"/>
          <w:szCs w:val="18"/>
        </w:rPr>
      </w:pPr>
      <w:r w:rsidDel="00000000" w:rsidR="00000000" w:rsidRPr="00000000">
        <w:rPr>
          <w:b w:val="1"/>
          <w:sz w:val="18"/>
          <w:szCs w:val="18"/>
          <w:rtl w:val="0"/>
        </w:rPr>
        <w:t xml:space="preserve">B3:</w:t>
      </w:r>
      <w:r w:rsidDel="00000000" w:rsidR="00000000" w:rsidRPr="00000000">
        <w:rPr>
          <w:sz w:val="18"/>
          <w:szCs w:val="18"/>
          <w:rtl w:val="0"/>
        </w:rPr>
        <w:br w:type="textWrapping"/>
      </w:r>
      <w:r w:rsidDel="00000000" w:rsidR="00000000" w:rsidRPr="00000000">
        <w:rPr>
          <w:sz w:val="18"/>
          <w:szCs w:val="18"/>
          <w:rtl w:val="0"/>
        </w:rPr>
        <w:t xml:space="preserve">1</w:t>
      </w:r>
      <w:r w:rsidDel="00000000" w:rsidR="00000000" w:rsidRPr="00000000">
        <w:rPr>
          <w:sz w:val="18"/>
          <w:szCs w:val="18"/>
          <w:rtl w:val="0"/>
        </w:rPr>
        <w:t xml:space="preserve">: Atualização da frequência</w:t>
        <w:br w:type="textWrapping"/>
        <w:t xml:space="preserve">Dados enviados em seguida: 64 bits</w:t>
        <w:br w:type="textWrapping"/>
      </w:r>
    </w:p>
    <w:p w:rsidR="00000000" w:rsidDel="00000000" w:rsidP="00000000" w:rsidRDefault="00000000" w:rsidRPr="00000000" w14:paraId="00000097">
      <w:pPr>
        <w:numPr>
          <w:ilvl w:val="0"/>
          <w:numId w:val="3"/>
        </w:numPr>
        <w:spacing w:after="240" w:before="0" w:beforeAutospacing="0" w:lineRule="auto"/>
        <w:ind w:left="720" w:hanging="360"/>
        <w:rPr>
          <w:sz w:val="18"/>
          <w:szCs w:val="18"/>
        </w:rPr>
      </w:pPr>
      <w:r w:rsidDel="00000000" w:rsidR="00000000" w:rsidRPr="00000000">
        <w:rPr>
          <w:b w:val="1"/>
          <w:sz w:val="18"/>
          <w:szCs w:val="18"/>
          <w:rtl w:val="0"/>
        </w:rPr>
        <w:t xml:space="preserve">B4:</w:t>
      </w:r>
      <w:r w:rsidDel="00000000" w:rsidR="00000000" w:rsidRPr="00000000">
        <w:rPr>
          <w:sz w:val="18"/>
          <w:szCs w:val="18"/>
          <w:rtl w:val="0"/>
        </w:rPr>
        <w:br w:type="textWrapping"/>
      </w:r>
      <w:r w:rsidDel="00000000" w:rsidR="00000000" w:rsidRPr="00000000">
        <w:rPr>
          <w:sz w:val="18"/>
          <w:szCs w:val="18"/>
          <w:rtl w:val="0"/>
        </w:rPr>
        <w:t xml:space="preserve">1</w:t>
      </w:r>
      <w:r w:rsidDel="00000000" w:rsidR="00000000" w:rsidRPr="00000000">
        <w:rPr>
          <w:sz w:val="18"/>
          <w:szCs w:val="18"/>
          <w:rtl w:val="0"/>
        </w:rPr>
        <w:t xml:space="preserve">: Atualização do duty cycle</w:t>
        <w:br w:type="textWrapping"/>
        <w:t xml:space="preserve">Dados enviados em seguida: 16 bits</w:t>
        <w:br w:type="textWrapping"/>
      </w:r>
    </w:p>
    <w:p w:rsidR="00000000" w:rsidDel="00000000" w:rsidP="00000000" w:rsidRDefault="00000000" w:rsidRPr="00000000" w14:paraId="00000098">
      <w:pPr>
        <w:spacing w:before="240" w:lineRule="auto"/>
        <w:jc w:val="both"/>
        <w:rPr>
          <w:sz w:val="18"/>
          <w:szCs w:val="18"/>
        </w:rPr>
      </w:pPr>
      <w:r w:rsidDel="00000000" w:rsidR="00000000" w:rsidRPr="00000000">
        <w:rPr>
          <w:sz w:val="18"/>
          <w:szCs w:val="18"/>
          <w:rtl w:val="0"/>
        </w:rPr>
        <w:t xml:space="preserve">Limitações do Protocolo</w:t>
      </w:r>
    </w:p>
    <w:p w:rsidR="00000000" w:rsidDel="00000000" w:rsidP="00000000" w:rsidRDefault="00000000" w:rsidRPr="00000000" w14:paraId="00000099">
      <w:pPr>
        <w:rPr>
          <w:sz w:val="18"/>
          <w:szCs w:val="18"/>
        </w:rPr>
      </w:pPr>
      <w:r w:rsidDel="00000000" w:rsidR="00000000" w:rsidRPr="00000000">
        <w:rPr>
          <w:sz w:val="18"/>
          <w:szCs w:val="18"/>
          <w:rtl w:val="0"/>
        </w:rPr>
        <w:t xml:space="preserve">O I2C possui algumas limitações:</w:t>
      </w:r>
    </w:p>
    <w:p w:rsidR="00000000" w:rsidDel="00000000" w:rsidP="00000000" w:rsidRDefault="00000000" w:rsidRPr="00000000" w14:paraId="0000009A">
      <w:pPr>
        <w:rPr>
          <w:sz w:val="18"/>
          <w:szCs w:val="18"/>
        </w:rPr>
      </w:pPr>
      <w:r w:rsidDel="00000000" w:rsidR="00000000" w:rsidRPr="00000000">
        <w:rPr>
          <w:sz w:val="18"/>
          <w:szCs w:val="18"/>
          <w:rtl w:val="0"/>
        </w:rPr>
        <w:t xml:space="preserve">• Baixa taxa de transferência comparada a outros protocolos (como SPI).</w:t>
      </w:r>
    </w:p>
    <w:p w:rsidR="00000000" w:rsidDel="00000000" w:rsidP="00000000" w:rsidRDefault="00000000" w:rsidRPr="00000000" w14:paraId="0000009B">
      <w:pPr>
        <w:rPr>
          <w:sz w:val="18"/>
          <w:szCs w:val="18"/>
        </w:rPr>
      </w:pPr>
      <w:r w:rsidDel="00000000" w:rsidR="00000000" w:rsidRPr="00000000">
        <w:rPr>
          <w:sz w:val="18"/>
          <w:szCs w:val="18"/>
          <w:rtl w:val="0"/>
        </w:rPr>
        <w:t xml:space="preserve">• Restrição no comprimento do barramento devido à capacitância.</w:t>
      </w:r>
    </w:p>
    <w:p w:rsidR="00000000" w:rsidDel="00000000" w:rsidP="00000000" w:rsidRDefault="00000000" w:rsidRPr="00000000" w14:paraId="0000009C">
      <w:pPr>
        <w:rPr>
          <w:sz w:val="18"/>
          <w:szCs w:val="18"/>
        </w:rPr>
      </w:pPr>
      <w:r w:rsidDel="00000000" w:rsidR="00000000" w:rsidRPr="00000000">
        <w:rPr>
          <w:sz w:val="18"/>
          <w:szCs w:val="18"/>
          <w:rtl w:val="0"/>
        </w:rPr>
        <w:t xml:space="preserve">• Sujeito a interferência e ruídos em ambientes ruidosos.</w:t>
      </w:r>
    </w:p>
    <w:p w:rsidR="00000000" w:rsidDel="00000000" w:rsidP="00000000" w:rsidRDefault="00000000" w:rsidRPr="00000000" w14:paraId="0000009D">
      <w:pPr>
        <w:rPr>
          <w:sz w:val="18"/>
          <w:szCs w:val="18"/>
        </w:rPr>
      </w:pPr>
      <w:r w:rsidDel="00000000" w:rsidR="00000000" w:rsidRPr="00000000">
        <w:rPr>
          <w:sz w:val="18"/>
          <w:szCs w:val="18"/>
          <w:rtl w:val="0"/>
        </w:rPr>
        <w:t xml:space="preserve">• É half-duplex onde somente o mestre ou o escravo envia dados para o barramento por vez.</w:t>
      </w:r>
    </w:p>
    <w:p w:rsidR="00000000" w:rsidDel="00000000" w:rsidP="00000000" w:rsidRDefault="00000000" w:rsidRPr="00000000" w14:paraId="0000009E">
      <w:pPr>
        <w:rPr>
          <w:sz w:val="18"/>
          <w:szCs w:val="18"/>
        </w:rPr>
      </w:pPr>
      <w:r w:rsidDel="00000000" w:rsidR="00000000" w:rsidRPr="00000000">
        <w:rPr>
          <w:sz w:val="18"/>
          <w:szCs w:val="18"/>
          <w:rtl w:val="0"/>
        </w:rPr>
        <w:t xml:space="preserve">• Apesar disso, é ideal para aplicações de baixa velocidade e custo reduzido.</w:t>
      </w:r>
    </w:p>
    <w:p w:rsidR="00000000" w:rsidDel="00000000" w:rsidP="00000000" w:rsidRDefault="00000000" w:rsidRPr="00000000" w14:paraId="0000009F">
      <w:pPr>
        <w:spacing w:before="240" w:lineRule="auto"/>
        <w:jc w:val="center"/>
        <w:rPr>
          <w:b w:val="1"/>
          <w:sz w:val="18"/>
          <w:szCs w:val="18"/>
        </w:rPr>
      </w:pPr>
      <w:r w:rsidDel="00000000" w:rsidR="00000000" w:rsidRPr="00000000">
        <w:rPr>
          <w:b w:val="1"/>
          <w:sz w:val="18"/>
          <w:szCs w:val="18"/>
          <w:rtl w:val="0"/>
        </w:rPr>
        <w:t xml:space="preserve">IV. Módulo I2C Slave</w:t>
      </w:r>
    </w:p>
    <w:p w:rsidR="00000000" w:rsidDel="00000000" w:rsidP="00000000" w:rsidRDefault="00000000" w:rsidRPr="00000000" w14:paraId="000000A0">
      <w:pPr>
        <w:spacing w:after="240" w:before="240" w:lineRule="auto"/>
        <w:jc w:val="both"/>
        <w:rPr>
          <w:sz w:val="18"/>
          <w:szCs w:val="18"/>
        </w:rPr>
      </w:pPr>
      <w:r w:rsidDel="00000000" w:rsidR="00000000" w:rsidRPr="00000000">
        <w:rPr>
          <w:sz w:val="18"/>
          <w:szCs w:val="18"/>
          <w:rtl w:val="0"/>
        </w:rPr>
        <w:t xml:space="preserve">Durante a implementação do módulo I2C, foram enfrentadas dificuldades iniciais relacionadas ao funcionamento da comunicação. A princípio, o sistema não respondia adequadamente aos comandos enviados, impedindo a correta configuração dos parâmetros de frequência e duty cycle. Após análise do comportamento do módulo em simulação, foram identificados três principais pontos de falha: a leitura incorreta do endereço do escravo, falhas no sincronismo do clock na testbench, e a validação incompleta das condições de recebimento dos dados. Esses problemas foram corrigidos com ajustes específicos na lógica de leitura do endereço, no alinhamento temporal entre os sinais de clock e dados, e na verificação das condições de controle na FSM receptora.</w:t>
      </w:r>
    </w:p>
    <w:p w:rsidR="00000000" w:rsidDel="00000000" w:rsidP="00000000" w:rsidRDefault="00000000" w:rsidRPr="00000000" w14:paraId="000000A1">
      <w:pPr>
        <w:spacing w:after="240" w:before="240" w:lineRule="auto"/>
        <w:jc w:val="both"/>
        <w:rPr>
          <w:sz w:val="18"/>
          <w:szCs w:val="18"/>
        </w:rPr>
      </w:pPr>
      <w:r w:rsidDel="00000000" w:rsidR="00000000" w:rsidRPr="00000000">
        <w:rPr>
          <w:sz w:val="18"/>
          <w:szCs w:val="18"/>
          <w:rtl w:val="0"/>
        </w:rPr>
        <w:t xml:space="preserve">Após as correções, o módulo passou a reconhecer corretamente os comandos enviados via barramento I2C, permitindo a configuração remota dos parâmetros de geração do sinal. No entanto, ainda permaneceu pendente o recebimento completo do dado de saída, o que está relacionado a uma falha residual na lógica de leitura final. Devido a limitações de tempo, essa etapa não pôde ser finalizada até o momento, mas sua resolução está em andamento.</w:t>
      </w:r>
    </w:p>
    <w:p w:rsidR="00000000" w:rsidDel="00000000" w:rsidP="00000000" w:rsidRDefault="00000000" w:rsidRPr="00000000" w14:paraId="000000A2">
      <w:pPr>
        <w:pStyle w:val="Heading3"/>
        <w:rPr>
          <w:sz w:val="18"/>
          <w:szCs w:val="18"/>
        </w:rPr>
      </w:pPr>
      <w:bookmarkStart w:colFirst="0" w:colLast="0" w:name="_heading=h.oawm53yyreln" w:id="6"/>
      <w:bookmarkEnd w:id="6"/>
      <w:r w:rsidDel="00000000" w:rsidR="00000000" w:rsidRPr="00000000">
        <w:rPr>
          <w:sz w:val="18"/>
          <w:szCs w:val="18"/>
          <w:rtl w:val="0"/>
        </w:rPr>
        <w:t xml:space="preserve">Tabela de Controle (ctrl_reg)</w:t>
      </w:r>
    </w:p>
    <w:p w:rsidR="00000000" w:rsidDel="00000000" w:rsidP="00000000" w:rsidRDefault="00000000" w:rsidRPr="00000000" w14:paraId="000000A3">
      <w:pPr>
        <w:rPr>
          <w:sz w:val="18"/>
          <w:szCs w:val="18"/>
        </w:rPr>
      </w:pPr>
      <w:r w:rsidDel="00000000" w:rsidR="00000000" w:rsidRPr="00000000">
        <w:rPr>
          <w:sz w:val="18"/>
          <w:szCs w:val="18"/>
          <w:rtl w:val="0"/>
        </w:rPr>
        <w:t xml:space="preserve">O byte de controle recebido possui campos específicos para configurar o NCO:</w:t>
      </w:r>
    </w:p>
    <w:p w:rsidR="00000000" w:rsidDel="00000000" w:rsidP="00000000" w:rsidRDefault="00000000" w:rsidRPr="00000000" w14:paraId="000000A4">
      <w:pPr>
        <w:rPr>
          <w:sz w:val="18"/>
          <w:szCs w:val="18"/>
        </w:rPr>
      </w:pPr>
      <w:r w:rsidDel="00000000" w:rsidR="00000000" w:rsidRPr="00000000">
        <w:rPr>
          <w:rtl w:val="0"/>
        </w:rPr>
      </w:r>
    </w:p>
    <w:tbl>
      <w:tblPr>
        <w:tblStyle w:val="Table6"/>
        <w:tblW w:w="535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095"/>
        <w:gridCol w:w="3180"/>
        <w:tblGridChange w:id="0">
          <w:tblGrid>
            <w:gridCol w:w="1080"/>
            <w:gridCol w:w="1095"/>
            <w:gridCol w:w="3180"/>
          </w:tblGrid>
        </w:tblGridChange>
      </w:tblGrid>
      <w:tr>
        <w:trPr>
          <w:cantSplit w:val="0"/>
          <w:trHeight w:val="371.982421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rPr>
                <w:sz w:val="18"/>
                <w:szCs w:val="18"/>
              </w:rPr>
            </w:pPr>
            <w:r w:rsidDel="00000000" w:rsidR="00000000" w:rsidRPr="00000000">
              <w:rPr>
                <w:sz w:val="18"/>
                <w:szCs w:val="18"/>
                <w:rtl w:val="0"/>
              </w:rPr>
              <w:t xml:space="preserve">Bits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rPr>
                <w:sz w:val="18"/>
                <w:szCs w:val="18"/>
              </w:rPr>
            </w:pPr>
            <w:r w:rsidDel="00000000" w:rsidR="00000000" w:rsidRPr="00000000">
              <w:rPr>
                <w:sz w:val="18"/>
                <w:szCs w:val="18"/>
                <w:rtl w:val="0"/>
              </w:rPr>
              <w:t xml:space="preserve">Função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rPr>
                <w:sz w:val="18"/>
                <w:szCs w:val="18"/>
              </w:rPr>
            </w:pPr>
            <w:r w:rsidDel="00000000" w:rsidR="00000000" w:rsidRPr="00000000">
              <w:rPr>
                <w:sz w:val="18"/>
                <w:szCs w:val="18"/>
                <w:rtl w:val="0"/>
              </w:rPr>
              <w:t xml:space="preserve">Descrição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rPr>
                <w:sz w:val="18"/>
                <w:szCs w:val="18"/>
              </w:rPr>
            </w:pPr>
            <w:r w:rsidDel="00000000" w:rsidR="00000000" w:rsidRPr="00000000">
              <w:rPr>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rPr>
                <w:sz w:val="18"/>
                <w:szCs w:val="18"/>
              </w:rPr>
            </w:pPr>
            <w:r w:rsidDel="00000000" w:rsidR="00000000" w:rsidRPr="00000000">
              <w:rPr>
                <w:sz w:val="18"/>
                <w:szCs w:val="18"/>
                <w:rtl w:val="0"/>
              </w:rPr>
              <w:t xml:space="preserve">nco_enable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rPr>
                <w:sz w:val="18"/>
                <w:szCs w:val="18"/>
              </w:rPr>
            </w:pPr>
            <w:r w:rsidDel="00000000" w:rsidR="00000000" w:rsidRPr="00000000">
              <w:rPr>
                <w:sz w:val="18"/>
                <w:szCs w:val="18"/>
                <w:rtl w:val="0"/>
              </w:rPr>
              <w:t xml:space="preserve">Habilita (1) ou desabilita (0) o NCO.</w:t>
            </w:r>
          </w:p>
        </w:tc>
      </w:tr>
      <w:tr>
        <w:trPr>
          <w:cantSplit w:val="0"/>
          <w:trHeight w:val="51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rPr>
                <w:sz w:val="18"/>
                <w:szCs w:val="18"/>
              </w:rPr>
            </w:pPr>
            <w:r w:rsidDel="00000000" w:rsidR="00000000" w:rsidRPr="00000000">
              <w:rPr>
                <w:sz w:val="18"/>
                <w:szCs w:val="18"/>
                <w:rtl w:val="0"/>
              </w:rPr>
              <w:t xml:space="preserve">[2:1]</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rPr>
                <w:sz w:val="18"/>
                <w:szCs w:val="18"/>
              </w:rPr>
            </w:pPr>
            <w:r w:rsidDel="00000000" w:rsidR="00000000" w:rsidRPr="00000000">
              <w:rPr>
                <w:sz w:val="18"/>
                <w:szCs w:val="18"/>
                <w:rtl w:val="0"/>
              </w:rPr>
              <w:t xml:space="preserve">nco_wave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rPr>
                <w:sz w:val="18"/>
                <w:szCs w:val="18"/>
              </w:rPr>
            </w:pPr>
            <w:r w:rsidDel="00000000" w:rsidR="00000000" w:rsidRPr="00000000">
              <w:rPr>
                <w:sz w:val="18"/>
                <w:szCs w:val="18"/>
                <w:rtl w:val="0"/>
              </w:rPr>
              <w:t xml:space="preserve">Seleciona o tipo de onda gerada pelo NCO:</w:t>
            </w:r>
          </w:p>
        </w:tc>
      </w:tr>
      <w:tr>
        <w:trPr>
          <w:cantSplit w:val="0"/>
          <w:trHeight w:val="80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0" w:before="0" w:line="240" w:lineRule="auto"/>
              <w:ind w:left="0" w:firstLine="0"/>
              <w:jc w:val="both"/>
              <w:rPr>
                <w:sz w:val="18"/>
                <w:szCs w:val="18"/>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0" w:before="0" w:line="240" w:lineRule="auto"/>
              <w:ind w:left="0" w:firstLine="0"/>
              <w:jc w:val="both"/>
              <w:rPr>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rPr>
                <w:sz w:val="18"/>
                <w:szCs w:val="18"/>
              </w:rPr>
            </w:pPr>
            <w:r w:rsidDel="00000000" w:rsidR="00000000" w:rsidRPr="00000000">
              <w:rPr>
                <w:sz w:val="18"/>
                <w:szCs w:val="18"/>
                <w:rtl w:val="0"/>
              </w:rPr>
              <w:t xml:space="preserve">00: Senoidal, 01: Quadrada, 10: Triangular, 11: Dente de serra.</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rPr>
                <w:sz w:val="18"/>
                <w:szCs w:val="18"/>
              </w:rPr>
            </w:pPr>
            <w:r w:rsidDel="00000000" w:rsidR="00000000" w:rsidRPr="00000000">
              <w:rPr>
                <w:sz w:val="18"/>
                <w:szCs w:val="18"/>
                <w:rtl w:val="0"/>
              </w:rPr>
              <w:t xml:space="preserve">[4:3]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rPr>
                <w:sz w:val="18"/>
                <w:szCs w:val="18"/>
              </w:rPr>
            </w:pPr>
            <w:r w:rsidDel="00000000" w:rsidR="00000000" w:rsidRPr="00000000">
              <w:rPr>
                <w:sz w:val="18"/>
                <w:szCs w:val="18"/>
                <w:rtl w:val="0"/>
              </w:rPr>
              <w:t xml:space="preserve">Tipo de dado a seguir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rPr>
                <w:sz w:val="18"/>
                <w:szCs w:val="18"/>
              </w:rPr>
            </w:pPr>
            <w:r w:rsidDel="00000000" w:rsidR="00000000" w:rsidRPr="00000000">
              <w:rPr>
                <w:sz w:val="18"/>
                <w:szCs w:val="18"/>
                <w:rtl w:val="0"/>
              </w:rPr>
              <w:t xml:space="preserve">01: Frequência (64 bits), 10: Duty cycle (16 bits), outros: nenhum dado extra.</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rPr>
                <w:sz w:val="18"/>
                <w:szCs w:val="18"/>
              </w:rPr>
            </w:pPr>
            <w:r w:rsidDel="00000000" w:rsidR="00000000" w:rsidRPr="00000000">
              <w:rPr>
                <w:sz w:val="18"/>
                <w:szCs w:val="18"/>
                <w:rtl w:val="0"/>
              </w:rPr>
              <w:t xml:space="preserve">Outros bits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rPr>
                <w:sz w:val="18"/>
                <w:szCs w:val="18"/>
              </w:rPr>
            </w:pPr>
            <w:r w:rsidDel="00000000" w:rsidR="00000000" w:rsidRPr="00000000">
              <w:rPr>
                <w:sz w:val="18"/>
                <w:szCs w:val="18"/>
                <w:rtl w:val="0"/>
              </w:rPr>
              <w:t xml:space="preserve">Reservados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rPr>
                <w:sz w:val="18"/>
                <w:szCs w:val="18"/>
              </w:rPr>
            </w:pPr>
            <w:r w:rsidDel="00000000" w:rsidR="00000000" w:rsidRPr="00000000">
              <w:rPr>
                <w:sz w:val="18"/>
                <w:szCs w:val="18"/>
                <w:rtl w:val="0"/>
              </w:rPr>
              <w:t xml:space="preserve">Devem ser zero ou ignorados.</w:t>
            </w:r>
          </w:p>
        </w:tc>
      </w:tr>
    </w:tbl>
    <w:p w:rsidR="00000000" w:rsidDel="00000000" w:rsidP="00000000" w:rsidRDefault="00000000" w:rsidRPr="00000000" w14:paraId="000000B7">
      <w:pPr>
        <w:spacing w:after="240" w:before="240" w:lineRule="auto"/>
        <w:jc w:val="both"/>
        <w:rPr>
          <w:sz w:val="18"/>
          <w:szCs w:val="18"/>
          <w:highlight w:val="cyan"/>
        </w:rPr>
      </w:pPr>
      <w:r w:rsidDel="00000000" w:rsidR="00000000" w:rsidRPr="00000000">
        <w:rPr>
          <w:sz w:val="18"/>
          <w:szCs w:val="18"/>
          <w:rtl w:val="0"/>
        </w:rPr>
        <w:t xml:space="preserve">Após receber o byte de controle, o módulo espera pelos dados correspondentes ao tipo indicado para configurar a frequência ou o duty cycle. </w:t>
      </w:r>
      <w:r w:rsidDel="00000000" w:rsidR="00000000" w:rsidRPr="00000000">
        <w:rPr>
          <w:sz w:val="18"/>
          <w:szCs w:val="18"/>
          <w:highlight w:val="cyan"/>
          <w:rtl w:val="0"/>
        </w:rPr>
        <w:t xml:space="preserve">O código poderá ser acessado no link: (link github)</w:t>
      </w:r>
    </w:p>
    <w:p w:rsidR="00000000" w:rsidDel="00000000" w:rsidP="00000000" w:rsidRDefault="00000000" w:rsidRPr="00000000" w14:paraId="000000B8">
      <w:pPr>
        <w:spacing w:before="240" w:lineRule="auto"/>
        <w:jc w:val="center"/>
        <w:rPr>
          <w:b w:val="1"/>
          <w:sz w:val="18"/>
          <w:szCs w:val="18"/>
        </w:rPr>
      </w:pPr>
      <w:r w:rsidDel="00000000" w:rsidR="00000000" w:rsidRPr="00000000">
        <w:rPr>
          <w:sz w:val="18"/>
          <w:szCs w:val="18"/>
          <w:rtl w:val="0"/>
        </w:rPr>
        <w:t xml:space="preserve">I</w:t>
      </w:r>
      <w:r w:rsidDel="00000000" w:rsidR="00000000" w:rsidRPr="00000000">
        <w:rPr>
          <w:sz w:val="18"/>
          <w:szCs w:val="18"/>
          <w:rtl w:val="0"/>
        </w:rPr>
        <w:t xml:space="preserve">V</w:t>
      </w:r>
      <w:r w:rsidDel="00000000" w:rsidR="00000000" w:rsidRPr="00000000">
        <w:rPr>
          <w:sz w:val="18"/>
          <w:szCs w:val="18"/>
          <w:rtl w:val="0"/>
        </w:rPr>
        <w:t xml:space="preserve">. TESTBENCH</w:t>
      </w:r>
      <w:r w:rsidDel="00000000" w:rsidR="00000000" w:rsidRPr="00000000">
        <w:rPr>
          <w:rtl w:val="0"/>
        </w:rPr>
      </w:r>
    </w:p>
    <w:p w:rsidR="00000000" w:rsidDel="00000000" w:rsidP="00000000" w:rsidRDefault="00000000" w:rsidRPr="00000000" w14:paraId="000000B9">
      <w:pPr>
        <w:spacing w:before="240" w:lineRule="auto"/>
        <w:jc w:val="both"/>
        <w:rPr>
          <w:sz w:val="18"/>
          <w:szCs w:val="18"/>
        </w:rPr>
      </w:pPr>
      <w:r w:rsidDel="00000000" w:rsidR="00000000" w:rsidRPr="00000000">
        <w:rPr>
          <w:sz w:val="18"/>
          <w:szCs w:val="18"/>
          <w:rtl w:val="0"/>
        </w:rPr>
        <w:t xml:space="preserve">A elaboração da testbench apresentou alguns desafios durante o desenvolvimento. Inicialmente, observou-se que a condição de início (sinal </w:t>
      </w:r>
      <w:r w:rsidDel="00000000" w:rsidR="00000000" w:rsidRPr="00000000">
        <w:rPr>
          <w:sz w:val="18"/>
          <w:szCs w:val="18"/>
          <w:rtl w:val="0"/>
        </w:rPr>
        <w:t xml:space="preserve">start</w:t>
      </w:r>
      <w:r w:rsidDel="00000000" w:rsidR="00000000" w:rsidRPr="00000000">
        <w:rPr>
          <w:sz w:val="18"/>
          <w:szCs w:val="18"/>
          <w:rtl w:val="0"/>
        </w:rPr>
        <w:t xml:space="preserve">) não ativava corretamente os estágios subsequentes da máquina de estados, impedindo o avanço da simulação. Após uma análise detalhada do código, identificou-se que a própria condição de </w:t>
      </w:r>
      <w:r w:rsidDel="00000000" w:rsidR="00000000" w:rsidRPr="00000000">
        <w:rPr>
          <w:sz w:val="18"/>
          <w:szCs w:val="18"/>
          <w:rtl w:val="0"/>
        </w:rPr>
        <w:t xml:space="preserve">start</w:t>
      </w:r>
      <w:r w:rsidDel="00000000" w:rsidR="00000000" w:rsidRPr="00000000">
        <w:rPr>
          <w:sz w:val="18"/>
          <w:szCs w:val="18"/>
          <w:rtl w:val="0"/>
        </w:rPr>
        <w:t xml:space="preserve"> não estava sendo corretamente gerada dentro da testbench, como evidenciado na Figura 5. Para solucionar o problema, foi necessário inserir um trecho adicional de código responsável por ativar o sinal de </w:t>
      </w:r>
      <w:r w:rsidDel="00000000" w:rsidR="00000000" w:rsidRPr="00000000">
        <w:rPr>
          <w:sz w:val="18"/>
          <w:szCs w:val="18"/>
          <w:rtl w:val="0"/>
        </w:rPr>
        <w:t xml:space="preserve">start</w:t>
      </w:r>
      <w:r w:rsidDel="00000000" w:rsidR="00000000" w:rsidRPr="00000000">
        <w:rPr>
          <w:sz w:val="18"/>
          <w:szCs w:val="18"/>
          <w:rtl w:val="0"/>
        </w:rPr>
        <w:t xml:space="preserve"> de forma adequada (trecho ilustrado na imagem). Com essa modificação, o sistema passou a inicializar corretamente os estados e prosseguir com a execução das demais etapas da simulação.</w:t>
      </w:r>
    </w:p>
    <w:p w:rsidR="00000000" w:rsidDel="00000000" w:rsidP="00000000" w:rsidRDefault="00000000" w:rsidRPr="00000000" w14:paraId="000000BA">
      <w:pPr>
        <w:spacing w:before="240" w:lineRule="auto"/>
        <w:jc w:val="both"/>
        <w:rPr>
          <w:sz w:val="18"/>
          <w:szCs w:val="18"/>
        </w:rPr>
      </w:pPr>
      <w:r w:rsidDel="00000000" w:rsidR="00000000" w:rsidRPr="00000000">
        <w:rPr>
          <w:sz w:val="18"/>
          <w:szCs w:val="18"/>
        </w:rPr>
        <w:drawing>
          <wp:inline distB="114300" distT="114300" distL="114300" distR="114300">
            <wp:extent cx="3324225" cy="1104900"/>
            <wp:effectExtent b="0" l="0" r="0" t="0"/>
            <wp:docPr id="48"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33242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before="240" w:lineRule="auto"/>
        <w:jc w:val="center"/>
        <w:rPr>
          <w:sz w:val="18"/>
          <w:szCs w:val="18"/>
        </w:rPr>
      </w:pPr>
      <w:r w:rsidDel="00000000" w:rsidR="00000000" w:rsidRPr="00000000">
        <w:rPr>
          <w:sz w:val="18"/>
          <w:szCs w:val="18"/>
          <w:rtl w:val="0"/>
        </w:rPr>
        <w:t xml:space="preserve">Figura 4: Erro encontrado na Testbench </w:t>
      </w:r>
    </w:p>
    <w:p w:rsidR="00000000" w:rsidDel="00000000" w:rsidP="00000000" w:rsidRDefault="00000000" w:rsidRPr="00000000" w14:paraId="000000BC">
      <w:pPr>
        <w:spacing w:before="240" w:lineRule="auto"/>
        <w:jc w:val="both"/>
        <w:rPr>
          <w:sz w:val="18"/>
          <w:szCs w:val="18"/>
        </w:rPr>
      </w:pPr>
      <w:r w:rsidDel="00000000" w:rsidR="00000000" w:rsidRPr="00000000">
        <w:rPr>
          <w:sz w:val="18"/>
          <w:szCs w:val="18"/>
          <w:rtl w:val="0"/>
        </w:rPr>
        <w:t xml:space="preserve">Após a execução dos demais comandos, foram necessárias outras adaptações (citar adaptações) no código para que ele ficasse 100% funcional. Abaixo podemos ver as formas de onda extraidas da simulação no Software Modalsim:</w:t>
      </w:r>
    </w:p>
    <w:p w:rsidR="00000000" w:rsidDel="00000000" w:rsidP="00000000" w:rsidRDefault="00000000" w:rsidRPr="00000000" w14:paraId="000000BD">
      <w:pPr>
        <w:spacing w:before="240" w:lineRule="auto"/>
        <w:jc w:val="both"/>
        <w:rPr>
          <w:sz w:val="18"/>
          <w:szCs w:val="18"/>
        </w:rPr>
      </w:pPr>
      <w:r w:rsidDel="00000000" w:rsidR="00000000" w:rsidRPr="00000000">
        <w:rPr>
          <w:sz w:val="18"/>
          <w:szCs w:val="18"/>
        </w:rPr>
        <w:drawing>
          <wp:inline distB="114300" distT="114300" distL="114300" distR="114300">
            <wp:extent cx="3324225" cy="1003300"/>
            <wp:effectExtent b="0" l="0" r="0" t="0"/>
            <wp:docPr id="46"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3324225" cy="1003300"/>
                    </a:xfrm>
                    <a:prstGeom prst="rect"/>
                    <a:ln/>
                  </pic:spPr>
                </pic:pic>
              </a:graphicData>
            </a:graphic>
          </wp:inline>
        </w:drawing>
      </w:r>
      <w:r w:rsidDel="00000000" w:rsidR="00000000" w:rsidRPr="00000000">
        <w:rPr>
          <w:sz w:val="18"/>
          <w:szCs w:val="18"/>
        </w:rPr>
        <w:drawing>
          <wp:inline distB="114300" distT="114300" distL="114300" distR="114300">
            <wp:extent cx="3324225" cy="850900"/>
            <wp:effectExtent b="0" l="0" r="0" t="0"/>
            <wp:docPr id="44"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3324225"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before="240" w:lineRule="auto"/>
        <w:jc w:val="center"/>
        <w:rPr>
          <w:sz w:val="18"/>
          <w:szCs w:val="18"/>
        </w:rPr>
      </w:pPr>
      <w:r w:rsidDel="00000000" w:rsidR="00000000" w:rsidRPr="00000000">
        <w:rPr>
          <w:sz w:val="18"/>
          <w:szCs w:val="18"/>
          <w:rtl w:val="0"/>
        </w:rPr>
        <w:t xml:space="preserve">Figura 5: Imagens da Simulação da Testbench no ModalSim</w:t>
      </w:r>
    </w:p>
    <w:p w:rsidR="00000000" w:rsidDel="00000000" w:rsidP="00000000" w:rsidRDefault="00000000" w:rsidRPr="00000000" w14:paraId="000000BF">
      <w:pPr>
        <w:spacing w:after="240" w:before="240" w:lineRule="auto"/>
        <w:jc w:val="both"/>
        <w:rPr>
          <w:b w:val="1"/>
          <w:sz w:val="18"/>
          <w:szCs w:val="18"/>
        </w:rPr>
      </w:pPr>
      <w:r w:rsidDel="00000000" w:rsidR="00000000" w:rsidRPr="00000000">
        <w:rPr>
          <w:b w:val="1"/>
          <w:sz w:val="18"/>
          <w:szCs w:val="18"/>
          <w:rtl w:val="0"/>
        </w:rPr>
        <w:t xml:space="preserve">Código </w:t>
      </w:r>
    </w:p>
    <w:p w:rsidR="00000000" w:rsidDel="00000000" w:rsidP="00000000" w:rsidRDefault="00000000" w:rsidRPr="00000000" w14:paraId="000000C0">
      <w:pPr>
        <w:spacing w:after="240" w:before="240" w:lineRule="auto"/>
        <w:jc w:val="both"/>
        <w:rPr>
          <w:sz w:val="18"/>
          <w:szCs w:val="18"/>
        </w:rPr>
      </w:pPr>
      <w:r w:rsidDel="00000000" w:rsidR="00000000" w:rsidRPr="00000000">
        <w:rPr>
          <w:sz w:val="18"/>
          <w:szCs w:val="18"/>
          <w:rtl w:val="0"/>
        </w:rPr>
        <w:t xml:space="preserve">A testbench </w:t>
      </w:r>
      <w:r w:rsidDel="00000000" w:rsidR="00000000" w:rsidRPr="00000000">
        <w:rPr>
          <w:sz w:val="18"/>
          <w:szCs w:val="18"/>
          <w:rtl w:val="0"/>
        </w:rPr>
        <w:t xml:space="preserve">i2c_slave_tb</w:t>
      </w:r>
      <w:r w:rsidDel="00000000" w:rsidR="00000000" w:rsidRPr="00000000">
        <w:rPr>
          <w:sz w:val="18"/>
          <w:szCs w:val="18"/>
          <w:rtl w:val="0"/>
        </w:rPr>
        <w:t xml:space="preserve"> tem como objetivo simular a comunicação entre um mestre I2C e um módulo escravo chamado </w:t>
      </w:r>
      <w:r w:rsidDel="00000000" w:rsidR="00000000" w:rsidRPr="00000000">
        <w:rPr>
          <w:sz w:val="18"/>
          <w:szCs w:val="18"/>
          <w:rtl w:val="0"/>
        </w:rPr>
        <w:t xml:space="preserve">i2c_slave</w:t>
      </w:r>
      <w:r w:rsidDel="00000000" w:rsidR="00000000" w:rsidRPr="00000000">
        <w:rPr>
          <w:sz w:val="18"/>
          <w:szCs w:val="18"/>
          <w:rtl w:val="0"/>
        </w:rPr>
        <w:t xml:space="preserve">, responsável por controlar um oscilador controlado numericamente (NCO). A simulação contempla a transmissão de diferentes tipos de comandos e dados para o escravo, verificando seu comportamento frente à recepção de parâmetros como forma de onda, frequência e duty cycle.</w:t>
      </w:r>
    </w:p>
    <w:p w:rsidR="00000000" w:rsidDel="00000000" w:rsidP="00000000" w:rsidRDefault="00000000" w:rsidRPr="00000000" w14:paraId="000000C1">
      <w:pPr>
        <w:pStyle w:val="Heading4"/>
        <w:keepNext w:val="0"/>
        <w:keepLines w:val="0"/>
        <w:jc w:val="both"/>
        <w:rPr>
          <w:sz w:val="18"/>
          <w:szCs w:val="18"/>
        </w:rPr>
      </w:pPr>
      <w:bookmarkStart w:colFirst="0" w:colLast="0" w:name="_heading=h.hzzr67rloqry" w:id="7"/>
      <w:bookmarkEnd w:id="7"/>
      <w:r w:rsidDel="00000000" w:rsidR="00000000" w:rsidRPr="00000000">
        <w:rPr>
          <w:sz w:val="18"/>
          <w:szCs w:val="18"/>
          <w:rtl w:val="0"/>
        </w:rPr>
        <w:t xml:space="preserve">Inicialização</w:t>
      </w:r>
    </w:p>
    <w:p w:rsidR="00000000" w:rsidDel="00000000" w:rsidP="00000000" w:rsidRDefault="00000000" w:rsidRPr="00000000" w14:paraId="000000C2">
      <w:pPr>
        <w:spacing w:after="240" w:before="240" w:lineRule="auto"/>
        <w:jc w:val="both"/>
        <w:rPr>
          <w:sz w:val="18"/>
          <w:szCs w:val="18"/>
        </w:rPr>
      </w:pPr>
      <w:r w:rsidDel="00000000" w:rsidR="00000000" w:rsidRPr="00000000">
        <w:rPr>
          <w:sz w:val="18"/>
          <w:szCs w:val="18"/>
          <w:rtl w:val="0"/>
        </w:rPr>
        <w:t xml:space="preserve">A simulação começa com a definição dos sinais utilizados:</w:t>
      </w:r>
    </w:p>
    <w:p w:rsidR="00000000" w:rsidDel="00000000" w:rsidP="00000000" w:rsidRDefault="00000000" w:rsidRPr="00000000" w14:paraId="000000C3">
      <w:pPr>
        <w:rPr>
          <w:sz w:val="18"/>
          <w:szCs w:val="18"/>
        </w:rPr>
      </w:pPr>
      <w:r w:rsidDel="00000000" w:rsidR="00000000" w:rsidRPr="00000000">
        <w:rPr>
          <w:sz w:val="18"/>
          <w:szCs w:val="18"/>
          <w:rtl w:val="0"/>
        </w:rPr>
        <w:t xml:space="preserve">clk: clock principal do sistema (100 MHz).</w:t>
      </w:r>
    </w:p>
    <w:p w:rsidR="00000000" w:rsidDel="00000000" w:rsidP="00000000" w:rsidRDefault="00000000" w:rsidRPr="00000000" w14:paraId="000000C4">
      <w:pPr>
        <w:rPr>
          <w:sz w:val="18"/>
          <w:szCs w:val="18"/>
        </w:rPr>
      </w:pPr>
      <w:r w:rsidDel="00000000" w:rsidR="00000000" w:rsidRPr="00000000">
        <w:rPr>
          <w:sz w:val="18"/>
          <w:szCs w:val="18"/>
          <w:rtl w:val="0"/>
        </w:rPr>
        <w:t xml:space="preserve">scl: clock da comunicação I2C (5 MHz).</w:t>
      </w:r>
    </w:p>
    <w:p w:rsidR="00000000" w:rsidDel="00000000" w:rsidP="00000000" w:rsidRDefault="00000000" w:rsidRPr="00000000" w14:paraId="000000C5">
      <w:pPr>
        <w:rPr>
          <w:sz w:val="18"/>
          <w:szCs w:val="18"/>
        </w:rPr>
      </w:pPr>
      <w:r w:rsidDel="00000000" w:rsidR="00000000" w:rsidRPr="00000000">
        <w:rPr>
          <w:sz w:val="18"/>
          <w:szCs w:val="18"/>
          <w:rtl w:val="0"/>
        </w:rPr>
        <w:t xml:space="preserve">sda: linha bidirecional de dados da interface I2C.</w:t>
      </w:r>
    </w:p>
    <w:p w:rsidR="00000000" w:rsidDel="00000000" w:rsidP="00000000" w:rsidRDefault="00000000" w:rsidRPr="00000000" w14:paraId="000000C6">
      <w:pPr>
        <w:rPr>
          <w:sz w:val="18"/>
          <w:szCs w:val="18"/>
        </w:rPr>
      </w:pPr>
      <w:r w:rsidDel="00000000" w:rsidR="00000000" w:rsidRPr="00000000">
        <w:rPr>
          <w:sz w:val="18"/>
          <w:szCs w:val="18"/>
          <w:rtl w:val="0"/>
        </w:rPr>
        <w:t xml:space="preserve">sda_in e sda_controle: controlam o valor da linha SDA durante a simulação.</w:t>
      </w:r>
    </w:p>
    <w:p w:rsidR="00000000" w:rsidDel="00000000" w:rsidP="00000000" w:rsidRDefault="00000000" w:rsidRPr="00000000" w14:paraId="000000C7">
      <w:pPr>
        <w:spacing w:after="240" w:before="240" w:lineRule="auto"/>
        <w:ind w:left="0" w:firstLine="0"/>
        <w:rPr>
          <w:sz w:val="18"/>
          <w:szCs w:val="18"/>
        </w:rPr>
      </w:pPr>
      <w:r w:rsidDel="00000000" w:rsidR="00000000" w:rsidRPr="00000000">
        <w:rPr>
          <w:sz w:val="18"/>
          <w:szCs w:val="18"/>
          <w:rtl w:val="0"/>
        </w:rPr>
        <w:t xml:space="preserve">frequency, duty_cycle e wave: saídas do escravo utilizadas para configurar o NCO. </w:t>
      </w:r>
      <w:r w:rsidDel="00000000" w:rsidR="00000000" w:rsidRPr="00000000">
        <w:rPr>
          <w:sz w:val="18"/>
          <w:szCs w:val="18"/>
          <w:rtl w:val="0"/>
        </w:rPr>
        <w:t xml:space="preserve">Também é instanciado o módulo a ser testado (</w:t>
      </w:r>
      <w:r w:rsidDel="00000000" w:rsidR="00000000" w:rsidRPr="00000000">
        <w:rPr>
          <w:sz w:val="18"/>
          <w:szCs w:val="18"/>
          <w:rtl w:val="0"/>
        </w:rPr>
        <w:t xml:space="preserve">uut</w:t>
      </w:r>
      <w:r w:rsidDel="00000000" w:rsidR="00000000" w:rsidRPr="00000000">
        <w:rPr>
          <w:sz w:val="18"/>
          <w:szCs w:val="18"/>
          <w:rtl w:val="0"/>
        </w:rPr>
        <w:t xml:space="preserve">), que representa o escravo I2C.</w:t>
      </w:r>
    </w:p>
    <w:p w:rsidR="00000000" w:rsidDel="00000000" w:rsidP="00000000" w:rsidRDefault="00000000" w:rsidRPr="00000000" w14:paraId="000000C8">
      <w:pPr>
        <w:pStyle w:val="Heading4"/>
        <w:keepNext w:val="0"/>
        <w:keepLines w:val="0"/>
        <w:jc w:val="both"/>
        <w:rPr>
          <w:sz w:val="18"/>
          <w:szCs w:val="18"/>
        </w:rPr>
      </w:pPr>
      <w:bookmarkStart w:colFirst="0" w:colLast="0" w:name="_heading=h.81qyncsquqs1" w:id="8"/>
      <w:bookmarkEnd w:id="8"/>
      <w:r w:rsidDel="00000000" w:rsidR="00000000" w:rsidRPr="00000000">
        <w:rPr>
          <w:sz w:val="18"/>
          <w:szCs w:val="18"/>
          <w:rtl w:val="0"/>
        </w:rPr>
        <w:t xml:space="preserve">Controle da Linha SDA</w:t>
      </w:r>
    </w:p>
    <w:p w:rsidR="00000000" w:rsidDel="00000000" w:rsidP="00000000" w:rsidRDefault="00000000" w:rsidRPr="00000000" w14:paraId="000000C9">
      <w:pPr>
        <w:spacing w:after="240" w:before="240" w:lineRule="auto"/>
        <w:jc w:val="both"/>
        <w:rPr>
          <w:sz w:val="18"/>
          <w:szCs w:val="18"/>
        </w:rPr>
      </w:pPr>
      <w:r w:rsidDel="00000000" w:rsidR="00000000" w:rsidRPr="00000000">
        <w:rPr>
          <w:sz w:val="18"/>
          <w:szCs w:val="18"/>
          <w:rtl w:val="0"/>
        </w:rPr>
        <w:t xml:space="preserve">A linha SDA é representada por um sinal do tipo wire, simulando o comportamento real de um barramento I2C com resistência de pull-up. O controle da linha é feito pela combinação dos sinais </w:t>
      </w:r>
      <w:r w:rsidDel="00000000" w:rsidR="00000000" w:rsidRPr="00000000">
        <w:rPr>
          <w:sz w:val="18"/>
          <w:szCs w:val="18"/>
          <w:rtl w:val="0"/>
        </w:rPr>
        <w:t xml:space="preserve">sda_in</w:t>
      </w:r>
      <w:r w:rsidDel="00000000" w:rsidR="00000000" w:rsidRPr="00000000">
        <w:rPr>
          <w:sz w:val="18"/>
          <w:szCs w:val="18"/>
          <w:rtl w:val="0"/>
        </w:rPr>
        <w:t xml:space="preserve"> (valor lógico) e </w:t>
      </w:r>
      <w:r w:rsidDel="00000000" w:rsidR="00000000" w:rsidRPr="00000000">
        <w:rPr>
          <w:sz w:val="18"/>
          <w:szCs w:val="18"/>
          <w:rtl w:val="0"/>
        </w:rPr>
        <w:t xml:space="preserve">sda_controle</w:t>
      </w:r>
      <w:r w:rsidDel="00000000" w:rsidR="00000000" w:rsidRPr="00000000">
        <w:rPr>
          <w:sz w:val="18"/>
          <w:szCs w:val="18"/>
          <w:rtl w:val="0"/>
        </w:rPr>
        <w:t xml:space="preserve"> (habilitação da escrita).</w:t>
      </w:r>
    </w:p>
    <w:p w:rsidR="00000000" w:rsidDel="00000000" w:rsidP="00000000" w:rsidRDefault="00000000" w:rsidRPr="00000000" w14:paraId="000000CA">
      <w:pPr>
        <w:pStyle w:val="Heading4"/>
        <w:keepNext w:val="0"/>
        <w:keepLines w:val="0"/>
        <w:jc w:val="both"/>
        <w:rPr>
          <w:sz w:val="18"/>
          <w:szCs w:val="18"/>
        </w:rPr>
      </w:pPr>
      <w:bookmarkStart w:colFirst="0" w:colLast="0" w:name="_heading=h.2ye5csymtrfz" w:id="9"/>
      <w:bookmarkEnd w:id="9"/>
      <w:r w:rsidDel="00000000" w:rsidR="00000000" w:rsidRPr="00000000">
        <w:rPr>
          <w:sz w:val="18"/>
          <w:szCs w:val="18"/>
          <w:rtl w:val="0"/>
        </w:rPr>
        <w:t xml:space="preserve">Clocks</w:t>
      </w:r>
    </w:p>
    <w:p w:rsidR="00000000" w:rsidDel="00000000" w:rsidP="00000000" w:rsidRDefault="00000000" w:rsidRPr="00000000" w14:paraId="000000CB">
      <w:pPr>
        <w:spacing w:after="240" w:before="240" w:lineRule="auto"/>
        <w:jc w:val="both"/>
        <w:rPr>
          <w:sz w:val="18"/>
          <w:szCs w:val="18"/>
        </w:rPr>
      </w:pPr>
      <w:r w:rsidDel="00000000" w:rsidR="00000000" w:rsidRPr="00000000">
        <w:rPr>
          <w:sz w:val="18"/>
          <w:szCs w:val="18"/>
          <w:rtl w:val="0"/>
        </w:rPr>
        <w:t xml:space="preserve">Dois processos geradores de clock foram definidos:</w:t>
      </w:r>
    </w:p>
    <w:p w:rsidR="00000000" w:rsidDel="00000000" w:rsidP="00000000" w:rsidRDefault="00000000" w:rsidRPr="00000000" w14:paraId="000000CC">
      <w:pPr>
        <w:numPr>
          <w:ilvl w:val="0"/>
          <w:numId w:val="8"/>
        </w:numPr>
        <w:spacing w:after="0" w:afterAutospacing="0" w:before="240" w:lineRule="auto"/>
        <w:ind w:left="720" w:hanging="360"/>
        <w:rPr>
          <w:sz w:val="18"/>
          <w:szCs w:val="18"/>
        </w:rPr>
      </w:pPr>
      <w:r w:rsidDel="00000000" w:rsidR="00000000" w:rsidRPr="00000000">
        <w:rPr>
          <w:sz w:val="18"/>
          <w:szCs w:val="18"/>
          <w:rtl w:val="0"/>
        </w:rPr>
        <w:t xml:space="preserve">Um clock de 100 MHz para simular o sistema digital.</w:t>
      </w:r>
    </w:p>
    <w:p w:rsidR="00000000" w:rsidDel="00000000" w:rsidP="00000000" w:rsidRDefault="00000000" w:rsidRPr="00000000" w14:paraId="000000CD">
      <w:pPr>
        <w:numPr>
          <w:ilvl w:val="0"/>
          <w:numId w:val="8"/>
        </w:numPr>
        <w:spacing w:after="240" w:before="0" w:beforeAutospacing="0" w:lineRule="auto"/>
        <w:ind w:left="720" w:hanging="360"/>
        <w:rPr>
          <w:sz w:val="18"/>
          <w:szCs w:val="18"/>
        </w:rPr>
      </w:pPr>
      <w:r w:rsidDel="00000000" w:rsidR="00000000" w:rsidRPr="00000000">
        <w:rPr>
          <w:sz w:val="18"/>
          <w:szCs w:val="18"/>
          <w:rtl w:val="0"/>
        </w:rPr>
        <w:t xml:space="preserve">Um clock de 5 MHz para representar o sinal </w:t>
      </w:r>
      <w:r w:rsidDel="00000000" w:rsidR="00000000" w:rsidRPr="00000000">
        <w:rPr>
          <w:sz w:val="18"/>
          <w:szCs w:val="18"/>
          <w:rtl w:val="0"/>
        </w:rPr>
        <w:t xml:space="preserve">scl</w:t>
      </w:r>
      <w:r w:rsidDel="00000000" w:rsidR="00000000" w:rsidRPr="00000000">
        <w:rPr>
          <w:sz w:val="18"/>
          <w:szCs w:val="18"/>
          <w:rtl w:val="0"/>
        </w:rPr>
        <w:t xml:space="preserve"> da interface I2C.</w:t>
      </w:r>
    </w:p>
    <w:p w:rsidR="00000000" w:rsidDel="00000000" w:rsidP="00000000" w:rsidRDefault="00000000" w:rsidRPr="00000000" w14:paraId="000000CE">
      <w:pPr>
        <w:spacing w:after="240" w:before="240" w:lineRule="auto"/>
        <w:ind w:left="0" w:firstLine="0"/>
        <w:rPr>
          <w:b w:val="1"/>
          <w:sz w:val="18"/>
          <w:szCs w:val="18"/>
        </w:rPr>
      </w:pPr>
      <w:r w:rsidDel="00000000" w:rsidR="00000000" w:rsidRPr="00000000">
        <w:rPr>
          <w:b w:val="1"/>
          <w:sz w:val="18"/>
          <w:szCs w:val="18"/>
          <w:rtl w:val="0"/>
        </w:rPr>
        <w:t xml:space="preserve">Tasks de Comunicação</w:t>
      </w:r>
    </w:p>
    <w:p w:rsidR="00000000" w:rsidDel="00000000" w:rsidP="00000000" w:rsidRDefault="00000000" w:rsidRPr="00000000" w14:paraId="000000CF">
      <w:pPr>
        <w:spacing w:after="240" w:before="240" w:lineRule="auto"/>
        <w:jc w:val="both"/>
        <w:rPr>
          <w:sz w:val="18"/>
          <w:szCs w:val="18"/>
        </w:rPr>
      </w:pPr>
      <w:r w:rsidDel="00000000" w:rsidR="00000000" w:rsidRPr="00000000">
        <w:rPr>
          <w:sz w:val="18"/>
          <w:szCs w:val="18"/>
          <w:rtl w:val="0"/>
        </w:rPr>
        <w:t xml:space="preserve">Para facilitar a simulação das operações I2C, foram definidas diversas tasks:</w:t>
      </w:r>
    </w:p>
    <w:p w:rsidR="00000000" w:rsidDel="00000000" w:rsidP="00000000" w:rsidRDefault="00000000" w:rsidRPr="00000000" w14:paraId="000000D0">
      <w:pPr>
        <w:rPr>
          <w:sz w:val="18"/>
          <w:szCs w:val="18"/>
        </w:rPr>
      </w:pPr>
      <w:r w:rsidDel="00000000" w:rsidR="00000000" w:rsidRPr="00000000">
        <w:rPr>
          <w:sz w:val="18"/>
          <w:szCs w:val="18"/>
          <w:rtl w:val="0"/>
        </w:rPr>
        <w:t xml:space="preserve">start_transmission(): simula a condição de START, seguida do envio do endereço do escravo.</w:t>
      </w:r>
    </w:p>
    <w:p w:rsidR="00000000" w:rsidDel="00000000" w:rsidP="00000000" w:rsidRDefault="00000000" w:rsidRPr="00000000" w14:paraId="000000D1">
      <w:pPr>
        <w:rPr>
          <w:sz w:val="18"/>
          <w:szCs w:val="18"/>
        </w:rPr>
      </w:pPr>
      <w:r w:rsidDel="00000000" w:rsidR="00000000" w:rsidRPr="00000000">
        <w:rPr>
          <w:sz w:val="18"/>
          <w:szCs w:val="18"/>
          <w:rtl w:val="0"/>
        </w:rPr>
        <w:t xml:space="preserve">stop_transmission(): simula a condição de STOP no protocolo.</w:t>
      </w:r>
    </w:p>
    <w:p w:rsidR="00000000" w:rsidDel="00000000" w:rsidP="00000000" w:rsidRDefault="00000000" w:rsidRPr="00000000" w14:paraId="000000D2">
      <w:pPr>
        <w:rPr>
          <w:sz w:val="18"/>
          <w:szCs w:val="18"/>
        </w:rPr>
      </w:pPr>
      <w:r w:rsidDel="00000000" w:rsidR="00000000" w:rsidRPr="00000000">
        <w:rPr>
          <w:sz w:val="18"/>
          <w:szCs w:val="18"/>
          <w:rtl w:val="0"/>
        </w:rPr>
        <w:t xml:space="preserve">send_ctrl()</w:t>
      </w:r>
      <w:r w:rsidDel="00000000" w:rsidR="00000000" w:rsidRPr="00000000">
        <w:rPr>
          <w:sz w:val="18"/>
          <w:szCs w:val="18"/>
          <w:rtl w:val="0"/>
        </w:rPr>
        <w:t xml:space="preserve">: envia um byte de controle com instruções ao escravo.</w:t>
      </w:r>
    </w:p>
    <w:p w:rsidR="00000000" w:rsidDel="00000000" w:rsidP="00000000" w:rsidRDefault="00000000" w:rsidRPr="00000000" w14:paraId="000000D3">
      <w:pPr>
        <w:rPr>
          <w:sz w:val="18"/>
          <w:szCs w:val="18"/>
        </w:rPr>
      </w:pPr>
      <w:r w:rsidDel="00000000" w:rsidR="00000000" w:rsidRPr="00000000">
        <w:rPr>
          <w:sz w:val="18"/>
          <w:szCs w:val="18"/>
          <w:rtl w:val="0"/>
        </w:rPr>
        <w:t xml:space="preserve">send_freq()</w:t>
      </w:r>
      <w:r w:rsidDel="00000000" w:rsidR="00000000" w:rsidRPr="00000000">
        <w:rPr>
          <w:sz w:val="18"/>
          <w:szCs w:val="18"/>
          <w:rtl w:val="0"/>
        </w:rPr>
        <w:t xml:space="preserve">: envia 64 bits representando a frequência desejada para o NCO.</w:t>
      </w:r>
    </w:p>
    <w:p w:rsidR="00000000" w:rsidDel="00000000" w:rsidP="00000000" w:rsidRDefault="00000000" w:rsidRPr="00000000" w14:paraId="000000D4">
      <w:pPr>
        <w:rPr>
          <w:sz w:val="18"/>
          <w:szCs w:val="18"/>
        </w:rPr>
      </w:pPr>
      <w:r w:rsidDel="00000000" w:rsidR="00000000" w:rsidRPr="00000000">
        <w:rPr>
          <w:sz w:val="18"/>
          <w:szCs w:val="18"/>
          <w:rtl w:val="0"/>
        </w:rPr>
        <w:t xml:space="preserve">send_duty()</w:t>
      </w:r>
      <w:r w:rsidDel="00000000" w:rsidR="00000000" w:rsidRPr="00000000">
        <w:rPr>
          <w:sz w:val="18"/>
          <w:szCs w:val="18"/>
          <w:rtl w:val="0"/>
        </w:rPr>
        <w:t xml:space="preserve">: envia 16 bits representando o duty cycle.</w:t>
        <w:br w:type="textWrapping"/>
      </w:r>
    </w:p>
    <w:p w:rsidR="00000000" w:rsidDel="00000000" w:rsidP="00000000" w:rsidRDefault="00000000" w:rsidRPr="00000000" w14:paraId="000000D5">
      <w:pPr>
        <w:rPr>
          <w:sz w:val="18"/>
          <w:szCs w:val="18"/>
        </w:rPr>
      </w:pPr>
      <w:r w:rsidDel="00000000" w:rsidR="00000000" w:rsidRPr="00000000">
        <w:rPr>
          <w:sz w:val="18"/>
          <w:szCs w:val="18"/>
          <w:rtl w:val="0"/>
        </w:rPr>
        <w:t xml:space="preserve">Essas tasks encapsulam o comportamento típico de um mestre I2C enviando dados ao escravo.</w:t>
      </w:r>
    </w:p>
    <w:p w:rsidR="00000000" w:rsidDel="00000000" w:rsidP="00000000" w:rsidRDefault="00000000" w:rsidRPr="00000000" w14:paraId="000000D6">
      <w:pPr>
        <w:pStyle w:val="Heading4"/>
        <w:keepNext w:val="0"/>
        <w:keepLines w:val="0"/>
        <w:jc w:val="both"/>
        <w:rPr>
          <w:sz w:val="18"/>
          <w:szCs w:val="18"/>
        </w:rPr>
      </w:pPr>
      <w:bookmarkStart w:colFirst="0" w:colLast="0" w:name="_heading=h.ttpkyglx9ryx" w:id="10"/>
      <w:bookmarkEnd w:id="10"/>
      <w:r w:rsidDel="00000000" w:rsidR="00000000" w:rsidRPr="00000000">
        <w:rPr>
          <w:sz w:val="18"/>
          <w:szCs w:val="18"/>
          <w:rtl w:val="0"/>
        </w:rPr>
        <w:t xml:space="preserve">Sequência de Testes</w:t>
      </w:r>
    </w:p>
    <w:p w:rsidR="00000000" w:rsidDel="00000000" w:rsidP="00000000" w:rsidRDefault="00000000" w:rsidRPr="00000000" w14:paraId="000000D7">
      <w:pPr>
        <w:spacing w:after="240" w:before="240" w:lineRule="auto"/>
        <w:jc w:val="both"/>
        <w:rPr>
          <w:sz w:val="18"/>
          <w:szCs w:val="18"/>
        </w:rPr>
      </w:pPr>
      <w:r w:rsidDel="00000000" w:rsidR="00000000" w:rsidRPr="00000000">
        <w:rPr>
          <w:sz w:val="18"/>
          <w:szCs w:val="18"/>
          <w:rtl w:val="0"/>
        </w:rPr>
        <w:t xml:space="preserve">A testbench realiza três sequências principais de comunicação:</w:t>
      </w:r>
    </w:p>
    <w:p w:rsidR="00000000" w:rsidDel="00000000" w:rsidP="00000000" w:rsidRDefault="00000000" w:rsidRPr="00000000" w14:paraId="000000D8">
      <w:pPr>
        <w:numPr>
          <w:ilvl w:val="0"/>
          <w:numId w:val="2"/>
        </w:numPr>
        <w:spacing w:after="0" w:afterAutospacing="0" w:before="240" w:lineRule="auto"/>
        <w:ind w:left="720" w:hanging="360"/>
        <w:rPr>
          <w:sz w:val="18"/>
          <w:szCs w:val="18"/>
        </w:rPr>
      </w:pPr>
      <w:r w:rsidDel="00000000" w:rsidR="00000000" w:rsidRPr="00000000">
        <w:rPr>
          <w:sz w:val="18"/>
          <w:szCs w:val="18"/>
          <w:rtl w:val="0"/>
        </w:rPr>
        <w:t xml:space="preserve">Primeira transmissão:</w:t>
        <w:br w:type="textWrapping"/>
        <w:t xml:space="preserve">Envia apenas um byte de controle (0x05).</w:t>
        <w:br w:type="textWrapping"/>
        <w:t xml:space="preserve">Essa instrução pode, por exemplo, ativar o NCO ou selecionar uma forma de onda.</w:t>
      </w:r>
    </w:p>
    <w:p w:rsidR="00000000" w:rsidDel="00000000" w:rsidP="00000000" w:rsidRDefault="00000000" w:rsidRPr="00000000" w14:paraId="000000D9">
      <w:pPr>
        <w:numPr>
          <w:ilvl w:val="0"/>
          <w:numId w:val="2"/>
        </w:numPr>
        <w:spacing w:after="0" w:afterAutospacing="0" w:before="0" w:beforeAutospacing="0" w:lineRule="auto"/>
        <w:ind w:left="720" w:hanging="360"/>
        <w:rPr>
          <w:sz w:val="18"/>
          <w:szCs w:val="18"/>
        </w:rPr>
      </w:pPr>
      <w:r w:rsidDel="00000000" w:rsidR="00000000" w:rsidRPr="00000000">
        <w:rPr>
          <w:sz w:val="18"/>
          <w:szCs w:val="18"/>
          <w:rtl w:val="0"/>
        </w:rPr>
        <w:t xml:space="preserve">Segunda transmissão:</w:t>
        <w:br w:type="textWrapping"/>
        <w:t xml:space="preserve">Envia um novo byte de controle (0x15).</w:t>
        <w:br w:type="textWrapping"/>
        <w:t xml:space="preserve">Em seguida, transmite 64 bits representando a frequência desejada do NCO.</w:t>
      </w:r>
    </w:p>
    <w:p w:rsidR="00000000" w:rsidDel="00000000" w:rsidP="00000000" w:rsidRDefault="00000000" w:rsidRPr="00000000" w14:paraId="000000DA">
      <w:pPr>
        <w:numPr>
          <w:ilvl w:val="0"/>
          <w:numId w:val="2"/>
        </w:numPr>
        <w:spacing w:after="240" w:before="0" w:beforeAutospacing="0" w:lineRule="auto"/>
        <w:ind w:left="720" w:hanging="360"/>
        <w:rPr>
          <w:sz w:val="18"/>
          <w:szCs w:val="18"/>
        </w:rPr>
      </w:pPr>
      <w:r w:rsidDel="00000000" w:rsidR="00000000" w:rsidRPr="00000000">
        <w:rPr>
          <w:sz w:val="18"/>
          <w:szCs w:val="18"/>
          <w:rtl w:val="0"/>
        </w:rPr>
        <w:t xml:space="preserve">Terceira transmissão:</w:t>
        <w:br w:type="textWrapping"/>
        <w:t xml:space="preserve">Envia o byte de controle (0x0D).</w:t>
        <w:br w:type="textWrapping"/>
        <w:t xml:space="preserve">Transmite um valor de 16 bits correspondente ao duty cycle.</w:t>
      </w:r>
    </w:p>
    <w:p w:rsidR="00000000" w:rsidDel="00000000" w:rsidP="00000000" w:rsidRDefault="00000000" w:rsidRPr="00000000" w14:paraId="000000DB">
      <w:pPr>
        <w:spacing w:after="240" w:before="240" w:lineRule="auto"/>
        <w:ind w:left="0" w:firstLine="0"/>
        <w:rPr>
          <w:sz w:val="18"/>
          <w:szCs w:val="18"/>
        </w:rPr>
      </w:pPr>
      <w:r w:rsidDel="00000000" w:rsidR="00000000" w:rsidRPr="00000000">
        <w:rPr>
          <w:sz w:val="18"/>
          <w:szCs w:val="18"/>
          <w:rtl w:val="0"/>
        </w:rPr>
        <w:t xml:space="preserve">Ao final das transmissões, a simulação é interrompida com o comando </w:t>
      </w:r>
      <w:r w:rsidDel="00000000" w:rsidR="00000000" w:rsidRPr="00000000">
        <w:rPr>
          <w:sz w:val="18"/>
          <w:szCs w:val="18"/>
          <w:rtl w:val="0"/>
        </w:rPr>
        <w:t xml:space="preserve">$stop</w:t>
      </w:r>
      <w:r w:rsidDel="00000000" w:rsidR="00000000" w:rsidRPr="00000000">
        <w:rPr>
          <w:sz w:val="18"/>
          <w:szCs w:val="18"/>
          <w:rtl w:val="0"/>
        </w:rPr>
        <w:t xml:space="preserve">.</w:t>
      </w:r>
    </w:p>
    <w:p w:rsidR="00000000" w:rsidDel="00000000" w:rsidP="00000000" w:rsidRDefault="00000000" w:rsidRPr="00000000" w14:paraId="000000DC">
      <w:pPr>
        <w:pStyle w:val="Heading4"/>
        <w:keepNext w:val="0"/>
        <w:keepLines w:val="0"/>
        <w:jc w:val="both"/>
        <w:rPr>
          <w:sz w:val="18"/>
          <w:szCs w:val="18"/>
        </w:rPr>
      </w:pPr>
      <w:bookmarkStart w:colFirst="0" w:colLast="0" w:name="_heading=h.w14gmjvbdg4t" w:id="11"/>
      <w:bookmarkEnd w:id="11"/>
      <w:r w:rsidDel="00000000" w:rsidR="00000000" w:rsidRPr="00000000">
        <w:rPr>
          <w:sz w:val="18"/>
          <w:szCs w:val="18"/>
          <w:rtl w:val="0"/>
        </w:rPr>
        <w:t xml:space="preserve">Sincronização com SCL</w:t>
      </w:r>
    </w:p>
    <w:p w:rsidR="00000000" w:rsidDel="00000000" w:rsidP="00000000" w:rsidRDefault="00000000" w:rsidRPr="00000000" w14:paraId="000000DD">
      <w:pPr>
        <w:spacing w:after="240" w:before="240" w:lineRule="auto"/>
        <w:jc w:val="both"/>
        <w:rPr>
          <w:sz w:val="18"/>
          <w:szCs w:val="18"/>
        </w:rPr>
      </w:pPr>
      <w:r w:rsidDel="00000000" w:rsidR="00000000" w:rsidRPr="00000000">
        <w:rPr>
          <w:sz w:val="18"/>
          <w:szCs w:val="18"/>
          <w:rtl w:val="0"/>
        </w:rPr>
        <w:t xml:space="preserve">A testbench monitora as bordas de descida do sinal SCL para garantir a sincronização com o protocolo I2C, utilizando um sinal auxiliar (</w:t>
      </w:r>
      <w:r w:rsidDel="00000000" w:rsidR="00000000" w:rsidRPr="00000000">
        <w:rPr>
          <w:sz w:val="18"/>
          <w:szCs w:val="18"/>
          <w:rtl w:val="0"/>
        </w:rPr>
        <w:t xml:space="preserve">negedge_detected</w:t>
      </w:r>
      <w:r w:rsidDel="00000000" w:rsidR="00000000" w:rsidRPr="00000000">
        <w:rPr>
          <w:sz w:val="18"/>
          <w:szCs w:val="18"/>
          <w:rtl w:val="0"/>
        </w:rPr>
        <w:t xml:space="preserve">) para coordenar o envio de cada bit. </w:t>
      </w:r>
      <w:r w:rsidDel="00000000" w:rsidR="00000000" w:rsidRPr="00000000">
        <w:rPr>
          <w:sz w:val="18"/>
          <w:szCs w:val="18"/>
          <w:highlight w:val="cyan"/>
          <w:rtl w:val="0"/>
        </w:rPr>
        <w:t xml:space="preserve">O código poderá ser acessado no link: (link github)</w:t>
      </w:r>
      <w:r w:rsidDel="00000000" w:rsidR="00000000" w:rsidRPr="00000000">
        <w:rPr>
          <w:rtl w:val="0"/>
        </w:rPr>
      </w:r>
    </w:p>
    <w:p w:rsidR="00000000" w:rsidDel="00000000" w:rsidP="00000000" w:rsidRDefault="00000000" w:rsidRPr="00000000" w14:paraId="000000DE">
      <w:pPr>
        <w:spacing w:after="240" w:before="240" w:lineRule="auto"/>
        <w:jc w:val="center"/>
        <w:rPr>
          <w:sz w:val="18"/>
          <w:szCs w:val="18"/>
        </w:rPr>
      </w:pPr>
      <w:r w:rsidDel="00000000" w:rsidR="00000000" w:rsidRPr="00000000">
        <w:rPr>
          <w:sz w:val="18"/>
          <w:szCs w:val="18"/>
          <w:rtl w:val="0"/>
        </w:rPr>
        <w:t xml:space="preserve">V. DAC</w:t>
      </w:r>
    </w:p>
    <w:p w:rsidR="00000000" w:rsidDel="00000000" w:rsidP="00000000" w:rsidRDefault="00000000" w:rsidRPr="00000000" w14:paraId="000000DF">
      <w:pPr>
        <w:spacing w:after="240" w:before="240" w:lineRule="auto"/>
        <w:jc w:val="both"/>
        <w:rPr>
          <w:sz w:val="18"/>
          <w:szCs w:val="18"/>
        </w:rPr>
      </w:pPr>
      <w:r w:rsidDel="00000000" w:rsidR="00000000" w:rsidRPr="00000000">
        <w:rPr>
          <w:sz w:val="18"/>
          <w:szCs w:val="18"/>
          <w:rtl w:val="0"/>
        </w:rPr>
        <w:t xml:space="preserve">Um DAC (Digital to Analog Converter) é um componente eletrônico que converte sinais digitais (valores binários) em sinais analógicos contínuos. Em sistemas de geração de sinais, como no caso de um NCO (Oscilador Controlado Numericamente), o DAC é essencial para transformar os valores numéricos da forma de onda gerada digitalmente em uma saída analógica que pode ser visualizada em um osciloscópio ou utilizada em aplicações reais.</w:t>
      </w:r>
    </w:p>
    <w:p w:rsidR="00000000" w:rsidDel="00000000" w:rsidP="00000000" w:rsidRDefault="00000000" w:rsidRPr="00000000" w14:paraId="000000E0">
      <w:pPr>
        <w:spacing w:after="240" w:before="240" w:lineRule="auto"/>
        <w:jc w:val="both"/>
        <w:rPr>
          <w:sz w:val="18"/>
          <w:szCs w:val="18"/>
        </w:rPr>
      </w:pPr>
      <w:r w:rsidDel="00000000" w:rsidR="00000000" w:rsidRPr="00000000">
        <w:rPr>
          <w:sz w:val="18"/>
          <w:szCs w:val="18"/>
          <w:rtl w:val="0"/>
        </w:rPr>
        <w:t xml:space="preserve">No contexto deste projeto, o DAC recebe os valores gerados pelo NCO — que podem representar formas de onda como senoidal, quadrada, triangular ou dente de serra — e os converte em uma tensão proporcional ao valor digital. Assim, é possível observar a forma de onda gerada em tempo real através de um osciloscópio.</w:t>
      </w:r>
    </w:p>
    <w:p w:rsidR="00000000" w:rsidDel="00000000" w:rsidP="00000000" w:rsidRDefault="00000000" w:rsidRPr="00000000" w14:paraId="000000E1">
      <w:pPr>
        <w:spacing w:after="240" w:before="240" w:lineRule="auto"/>
        <w:jc w:val="both"/>
        <w:rPr>
          <w:sz w:val="18"/>
          <w:szCs w:val="18"/>
        </w:rPr>
      </w:pPr>
      <w:r w:rsidDel="00000000" w:rsidR="00000000" w:rsidRPr="00000000">
        <w:rPr>
          <w:sz w:val="18"/>
          <w:szCs w:val="18"/>
          <w:rtl w:val="0"/>
        </w:rPr>
        <w:t xml:space="preserve">A interface I²C pode ser utilizada para configurar o NCO que irá transmitir os dados de saída para o DAC.</w:t>
      </w:r>
    </w:p>
    <w:p w:rsidR="00000000" w:rsidDel="00000000" w:rsidP="00000000" w:rsidRDefault="00000000" w:rsidRPr="00000000" w14:paraId="000000E2">
      <w:pPr>
        <w:spacing w:after="240" w:before="240" w:lineRule="auto"/>
        <w:jc w:val="center"/>
        <w:rPr>
          <w:sz w:val="18"/>
          <w:szCs w:val="18"/>
        </w:rPr>
      </w:pPr>
      <w:r w:rsidDel="00000000" w:rsidR="00000000" w:rsidRPr="00000000">
        <w:rPr>
          <w:sz w:val="18"/>
          <w:szCs w:val="18"/>
        </w:rPr>
        <w:drawing>
          <wp:inline distB="114300" distT="114300" distL="114300" distR="114300">
            <wp:extent cx="2009775" cy="1398695"/>
            <wp:effectExtent b="0" l="0" r="0" t="0"/>
            <wp:docPr id="4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009775" cy="139869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before="240" w:lineRule="auto"/>
        <w:jc w:val="center"/>
        <w:rPr>
          <w:sz w:val="18"/>
          <w:szCs w:val="18"/>
        </w:rPr>
      </w:pPr>
      <w:r w:rsidDel="00000000" w:rsidR="00000000" w:rsidRPr="00000000">
        <w:rPr>
          <w:sz w:val="18"/>
          <w:szCs w:val="18"/>
          <w:rtl w:val="0"/>
        </w:rPr>
        <w:t xml:space="preserve">Figura 6: Esquema elétrico DAC</w:t>
      </w:r>
    </w:p>
    <w:p w:rsidR="00000000" w:rsidDel="00000000" w:rsidP="00000000" w:rsidRDefault="00000000" w:rsidRPr="00000000" w14:paraId="000000E4">
      <w:pPr>
        <w:spacing w:before="240" w:lineRule="auto"/>
        <w:jc w:val="both"/>
        <w:rPr>
          <w:sz w:val="18"/>
          <w:szCs w:val="18"/>
        </w:rPr>
      </w:pPr>
      <w:r w:rsidDel="00000000" w:rsidR="00000000" w:rsidRPr="00000000">
        <w:rPr>
          <w:sz w:val="18"/>
          <w:szCs w:val="18"/>
        </w:rPr>
        <w:drawing>
          <wp:inline distB="114300" distT="114300" distL="114300" distR="114300">
            <wp:extent cx="3324225" cy="1498600"/>
            <wp:effectExtent b="0" l="0" r="0" t="0"/>
            <wp:docPr id="45"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332422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before="240" w:lineRule="auto"/>
        <w:jc w:val="center"/>
        <w:rPr>
          <w:sz w:val="18"/>
          <w:szCs w:val="18"/>
        </w:rPr>
      </w:pPr>
      <w:r w:rsidDel="00000000" w:rsidR="00000000" w:rsidRPr="00000000">
        <w:rPr>
          <w:sz w:val="18"/>
          <w:szCs w:val="18"/>
          <w:rtl w:val="0"/>
        </w:rPr>
        <w:t xml:space="preserve">Figura 7: Tela do Osciloscópio mostrando as formas de onda</w:t>
      </w:r>
    </w:p>
    <w:p w:rsidR="00000000" w:rsidDel="00000000" w:rsidP="00000000" w:rsidRDefault="00000000" w:rsidRPr="00000000" w14:paraId="000000E6">
      <w:pPr>
        <w:pStyle w:val="Heading3"/>
        <w:keepNext w:val="0"/>
        <w:keepLines w:val="0"/>
        <w:jc w:val="center"/>
        <w:rPr>
          <w:b w:val="0"/>
          <w:sz w:val="18"/>
          <w:szCs w:val="18"/>
        </w:rPr>
      </w:pPr>
      <w:bookmarkStart w:colFirst="0" w:colLast="0" w:name="_heading=h.23ed0utmwh4w" w:id="12"/>
      <w:bookmarkEnd w:id="12"/>
      <w:r w:rsidDel="00000000" w:rsidR="00000000" w:rsidRPr="00000000">
        <w:rPr>
          <w:b w:val="0"/>
          <w:sz w:val="18"/>
          <w:szCs w:val="18"/>
          <w:rtl w:val="0"/>
        </w:rPr>
        <w:t xml:space="preserve">VI. FPGA</w:t>
      </w:r>
    </w:p>
    <w:p w:rsidR="00000000" w:rsidDel="00000000" w:rsidP="00000000" w:rsidRDefault="00000000" w:rsidRPr="00000000" w14:paraId="000000E7">
      <w:pPr>
        <w:spacing w:after="240" w:before="240" w:lineRule="auto"/>
        <w:jc w:val="both"/>
        <w:rPr>
          <w:sz w:val="18"/>
          <w:szCs w:val="18"/>
        </w:rPr>
      </w:pPr>
      <w:r w:rsidDel="00000000" w:rsidR="00000000" w:rsidRPr="00000000">
        <w:rPr>
          <w:sz w:val="18"/>
          <w:szCs w:val="18"/>
          <w:rtl w:val="0"/>
        </w:rPr>
        <w:t xml:space="preserve">Após o desenvolvimento e simulação dos blocos funcionais do circuito NCO,, a última etapa do projeto consiste em sua </w:t>
      </w:r>
      <w:r w:rsidDel="00000000" w:rsidR="00000000" w:rsidRPr="00000000">
        <w:rPr>
          <w:sz w:val="18"/>
          <w:szCs w:val="18"/>
          <w:rtl w:val="0"/>
        </w:rPr>
        <w:t xml:space="preserve">integração e implementação física em um FPGA (Field-Programmable Gate Array)</w:t>
      </w:r>
      <w:r w:rsidDel="00000000" w:rsidR="00000000" w:rsidRPr="00000000">
        <w:rPr>
          <w:sz w:val="18"/>
          <w:szCs w:val="18"/>
          <w:rtl w:val="0"/>
        </w:rPr>
        <w:t xml:space="preserve">. Essa fase é fundamental para validar o comportamento real do sistema, verificar a geração das formas de onda em tempo real e garantir a comunicação correta com outros módulos externos, como interfaces de controle via I2C.</w:t>
      </w:r>
    </w:p>
    <w:p w:rsidR="00000000" w:rsidDel="00000000" w:rsidP="00000000" w:rsidRDefault="00000000" w:rsidRPr="00000000" w14:paraId="000000E8">
      <w:pPr>
        <w:spacing w:after="240" w:before="240" w:lineRule="auto"/>
        <w:jc w:val="both"/>
        <w:rPr>
          <w:sz w:val="18"/>
          <w:szCs w:val="18"/>
        </w:rPr>
      </w:pPr>
      <w:r w:rsidDel="00000000" w:rsidR="00000000" w:rsidRPr="00000000">
        <w:rPr>
          <w:sz w:val="18"/>
          <w:szCs w:val="18"/>
          <w:rtl w:val="0"/>
        </w:rPr>
        <w:t xml:space="preserve">A integração com o FPGA permite que o circuito sintetizado seja testado em ambiente de hardware, utilizando entradas reais (como switches ou comunicação serial) e observando as saídas em osciloscópios ou LEDs, por exemplo. Também é nessa etapa que se verifica o desempenho do NCO em condições práticas, analisando o clock, a estabilidade da frequência gerada e o tempo de resposta aos comandos enviados.</w:t>
      </w:r>
    </w:p>
    <w:p w:rsidR="00000000" w:rsidDel="00000000" w:rsidP="00000000" w:rsidRDefault="00000000" w:rsidRPr="00000000" w14:paraId="000000E9">
      <w:pPr>
        <w:spacing w:after="240" w:before="240" w:lineRule="auto"/>
        <w:jc w:val="both"/>
        <w:rPr>
          <w:sz w:val="18"/>
          <w:szCs w:val="18"/>
        </w:rPr>
      </w:pPr>
      <w:r w:rsidDel="00000000" w:rsidR="00000000" w:rsidRPr="00000000">
        <w:rPr>
          <w:sz w:val="18"/>
          <w:szCs w:val="18"/>
          <w:rtl w:val="0"/>
        </w:rPr>
        <w:t xml:space="preserve">Realizamos a simulação utilizando uma onda Senoidal e Triangular para validar o funcionamento do circuito NCO, sendo executado com sucesso.</w:t>
      </w:r>
    </w:p>
    <w:p w:rsidR="00000000" w:rsidDel="00000000" w:rsidP="00000000" w:rsidRDefault="00000000" w:rsidRPr="00000000" w14:paraId="000000EA">
      <w:pPr>
        <w:spacing w:after="240" w:before="240" w:lineRule="auto"/>
        <w:jc w:val="center"/>
        <w:rPr>
          <w:sz w:val="18"/>
          <w:szCs w:val="18"/>
        </w:rPr>
      </w:pPr>
      <w:r w:rsidDel="00000000" w:rsidR="00000000" w:rsidRPr="00000000">
        <w:rPr>
          <w:sz w:val="18"/>
          <w:szCs w:val="18"/>
        </w:rPr>
        <w:drawing>
          <wp:inline distB="114300" distT="114300" distL="114300" distR="114300">
            <wp:extent cx="2185988" cy="983381"/>
            <wp:effectExtent b="0" l="0" r="0" t="0"/>
            <wp:docPr id="42"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2185988" cy="98338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jc w:val="center"/>
        <w:rPr>
          <w:sz w:val="18"/>
          <w:szCs w:val="18"/>
        </w:rPr>
      </w:pPr>
      <w:r w:rsidDel="00000000" w:rsidR="00000000" w:rsidRPr="00000000">
        <w:rPr>
          <w:sz w:val="18"/>
          <w:szCs w:val="18"/>
          <w:rtl w:val="0"/>
        </w:rPr>
        <w:t xml:space="preserve"> Figura  9: Imagem da onda triangular no osciloscópio</w:t>
      </w:r>
    </w:p>
    <w:p w:rsidR="00000000" w:rsidDel="00000000" w:rsidP="00000000" w:rsidRDefault="00000000" w:rsidRPr="00000000" w14:paraId="000000EC">
      <w:pPr>
        <w:spacing w:after="240" w:before="240" w:lineRule="auto"/>
        <w:jc w:val="center"/>
        <w:rPr>
          <w:sz w:val="18"/>
          <w:szCs w:val="18"/>
        </w:rPr>
      </w:pPr>
      <w:r w:rsidDel="00000000" w:rsidR="00000000" w:rsidRPr="00000000">
        <w:rPr>
          <w:sz w:val="18"/>
          <w:szCs w:val="18"/>
        </w:rPr>
        <w:drawing>
          <wp:inline distB="114300" distT="114300" distL="114300" distR="114300">
            <wp:extent cx="2143125" cy="1374835"/>
            <wp:effectExtent b="0" l="0" r="0" t="0"/>
            <wp:docPr id="38" name="image4.jpg"/>
            <a:graphic>
              <a:graphicData uri="http://schemas.openxmlformats.org/drawingml/2006/picture">
                <pic:pic>
                  <pic:nvPicPr>
                    <pic:cNvPr id="0" name="image4.jpg"/>
                    <pic:cNvPicPr preferRelativeResize="0"/>
                  </pic:nvPicPr>
                  <pic:blipFill>
                    <a:blip r:embed="rId17"/>
                    <a:srcRect b="6610" l="0" r="0" t="7572"/>
                    <a:stretch>
                      <a:fillRect/>
                    </a:stretch>
                  </pic:blipFill>
                  <pic:spPr>
                    <a:xfrm>
                      <a:off x="0" y="0"/>
                      <a:ext cx="2143125" cy="137483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Rule="auto"/>
        <w:jc w:val="center"/>
        <w:rPr>
          <w:sz w:val="18"/>
          <w:szCs w:val="18"/>
        </w:rPr>
      </w:pPr>
      <w:r w:rsidDel="00000000" w:rsidR="00000000" w:rsidRPr="00000000">
        <w:rPr>
          <w:sz w:val="18"/>
          <w:szCs w:val="18"/>
          <w:rtl w:val="0"/>
        </w:rPr>
        <w:t xml:space="preserve"> Figura  10: Imagem da onda senoidal no osciloscópio</w:t>
      </w:r>
    </w:p>
    <w:p w:rsidR="00000000" w:rsidDel="00000000" w:rsidP="00000000" w:rsidRDefault="00000000" w:rsidRPr="00000000" w14:paraId="000000EE">
      <w:pPr>
        <w:spacing w:after="240" w:before="240" w:lineRule="auto"/>
        <w:jc w:val="center"/>
        <w:rPr>
          <w:b w:val="1"/>
          <w:sz w:val="18"/>
          <w:szCs w:val="18"/>
        </w:rPr>
      </w:pPr>
      <w:r w:rsidDel="00000000" w:rsidR="00000000" w:rsidRPr="00000000">
        <w:rPr>
          <w:b w:val="1"/>
          <w:sz w:val="18"/>
          <w:szCs w:val="18"/>
          <w:rtl w:val="0"/>
        </w:rPr>
        <w:t xml:space="preserve">VII. CONCLUSÃO</w:t>
      </w:r>
    </w:p>
    <w:p w:rsidR="00000000" w:rsidDel="00000000" w:rsidP="00000000" w:rsidRDefault="00000000" w:rsidRPr="00000000" w14:paraId="000000EF">
      <w:pPr>
        <w:spacing w:after="240" w:before="240" w:lineRule="auto"/>
        <w:jc w:val="both"/>
        <w:rPr>
          <w:sz w:val="18"/>
          <w:szCs w:val="18"/>
        </w:rPr>
      </w:pPr>
      <w:r w:rsidDel="00000000" w:rsidR="00000000" w:rsidRPr="00000000">
        <w:rPr>
          <w:sz w:val="18"/>
          <w:szCs w:val="18"/>
          <w:rtl w:val="0"/>
        </w:rPr>
        <w:t xml:space="preserve">O desenvolvimento de um Oscilador Controlado Numericamente (NCO) com controle externo via protocolo I2C demonstrou a viabilidade de se projetar sistemas digitais configuráveis e modulares utilizando Verilog e FPGA. A construção do NCO permitiu a geração de diferentes formas de onda (senoidal, triangular, dente de serra e quadrada), com parâmetros como frequência e duty cycle ajustáveis dinamicamente.</w:t>
      </w:r>
    </w:p>
    <w:p w:rsidR="00000000" w:rsidDel="00000000" w:rsidP="00000000" w:rsidRDefault="00000000" w:rsidRPr="00000000" w14:paraId="000000F0">
      <w:pPr>
        <w:spacing w:after="240" w:before="240" w:lineRule="auto"/>
        <w:jc w:val="both"/>
        <w:rPr>
          <w:sz w:val="18"/>
          <w:szCs w:val="18"/>
        </w:rPr>
      </w:pPr>
      <w:r w:rsidDel="00000000" w:rsidR="00000000" w:rsidRPr="00000000">
        <w:rPr>
          <w:sz w:val="18"/>
          <w:szCs w:val="18"/>
          <w:rtl w:val="0"/>
        </w:rPr>
        <w:t xml:space="preserve">A implementação da comunicação I2C proporcionou uma interface eficiente e de baixo custo para o controle do NCO, simulando um cenário real onde um microcontrolador mestre envia comandos para um escravo programável. A testbench desenvolvida validou o comportamento do sistema em ambiente de simulação, e a etapa final de integração no FPGA confirmou seu funcionamento em tempo real.</w:t>
      </w:r>
    </w:p>
    <w:p w:rsidR="00000000" w:rsidDel="00000000" w:rsidP="00000000" w:rsidRDefault="00000000" w:rsidRPr="00000000" w14:paraId="000000F1">
      <w:pPr>
        <w:spacing w:after="240" w:before="240" w:lineRule="auto"/>
        <w:jc w:val="both"/>
        <w:rPr>
          <w:sz w:val="18"/>
          <w:szCs w:val="18"/>
        </w:rPr>
      </w:pPr>
      <w:r w:rsidDel="00000000" w:rsidR="00000000" w:rsidRPr="00000000">
        <w:rPr>
          <w:sz w:val="18"/>
          <w:szCs w:val="18"/>
          <w:rtl w:val="0"/>
        </w:rPr>
        <w:t xml:space="preserve">Por fim, o projeto evidencia a importância da combinação entre técnicas de modelagem digital, protocolos de comunicação e verificação em hardware, reforçando a aplicabilidade dos conceitos estudados em soluções práticas para eletrônica embarcada, instrumentação e geração de sinais digitais.                                     </w:t>
      </w:r>
    </w:p>
    <w:p w:rsidR="00000000" w:rsidDel="00000000" w:rsidP="00000000" w:rsidRDefault="00000000" w:rsidRPr="00000000" w14:paraId="000000F2">
      <w:pPr>
        <w:spacing w:before="0" w:line="240" w:lineRule="auto"/>
        <w:ind w:firstLine="0"/>
        <w:jc w:val="both"/>
        <w:rPr>
          <w:sz w:val="18"/>
          <w:szCs w:val="18"/>
        </w:rPr>
      </w:pPr>
      <w:r w:rsidDel="00000000" w:rsidR="00000000" w:rsidRPr="00000000">
        <w:rPr>
          <w:rtl w:val="0"/>
        </w:rPr>
      </w:r>
    </w:p>
    <w:p w:rsidR="00000000" w:rsidDel="00000000" w:rsidP="00000000" w:rsidRDefault="00000000" w:rsidRPr="00000000" w14:paraId="000000F3">
      <w:pPr>
        <w:spacing w:before="0" w:line="240" w:lineRule="auto"/>
        <w:ind w:firstLine="0"/>
        <w:jc w:val="both"/>
        <w:rPr>
          <w:b w:val="1"/>
          <w:sz w:val="18"/>
          <w:szCs w:val="18"/>
        </w:rPr>
      </w:pPr>
      <w:r w:rsidDel="00000000" w:rsidR="00000000" w:rsidRPr="00000000">
        <w:rPr>
          <w:sz w:val="18"/>
          <w:szCs w:val="18"/>
          <w:rtl w:val="0"/>
        </w:rPr>
        <w:t xml:space="preserve"> </w:t>
      </w:r>
      <w:r w:rsidDel="00000000" w:rsidR="00000000" w:rsidRPr="00000000">
        <w:rPr>
          <w:b w:val="1"/>
          <w:sz w:val="18"/>
          <w:szCs w:val="18"/>
          <w:rtl w:val="0"/>
        </w:rPr>
        <w:t xml:space="preserve">Referências</w:t>
      </w:r>
    </w:p>
    <w:p w:rsidR="00000000" w:rsidDel="00000000" w:rsidP="00000000" w:rsidRDefault="00000000" w:rsidRPr="00000000" w14:paraId="000000F4">
      <w:pPr>
        <w:spacing w:before="0" w:line="240" w:lineRule="auto"/>
        <w:ind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F5">
      <w:pPr>
        <w:numPr>
          <w:ilvl w:val="0"/>
          <w:numId w:val="5"/>
        </w:numPr>
        <w:ind w:left="566.9291338582675" w:hanging="360"/>
        <w:jc w:val="both"/>
        <w:rPr>
          <w:sz w:val="18"/>
          <w:szCs w:val="18"/>
        </w:rPr>
      </w:pPr>
      <w:r w:rsidDel="00000000" w:rsidR="00000000" w:rsidRPr="00000000">
        <w:rPr>
          <w:sz w:val="18"/>
          <w:szCs w:val="18"/>
          <w:rtl w:val="0"/>
        </w:rPr>
        <w:t xml:space="preserve">NEVES, Felipe. </w:t>
      </w:r>
      <w:r w:rsidDel="00000000" w:rsidR="00000000" w:rsidRPr="00000000">
        <w:rPr>
          <w:i w:val="1"/>
          <w:sz w:val="18"/>
          <w:szCs w:val="18"/>
          <w:rtl w:val="0"/>
        </w:rPr>
        <w:t xml:space="preserve">DDS – “Direct digital synthesis”, geração de funções arbitrárias por software</w:t>
      </w:r>
      <w:r w:rsidDel="00000000" w:rsidR="00000000" w:rsidRPr="00000000">
        <w:rPr>
          <w:sz w:val="18"/>
          <w:szCs w:val="18"/>
          <w:rtl w:val="0"/>
        </w:rPr>
        <w:t xml:space="preserve">. Embarcados, 6 maio 2014. Disponível em:</w:t>
      </w:r>
      <w:hyperlink r:id="rId18">
        <w:r w:rsidDel="00000000" w:rsidR="00000000" w:rsidRPr="00000000">
          <w:rPr>
            <w:sz w:val="18"/>
            <w:szCs w:val="18"/>
            <w:rtl w:val="0"/>
          </w:rPr>
          <w:t xml:space="preserve"> </w:t>
        </w:r>
      </w:hyperlink>
      <w:hyperlink r:id="rId19">
        <w:r w:rsidDel="00000000" w:rsidR="00000000" w:rsidRPr="00000000">
          <w:rPr>
            <w:sz w:val="18"/>
            <w:szCs w:val="18"/>
            <w:u w:val="single"/>
            <w:rtl w:val="0"/>
          </w:rPr>
          <w:t xml:space="preserve">https://embarcados.com.br/dds-sintese-digital-direta/</w:t>
        </w:r>
      </w:hyperlink>
      <w:r w:rsidDel="00000000" w:rsidR="00000000" w:rsidRPr="00000000">
        <w:rPr>
          <w:sz w:val="18"/>
          <w:szCs w:val="18"/>
          <w:rtl w:val="0"/>
        </w:rPr>
        <w:t xml:space="preserve">. Acesso em: 10 jul. 2025.</w:t>
      </w:r>
    </w:p>
    <w:p w:rsidR="00000000" w:rsidDel="00000000" w:rsidP="00000000" w:rsidRDefault="00000000" w:rsidRPr="00000000" w14:paraId="000000F6">
      <w:pPr>
        <w:numPr>
          <w:ilvl w:val="0"/>
          <w:numId w:val="5"/>
        </w:numPr>
        <w:ind w:left="566.9291338582675" w:hanging="360"/>
        <w:jc w:val="both"/>
        <w:rPr>
          <w:sz w:val="18"/>
          <w:szCs w:val="18"/>
        </w:rPr>
      </w:pPr>
      <w:r w:rsidDel="00000000" w:rsidR="00000000" w:rsidRPr="00000000">
        <w:rPr>
          <w:sz w:val="18"/>
          <w:szCs w:val="18"/>
          <w:rtl w:val="0"/>
        </w:rPr>
        <w:t xml:space="preserve">Gabriel A. F. Souza, Gustavo D. Colletta, Leonardo B. Zoccal, Odilon O. Dutra. </w:t>
      </w:r>
      <w:r w:rsidDel="00000000" w:rsidR="00000000" w:rsidRPr="00000000">
        <w:rPr>
          <w:i w:val="1"/>
          <w:sz w:val="18"/>
          <w:szCs w:val="18"/>
          <w:rtl w:val="0"/>
        </w:rPr>
        <w:t xml:space="preserve">SD142 - Circuitos Digitais III. Aulas 56-57: Protocolo de Comunicação - I2C</w:t>
      </w:r>
      <w:r w:rsidDel="00000000" w:rsidR="00000000" w:rsidRPr="00000000">
        <w:rPr>
          <w:sz w:val="18"/>
          <w:szCs w:val="18"/>
          <w:rtl w:val="0"/>
        </w:rPr>
        <w:t xml:space="preserve">. [Material de aula]. Programa CI Digital, Ano 2025.</w:t>
      </w:r>
    </w:p>
    <w:p w:rsidR="00000000" w:rsidDel="00000000" w:rsidP="00000000" w:rsidRDefault="00000000" w:rsidRPr="00000000" w14:paraId="000000F7">
      <w:pPr>
        <w:numPr>
          <w:ilvl w:val="0"/>
          <w:numId w:val="5"/>
        </w:numPr>
        <w:ind w:left="566.9291338582675" w:hanging="360"/>
        <w:jc w:val="both"/>
        <w:rPr>
          <w:sz w:val="18"/>
          <w:szCs w:val="18"/>
        </w:rPr>
      </w:pPr>
      <w:r w:rsidDel="00000000" w:rsidR="00000000" w:rsidRPr="00000000">
        <w:rPr>
          <w:sz w:val="18"/>
          <w:szCs w:val="18"/>
          <w:rtl w:val="0"/>
        </w:rPr>
        <w:t xml:space="preserve">WANTRONICS. </w:t>
      </w:r>
      <w:r w:rsidDel="00000000" w:rsidR="00000000" w:rsidRPr="00000000">
        <w:rPr>
          <w:i w:val="1"/>
          <w:sz w:val="18"/>
          <w:szCs w:val="18"/>
          <w:rtl w:val="0"/>
        </w:rPr>
        <w:t xml:space="preserve">Comunicação I2C</w:t>
      </w:r>
      <w:r w:rsidDel="00000000" w:rsidR="00000000" w:rsidRPr="00000000">
        <w:rPr>
          <w:sz w:val="18"/>
          <w:szCs w:val="18"/>
          <w:rtl w:val="0"/>
        </w:rPr>
        <w:t xml:space="preserve">. 1 jan. 2024. Disponível em:</w:t>
      </w:r>
      <w:hyperlink r:id="rId20">
        <w:r w:rsidDel="00000000" w:rsidR="00000000" w:rsidRPr="00000000">
          <w:rPr>
            <w:sz w:val="18"/>
            <w:szCs w:val="18"/>
            <w:rtl w:val="0"/>
          </w:rPr>
          <w:t xml:space="preserve"> </w:t>
        </w:r>
      </w:hyperlink>
      <w:hyperlink r:id="rId21">
        <w:r w:rsidDel="00000000" w:rsidR="00000000" w:rsidRPr="00000000">
          <w:rPr>
            <w:sz w:val="18"/>
            <w:szCs w:val="18"/>
            <w:u w:val="single"/>
            <w:rtl w:val="0"/>
          </w:rPr>
          <w:t xml:space="preserve">https://wantronics.com.br/2024/01/01/comunicacao-i2c/</w:t>
        </w:r>
      </w:hyperlink>
      <w:r w:rsidDel="00000000" w:rsidR="00000000" w:rsidRPr="00000000">
        <w:rPr>
          <w:sz w:val="18"/>
          <w:szCs w:val="18"/>
          <w:rtl w:val="0"/>
        </w:rPr>
        <w:t xml:space="preserve"> . Acesso em: 12 jul. 2025.</w:t>
      </w:r>
    </w:p>
    <w:p w:rsidR="00000000" w:rsidDel="00000000" w:rsidP="00000000" w:rsidRDefault="00000000" w:rsidRPr="00000000" w14:paraId="000000F8">
      <w:pPr>
        <w:numPr>
          <w:ilvl w:val="0"/>
          <w:numId w:val="5"/>
        </w:numPr>
        <w:ind w:left="566.9291338582675" w:hanging="360"/>
        <w:jc w:val="both"/>
        <w:rPr>
          <w:sz w:val="18"/>
          <w:szCs w:val="18"/>
        </w:rPr>
      </w:pPr>
      <w:r w:rsidDel="00000000" w:rsidR="00000000" w:rsidRPr="00000000">
        <w:rPr>
          <w:sz w:val="18"/>
          <w:szCs w:val="18"/>
          <w:rtl w:val="0"/>
        </w:rPr>
        <w:t xml:space="preserve">TIRFIL. VhdI2CSlave. Disponível em:</w:t>
      </w:r>
      <w:hyperlink r:id="rId22">
        <w:r w:rsidDel="00000000" w:rsidR="00000000" w:rsidRPr="00000000">
          <w:rPr>
            <w:sz w:val="18"/>
            <w:szCs w:val="18"/>
            <w:rtl w:val="0"/>
          </w:rPr>
          <w:t xml:space="preserve"> </w:t>
        </w:r>
      </w:hyperlink>
      <w:hyperlink r:id="rId23">
        <w:r w:rsidDel="00000000" w:rsidR="00000000" w:rsidRPr="00000000">
          <w:rPr>
            <w:sz w:val="18"/>
            <w:szCs w:val="18"/>
            <w:u w:val="single"/>
            <w:rtl w:val="0"/>
          </w:rPr>
          <w:t xml:space="preserve">https://github.com/tirfil/VhdI2CSlave</w:t>
        </w:r>
      </w:hyperlink>
      <w:r w:rsidDel="00000000" w:rsidR="00000000" w:rsidRPr="00000000">
        <w:rPr>
          <w:sz w:val="18"/>
          <w:szCs w:val="18"/>
          <w:rtl w:val="0"/>
        </w:rPr>
        <w:t xml:space="preserve">. Acesso em: 12 jul. 2025.</w:t>
      </w:r>
    </w:p>
    <w:p w:rsidR="00000000" w:rsidDel="00000000" w:rsidP="00000000" w:rsidRDefault="00000000" w:rsidRPr="00000000" w14:paraId="000000F9">
      <w:pPr>
        <w:numPr>
          <w:ilvl w:val="0"/>
          <w:numId w:val="5"/>
        </w:numPr>
        <w:ind w:left="566.9291338582675" w:hanging="360"/>
        <w:jc w:val="both"/>
        <w:rPr>
          <w:sz w:val="18"/>
          <w:szCs w:val="18"/>
        </w:rPr>
      </w:pPr>
      <w:r w:rsidDel="00000000" w:rsidR="00000000" w:rsidRPr="00000000">
        <w:rPr>
          <w:sz w:val="18"/>
          <w:szCs w:val="18"/>
          <w:rtl w:val="0"/>
        </w:rPr>
        <w:t xml:space="preserve">Sony, “CXD2099AR Digital Signal Processor for CD Player,” </w:t>
      </w:r>
      <w:r w:rsidDel="00000000" w:rsidR="00000000" w:rsidRPr="00000000">
        <w:rPr>
          <w:i w:val="1"/>
          <w:sz w:val="18"/>
          <w:szCs w:val="18"/>
          <w:rtl w:val="0"/>
        </w:rPr>
        <w:t xml:space="preserve">Datasheet</w:t>
      </w:r>
      <w:r w:rsidDel="00000000" w:rsidR="00000000" w:rsidRPr="00000000">
        <w:rPr>
          <w:sz w:val="18"/>
          <w:szCs w:val="18"/>
          <w:rtl w:val="0"/>
        </w:rPr>
        <w:t xml:space="preserve">, [Online]. Available: https://exemplo.com/CXD2099AR.pdf. Acesso em: 12 jul. 2025.</w:t>
      </w:r>
    </w:p>
    <w:p w:rsidR="00000000" w:rsidDel="00000000" w:rsidP="00000000" w:rsidRDefault="00000000" w:rsidRPr="00000000" w14:paraId="000000FA">
      <w:pPr>
        <w:numPr>
          <w:ilvl w:val="0"/>
          <w:numId w:val="5"/>
        </w:numPr>
        <w:ind w:left="566.9291338582675" w:hanging="360"/>
        <w:jc w:val="both"/>
        <w:rPr>
          <w:sz w:val="18"/>
          <w:szCs w:val="18"/>
        </w:rPr>
      </w:pPr>
      <w:r w:rsidDel="00000000" w:rsidR="00000000" w:rsidRPr="00000000">
        <w:rPr>
          <w:sz w:val="18"/>
          <w:szCs w:val="18"/>
          <w:rtl w:val="0"/>
        </w:rPr>
        <w:t xml:space="preserve">Texas Instruments, “Understanding the I2C Bus,” </w:t>
      </w:r>
      <w:r w:rsidDel="00000000" w:rsidR="00000000" w:rsidRPr="00000000">
        <w:rPr>
          <w:i w:val="1"/>
          <w:sz w:val="18"/>
          <w:szCs w:val="18"/>
          <w:rtl w:val="0"/>
        </w:rPr>
        <w:t xml:space="preserve">Application Report</w:t>
      </w:r>
      <w:r w:rsidDel="00000000" w:rsidR="00000000" w:rsidRPr="00000000">
        <w:rPr>
          <w:sz w:val="18"/>
          <w:szCs w:val="18"/>
          <w:rtl w:val="0"/>
        </w:rPr>
        <w:t xml:space="preserve">, [Online]. Available: https://www.ti.com/lit/an/slva704/slva704.pdf. Acesso em: 12 </w:t>
      </w:r>
    </w:p>
    <w:p w:rsidR="00000000" w:rsidDel="00000000" w:rsidP="00000000" w:rsidRDefault="00000000" w:rsidRPr="00000000" w14:paraId="000000FB">
      <w:pPr>
        <w:numPr>
          <w:ilvl w:val="0"/>
          <w:numId w:val="5"/>
        </w:numPr>
        <w:ind w:left="566.9291338582675" w:hanging="360"/>
        <w:jc w:val="both"/>
        <w:rPr>
          <w:sz w:val="18"/>
          <w:szCs w:val="18"/>
        </w:rPr>
      </w:pPr>
      <w:r w:rsidDel="00000000" w:rsidR="00000000" w:rsidRPr="00000000">
        <w:rPr>
          <w:sz w:val="18"/>
          <w:szCs w:val="18"/>
          <w:rtl w:val="0"/>
        </w:rPr>
        <w:t xml:space="preserve">jul. 2025.</w:t>
      </w:r>
    </w:p>
    <w:sectPr>
      <w:type w:val="continuous"/>
      <w:pgSz w:h="15840" w:w="12240" w:orient="portrait"/>
      <w:pgMar w:bottom="280" w:top="360" w:left="720" w:right="720" w:header="360" w:footer="360"/>
      <w:cols w:equalWidth="0" w:num="2">
        <w:col w:space="330" w:w="5235"/>
        <w:col w:space="0" w:w="523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left"/>
      <w:pPr>
        <w:ind w:left="2153" w:hanging="156.99999999999977"/>
      </w:pPr>
      <w:rPr>
        <w:rFonts w:ascii="Times New Roman" w:cs="Times New Roman" w:eastAsia="Times New Roman" w:hAnsi="Times New Roman"/>
        <w:b w:val="0"/>
        <w:i w:val="0"/>
        <w:sz w:val="19"/>
        <w:szCs w:val="19"/>
      </w:rPr>
    </w:lvl>
    <w:lvl w:ilvl="1">
      <w:start w:val="0"/>
      <w:numFmt w:val="bullet"/>
      <w:lvlText w:val="•"/>
      <w:lvlJc w:val="left"/>
      <w:pPr>
        <w:ind w:left="2469" w:hanging="157"/>
      </w:pPr>
      <w:rPr/>
    </w:lvl>
    <w:lvl w:ilvl="2">
      <w:start w:val="0"/>
      <w:numFmt w:val="bullet"/>
      <w:lvlText w:val="•"/>
      <w:lvlJc w:val="left"/>
      <w:pPr>
        <w:ind w:left="2779" w:hanging="157"/>
      </w:pPr>
      <w:rPr/>
    </w:lvl>
    <w:lvl w:ilvl="3">
      <w:start w:val="0"/>
      <w:numFmt w:val="bullet"/>
      <w:lvlText w:val="•"/>
      <w:lvlJc w:val="left"/>
      <w:pPr>
        <w:ind w:left="3089" w:hanging="157"/>
      </w:pPr>
      <w:rPr/>
    </w:lvl>
    <w:lvl w:ilvl="4">
      <w:start w:val="0"/>
      <w:numFmt w:val="bullet"/>
      <w:lvlText w:val="•"/>
      <w:lvlJc w:val="left"/>
      <w:pPr>
        <w:ind w:left="3399" w:hanging="157"/>
      </w:pPr>
      <w:rPr/>
    </w:lvl>
    <w:lvl w:ilvl="5">
      <w:start w:val="0"/>
      <w:numFmt w:val="bullet"/>
      <w:lvlText w:val="•"/>
      <w:lvlJc w:val="left"/>
      <w:pPr>
        <w:ind w:left="3708" w:hanging="157"/>
      </w:pPr>
      <w:rPr/>
    </w:lvl>
    <w:lvl w:ilvl="6">
      <w:start w:val="0"/>
      <w:numFmt w:val="bullet"/>
      <w:lvlText w:val="•"/>
      <w:lvlJc w:val="left"/>
      <w:pPr>
        <w:ind w:left="4018" w:hanging="157"/>
      </w:pPr>
      <w:rPr/>
    </w:lvl>
    <w:lvl w:ilvl="7">
      <w:start w:val="0"/>
      <w:numFmt w:val="bullet"/>
      <w:lvlText w:val="•"/>
      <w:lvlJc w:val="left"/>
      <w:pPr>
        <w:ind w:left="4328" w:hanging="157"/>
      </w:pPr>
      <w:rPr/>
    </w:lvl>
    <w:lvl w:ilvl="8">
      <w:start w:val="0"/>
      <w:numFmt w:val="bullet"/>
      <w:lvlText w:val="•"/>
      <w:lvlJc w:val="left"/>
      <w:pPr>
        <w:ind w:left="4638" w:hanging="157"/>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pt_PT"/>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before="1" w:lineRule="auto"/>
      <w:ind w:left="936" w:right="1" w:hanging="360"/>
      <w:jc w:val="both"/>
    </w:pPr>
    <w:rPr>
      <w:rFonts w:ascii="Times New Roman" w:cs="Times New Roman" w:eastAsia="Times New Roman" w:hAnsi="Times New Roman"/>
      <w:b w:val="1"/>
      <w:sz w:val="19"/>
      <w:szCs w:val="19"/>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1074" w:lineRule="auto"/>
    </w:pPr>
    <w:rPr>
      <w:rFonts w:ascii="Times New Roman" w:cs="Times New Roman" w:eastAsia="Times New Roman" w:hAnsi="Times New Roman"/>
      <w:sz w:val="97"/>
      <w:szCs w:val="97"/>
    </w:rPr>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rPr>
      <w:rFonts w:ascii="Times New Roman" w:cs="Times New Roman" w:eastAsia="Times New Roman" w:hAnsi="Times New Roman"/>
      <w:sz w:val="19"/>
      <w:szCs w:val="19"/>
      <w:lang w:bidi="ar-SA" w:eastAsia="en-US" w:val="pt-PT"/>
    </w:rPr>
  </w:style>
  <w:style w:type="paragraph" w:styleId="ListParagraph">
    <w:name w:val="List Paragraph"/>
    <w:basedOn w:val="Normal"/>
    <w:uiPriority w:val="1"/>
    <w:qFormat w:val="1"/>
    <w:pPr>
      <w:ind w:left="435" w:hanging="220"/>
      <w:jc w:val="both"/>
    </w:pPr>
    <w:rPr>
      <w:rFonts w:ascii="Times New Roman" w:cs="Times New Roman" w:eastAsia="Times New Roman" w:hAnsi="Times New Roman"/>
      <w:lang w:bidi="ar-SA" w:eastAsia="en-US" w:val="pt-PT"/>
    </w:rPr>
  </w:style>
  <w:style w:type="paragraph" w:styleId="TableParagraph">
    <w:name w:val="Table Paragraph"/>
    <w:basedOn w:val="Normal"/>
    <w:uiPriority w:val="1"/>
    <w:qFormat w:val="1"/>
    <w:pPr>
      <w:spacing w:before="9" w:line="210" w:lineRule="exact"/>
      <w:ind w:left="105"/>
    </w:pPr>
    <w:rPr>
      <w:rFonts w:ascii="Times New Roman" w:cs="Times New Roman" w:eastAsia="Times New Roman" w:hAnsi="Times New Roman"/>
      <w:lang w:bidi="ar-SA" w:eastAsia="en-US" w:val="pt-PT"/>
    </w:rPr>
  </w:style>
  <w:style w:type="table" w:styleId="Table1">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antronics.com.br/2024/01/01/comunicacao-i2c/" TargetMode="External"/><Relationship Id="rId11" Type="http://schemas.openxmlformats.org/officeDocument/2006/relationships/image" Target="media/image6.jpg"/><Relationship Id="rId22" Type="http://schemas.openxmlformats.org/officeDocument/2006/relationships/hyperlink" Target="https://github.com/tirfil/VhdI2CSlave" TargetMode="External"/><Relationship Id="rId10" Type="http://schemas.openxmlformats.org/officeDocument/2006/relationships/image" Target="media/image3.png"/><Relationship Id="rId21" Type="http://schemas.openxmlformats.org/officeDocument/2006/relationships/hyperlink" Target="https://wantronics.com.br/2024/01/01/comunicacao-i2c/" TargetMode="External"/><Relationship Id="rId13" Type="http://schemas.openxmlformats.org/officeDocument/2006/relationships/image" Target="media/image9.jpg"/><Relationship Id="rId12" Type="http://schemas.openxmlformats.org/officeDocument/2006/relationships/image" Target="media/image10.jpg"/><Relationship Id="rId23" Type="http://schemas.openxmlformats.org/officeDocument/2006/relationships/hyperlink" Target="https://github.com/tirfil/VhdI2CSlav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jpg"/><Relationship Id="rId14" Type="http://schemas.openxmlformats.org/officeDocument/2006/relationships/image" Target="media/image5.png"/><Relationship Id="rId17" Type="http://schemas.openxmlformats.org/officeDocument/2006/relationships/image" Target="media/image4.jp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hyperlink" Target="https://embarcados.com.br/dds-sintese-digital-direta/" TargetMode="External"/><Relationship Id="rId6" Type="http://schemas.openxmlformats.org/officeDocument/2006/relationships/customXml" Target="../customXML/item1.xml"/><Relationship Id="rId18" Type="http://schemas.openxmlformats.org/officeDocument/2006/relationships/hyperlink" Target="https://embarcados.com.br/dds-sintese-digital-direta/" TargetMode="External"/><Relationship Id="rId7" Type="http://schemas.openxmlformats.org/officeDocument/2006/relationships/image" Target="media/image7.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GBfWw8NMpF5YxyDG7aQ6ooC/2Q==">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2025-06-30T02:39:46Z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2025-06-30T00:00:00Z</vt:filetime>
  </property>
  <property fmtid="{D5CDD505-2E9C-101B-9397-08002B2CF9AE}" pid="3" name="Producer">
    <vt:lpwstr>3-Heights(TM) PDF Security Shell 4.8.25.2 (http://www.pdf-tools.com)</vt:lpwstr>
  </property>
</Properties>
</file>