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438F31F1" w14:textId="77BFF202" w:rsidR="000C0F19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32264" w:history="1">
            <w:r w:rsidR="000C0F19" w:rsidRPr="00925F58">
              <w:rPr>
                <w:rStyle w:val="Hyperlink"/>
                <w:noProof/>
              </w:rPr>
              <w:t>1</w:t>
            </w:r>
            <w:r w:rsidR="000C0F1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0C0F19" w:rsidRPr="00925F58">
              <w:rPr>
                <w:rStyle w:val="Hyperlink"/>
                <w:noProof/>
              </w:rPr>
              <w:t>Objetivo</w:t>
            </w:r>
            <w:r w:rsidR="000C0F19">
              <w:rPr>
                <w:noProof/>
                <w:webHidden/>
              </w:rPr>
              <w:tab/>
            </w:r>
            <w:r w:rsidR="000C0F19">
              <w:rPr>
                <w:noProof/>
                <w:webHidden/>
              </w:rPr>
              <w:fldChar w:fldCharType="begin"/>
            </w:r>
            <w:r w:rsidR="000C0F19">
              <w:rPr>
                <w:noProof/>
                <w:webHidden/>
              </w:rPr>
              <w:instrText xml:space="preserve"> PAGEREF _Toc189932264 \h </w:instrText>
            </w:r>
            <w:r w:rsidR="000C0F19">
              <w:rPr>
                <w:noProof/>
                <w:webHidden/>
              </w:rPr>
            </w:r>
            <w:r w:rsidR="000C0F19">
              <w:rPr>
                <w:noProof/>
                <w:webHidden/>
              </w:rPr>
              <w:fldChar w:fldCharType="separate"/>
            </w:r>
            <w:r w:rsidR="000C0F19">
              <w:rPr>
                <w:noProof/>
                <w:webHidden/>
              </w:rPr>
              <w:t>4</w:t>
            </w:r>
            <w:r w:rsidR="000C0F19">
              <w:rPr>
                <w:noProof/>
                <w:webHidden/>
              </w:rPr>
              <w:fldChar w:fldCharType="end"/>
            </w:r>
          </w:hyperlink>
        </w:p>
        <w:p w14:paraId="677BB6C0" w14:textId="2526072B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5" w:history="1">
            <w:r w:rsidRPr="00925F5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D98A" w14:textId="0744924A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6" w:history="1">
            <w:r w:rsidRPr="00925F5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4B4B" w14:textId="6115980C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7" w:history="1">
            <w:r w:rsidRPr="00925F58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2CA6" w14:textId="190C2B02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8" w:history="1">
            <w:r w:rsidRPr="00925F58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C32E" w14:textId="347BC910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9" w:history="1">
            <w:r w:rsidRPr="00925F58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A49C" w14:textId="68ADB81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0" w:history="1">
            <w:r w:rsidRPr="00925F58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D9E7" w14:textId="2DDFA29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1" w:history="1">
            <w:r w:rsidRPr="00925F58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35AD" w14:textId="5FF46381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2" w:history="1">
            <w:r w:rsidRPr="00925F58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27FC" w14:textId="1489C674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3" w:history="1">
            <w:r w:rsidRPr="00925F58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A4DF" w14:textId="01493D1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4" w:history="1">
            <w:r w:rsidRPr="00925F58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CCF1" w14:textId="5AFC7AC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5" w:history="1">
            <w:r w:rsidRPr="00925F58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F4EE" w14:textId="41577269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6" w:history="1">
            <w:r w:rsidRPr="00925F58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3992" w14:textId="77192F4C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7" w:history="1">
            <w:r w:rsidRPr="00925F58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75CD" w14:textId="5F2480F3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8" w:history="1">
            <w:r w:rsidRPr="00925F58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F231" w14:textId="0B76DF3A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9" w:history="1">
            <w:r w:rsidRPr="00925F58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2EE6" w14:textId="13D91E8C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0" w:history="1">
            <w:r w:rsidRPr="00925F58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F303" w14:textId="77FFB918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1" w:history="1">
            <w:r w:rsidRPr="00925F58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A28A" w14:textId="516F138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2" w:history="1">
            <w:r w:rsidRPr="00925F58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69EA" w14:textId="4311DC9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3" w:history="1">
            <w:r w:rsidRPr="00925F58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116B" w14:textId="1020F3F4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4" w:history="1">
            <w:r w:rsidRPr="00925F58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26C9" w14:textId="4636916D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5" w:history="1">
            <w:r w:rsidRPr="00925F58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E2F5" w14:textId="2E450FAF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6" w:history="1">
            <w:r w:rsidRPr="00925F58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A740" w14:textId="2427BD6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7" w:history="1">
            <w:r w:rsidRPr="00925F58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F859" w14:textId="61BED25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8" w:history="1">
            <w:r w:rsidRPr="00925F58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4DB8" w14:textId="3E8A366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9" w:history="1">
            <w:r w:rsidRPr="00925F58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4816" w14:textId="5E79088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0" w:history="1">
            <w:r w:rsidRPr="00925F58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4F55" w14:textId="48FFB885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1" w:history="1">
            <w:r w:rsidRPr="00925F58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3378" w14:textId="2F0434C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2" w:history="1">
            <w:r w:rsidRPr="00925F58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2FED" w14:textId="246E7F3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3" w:history="1">
            <w:r w:rsidRPr="00925F58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6CD1" w14:textId="231C647A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4" w:history="1">
            <w:r w:rsidRPr="00925F58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5FF9" w14:textId="6A59B40E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5" w:history="1">
            <w:r w:rsidRPr="00925F5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A954" w14:textId="03E58CE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6" w:history="1">
            <w:r w:rsidRPr="00925F58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B523" w14:textId="0809DFF8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7" w:history="1">
            <w:r w:rsidRPr="00925F58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CD58" w14:textId="40221122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8" w:history="1">
            <w:r w:rsidRPr="00925F58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6356" w14:textId="307DCFE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9" w:history="1">
            <w:r w:rsidRPr="00925F58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C730" w14:textId="0B2036A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0" w:history="1">
            <w:r w:rsidRPr="00925F58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5A52" w14:textId="2E4708F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1" w:history="1">
            <w:r w:rsidRPr="00925F58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EC7A" w14:textId="1FC1F5DF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2" w:history="1">
            <w:r w:rsidRPr="00925F5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0BB7" w14:textId="13CE3EB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3" w:history="1">
            <w:r w:rsidRPr="00925F58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4E02" w14:textId="38DBB3C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4" w:history="1">
            <w:r w:rsidRPr="00925F58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9D75" w14:textId="78C59AF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5" w:history="1">
            <w:r w:rsidRPr="00925F58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7FBA" w14:textId="22EC5328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6" w:history="1">
            <w:r w:rsidRPr="00925F58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BD78" w14:textId="123C90FC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7" w:history="1">
            <w:r w:rsidRPr="00925F58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4F3B" w14:textId="70CE1F30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8" w:history="1">
            <w:r w:rsidRPr="00925F58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4B79" w14:textId="64BE238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9" w:history="1">
            <w:r w:rsidRPr="00925F58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2DE9" w14:textId="10CAC42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0" w:history="1">
            <w:r w:rsidRPr="00925F58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0C06" w14:textId="464E465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1" w:history="1">
            <w:r w:rsidRPr="00925F58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2DDB" w14:textId="13074B7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2" w:history="1">
            <w:r w:rsidRPr="00925F58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DEC9" w14:textId="0B81E793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3" w:history="1">
            <w:r w:rsidRPr="00925F58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8FA6" w14:textId="7AB321B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4" w:history="1">
            <w:r w:rsidRPr="00925F58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A9DA" w14:textId="460707A0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5" w:history="1">
            <w:r w:rsidRPr="00925F58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BBCE" w14:textId="0E496779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6" w:history="1">
            <w:r w:rsidRPr="00925F58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9CBC" w14:textId="1CABE046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7" w:history="1">
            <w:r w:rsidRPr="00925F58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BC67" w14:textId="4B00DC29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8" w:history="1">
            <w:r w:rsidRPr="00925F58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88AC" w14:textId="56D170F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9" w:history="1">
            <w:r w:rsidRPr="00925F58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EC60" w14:textId="767F67A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0" w:history="1">
            <w:r w:rsidRPr="00925F58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FA10" w14:textId="02CDD8B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1" w:history="1">
            <w:r w:rsidRPr="00925F58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13D2" w14:textId="108EB78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2" w:history="1">
            <w:r w:rsidRPr="00925F58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6198" w14:textId="55541D8A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3" w:history="1">
            <w:r w:rsidRPr="00925F58">
              <w:rPr>
                <w:rStyle w:val="Hyperlink"/>
                <w:noProof/>
              </w:rPr>
              <w:t>[RF21]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6DB4B2E6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93226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 xml:space="preserve">sistema web </w:t>
      </w:r>
      <w:proofErr w:type="spellStart"/>
      <w:r w:rsidR="009F2CC0">
        <w:t>My</w:t>
      </w:r>
      <w:proofErr w:type="spellEnd"/>
      <w:r w:rsidR="009F2CC0">
        <w:t xml:space="preserve"> </w:t>
      </w:r>
      <w:proofErr w:type="spellStart"/>
      <w:r w:rsidR="009F2CC0">
        <w:t>Nail</w:t>
      </w:r>
      <w:proofErr w:type="spellEnd"/>
      <w:r w:rsidR="009F2CC0">
        <w:t xml:space="preserve">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93226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93226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89932267"/>
      <w:r>
        <w:t>[RF01] Manter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8993226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89932269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89932270"/>
      <w:r>
        <w:t>[RF02] Manter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8993227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89932272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89932273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89932274"/>
      <w:r>
        <w:t>[RF03] Manter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8993227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89932276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89932277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89932278"/>
      <w:r>
        <w:t>[RF04] Manter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89932279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89932280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89932281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89932282"/>
      <w:r>
        <w:t>[RF05] Manter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89932283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89932284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89932285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89932286"/>
      <w:r>
        <w:t>[RF06] Gerar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89932287"/>
      <w:r>
        <w:t>[RF07] Realizar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89932288"/>
      <w:r>
        <w:t>[RF08] Confirmar</w:t>
      </w:r>
      <w:r w:rsidR="00780037">
        <w:t xml:space="preserve"> ou cancelar</w:t>
      </w:r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89932289"/>
      <w:r>
        <w:t>[RF09] Recuperar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89932290"/>
      <w:r>
        <w:t>[RF10] Trocar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89932291"/>
      <w:r>
        <w:t>[RF11] Trocar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89932292"/>
      <w:r>
        <w:t>[RF12] Acessar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89932293"/>
      <w:r>
        <w:t>[RF13] Notificar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</w:t>
      </w:r>
      <w:proofErr w:type="spellStart"/>
      <w:r>
        <w:t>independente</w:t>
      </w:r>
      <w:proofErr w:type="spellEnd"/>
      <w:r>
        <w:t xml:space="preserve">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89932294"/>
      <w:r>
        <w:t>[RF14] Consultar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89932295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89932296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>. O banco de dados para registro das informações deverá ser o MySQL</w:t>
      </w:r>
      <w:r w:rsidR="00CE398B">
        <w:t xml:space="preserve"> e o framework a ser utilizado para testes unitários deverá ser o </w:t>
      </w:r>
      <w:proofErr w:type="spellStart"/>
      <w:r w:rsidR="00CE398B">
        <w:t>Jest</w:t>
      </w:r>
      <w:proofErr w:type="spellEnd"/>
      <w:r w:rsidR="00CE398B">
        <w:t>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89932297"/>
      <w:r>
        <w:t>[R</w:t>
      </w:r>
      <w:r w:rsidR="00CF13E3">
        <w:t>NF</w:t>
      </w:r>
      <w:r>
        <w:t>02] Desempenho</w:t>
      </w:r>
      <w:bookmarkEnd w:id="33"/>
    </w:p>
    <w:p w14:paraId="0AE46D50" w14:textId="2F4269CF" w:rsidR="00CE398B" w:rsidRDefault="00CE398B" w:rsidP="00CE398B">
      <w:r>
        <w:t>O temo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89932298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89932299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89932300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89932301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89932302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89932303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o mesmo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89932304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89932305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89932306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D4A8D2F" w14:textId="099E289C" w:rsidR="005221AA" w:rsidRDefault="005221AA" w:rsidP="007C3E37">
      <w:pPr>
        <w:pStyle w:val="PargrafodaLista"/>
        <w:numPr>
          <w:ilvl w:val="0"/>
          <w:numId w:val="3"/>
        </w:numPr>
      </w:pPr>
      <w:r>
        <w:t>Celular</w:t>
      </w:r>
      <w:r w:rsidR="006F2EE3">
        <w:t>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89932307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404057D9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</w:t>
      </w:r>
      <w:r w:rsidR="00BF346B">
        <w:t xml:space="preserve"> (poderá ser mais de 1);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75082FAF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89932308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89932309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89932310"/>
      <w:r>
        <w:t>[RN08] Recuperação de senha</w:t>
      </w:r>
      <w:bookmarkEnd w:id="46"/>
    </w:p>
    <w:p w14:paraId="27B5263A" w14:textId="414D5361" w:rsidR="00394D5C" w:rsidRDefault="00090AF7" w:rsidP="00394D5C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7" w:name="_Toc189932311"/>
      <w:r>
        <w:t>[RN09] Critérios de criação de senha</w:t>
      </w:r>
      <w:bookmarkEnd w:id="47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8" w:name="_Toc189932312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8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lastRenderedPageBreak/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9" w:name="_Toc189932313"/>
      <w:r>
        <w:t>[RN11] Páginas a serem criadas</w:t>
      </w:r>
      <w:bookmarkEnd w:id="49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0" w:name="_Toc189932314"/>
      <w:r>
        <w:t>[RN12] Troca de senha</w:t>
      </w:r>
      <w:bookmarkEnd w:id="50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1" w:name="_Toc189932315"/>
      <w:r>
        <w:t>[RN13] Troca de e-mail</w:t>
      </w:r>
      <w:bookmarkEnd w:id="51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2" w:name="_Toc189932316"/>
      <w:r>
        <w:t>[RN14] Acesso ao sistema</w:t>
      </w:r>
      <w:bookmarkEnd w:id="52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3" w:name="_Toc189932317"/>
      <w:r>
        <w:t>[RN15] Exclusão de cadastros</w:t>
      </w:r>
      <w:bookmarkEnd w:id="53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4" w:name="_Toc189932318"/>
      <w:r>
        <w:t>[RN16] Notificações sobre agendamentos</w:t>
      </w:r>
      <w:bookmarkEnd w:id="54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lastRenderedPageBreak/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5" w:name="_Toc189932319"/>
      <w:r>
        <w:t>[RN17] Filtros de pesquisa da tela “Profissionais”</w:t>
      </w:r>
      <w:bookmarkEnd w:id="55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6" w:name="_Toc189932320"/>
      <w:r>
        <w:t>[RN18] Filtros de pesquisa da tela “Procedimentos”</w:t>
      </w:r>
      <w:bookmarkEnd w:id="56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7" w:name="_Toc189932321"/>
      <w:r>
        <w:t>[RN19] Filtros</w:t>
      </w:r>
      <w:r w:rsidR="0031130E">
        <w:t xml:space="preserve"> </w:t>
      </w:r>
      <w:r>
        <w:t>de pesquisa da tela “Clientes”</w:t>
      </w:r>
      <w:bookmarkEnd w:id="57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58" w:name="_Toc189932322"/>
      <w:r>
        <w:t>[RN20] Filtros de pesquisa de tela “Agendamentos”</w:t>
      </w:r>
      <w:bookmarkEnd w:id="58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3DED6265" w:rsidR="0031130E" w:rsidRDefault="0031130E" w:rsidP="0031130E">
      <w:pPr>
        <w:pStyle w:val="Ttulo2"/>
      </w:pPr>
      <w:bookmarkStart w:id="59" w:name="_Toc189932323"/>
      <w:r>
        <w:t>[RF21] Conteúdo da página “Index”</w:t>
      </w:r>
      <w:bookmarkEnd w:id="59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t>Observação: os números totais de agendamentos NÃO deverão considerar os agendamentos cancelados.</w:t>
      </w:r>
    </w:p>
    <w:p w14:paraId="03267962" w14:textId="4D49B4E6" w:rsidR="0031130E" w:rsidRDefault="0031130E" w:rsidP="0031130E">
      <w:proofErr w:type="spellStart"/>
      <w:r>
        <w:t>Template</w:t>
      </w:r>
      <w:proofErr w:type="spellEnd"/>
      <w:r>
        <w:t xml:space="preserve">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lastRenderedPageBreak/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3E5316F3" w14:textId="6D7CDC9B" w:rsidR="000C0F19" w:rsidRPr="000C0F19" w:rsidRDefault="000C0F19" w:rsidP="0031130E"/>
    <w:sectPr w:rsidR="000C0F19" w:rsidRPr="000C0F1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5E719" w14:textId="77777777" w:rsidR="00BC31CF" w:rsidRDefault="00BC31CF" w:rsidP="00DC6A46">
      <w:pPr>
        <w:spacing w:after="0" w:line="240" w:lineRule="auto"/>
      </w:pPr>
      <w:r>
        <w:separator/>
      </w:r>
    </w:p>
  </w:endnote>
  <w:endnote w:type="continuationSeparator" w:id="0">
    <w:p w14:paraId="27CFA427" w14:textId="77777777" w:rsidR="00BC31CF" w:rsidRDefault="00BC31CF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1A6E4" w14:textId="77777777" w:rsidR="00BC31CF" w:rsidRDefault="00BC31CF" w:rsidP="00DC6A46">
      <w:pPr>
        <w:spacing w:after="0" w:line="240" w:lineRule="auto"/>
      </w:pPr>
      <w:r>
        <w:separator/>
      </w:r>
    </w:p>
  </w:footnote>
  <w:footnote w:type="continuationSeparator" w:id="0">
    <w:p w14:paraId="338FBF4D" w14:textId="77777777" w:rsidR="00BC31CF" w:rsidRDefault="00BC31CF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C0F19"/>
    <w:rsid w:val="000C519C"/>
    <w:rsid w:val="000E2755"/>
    <w:rsid w:val="000F33DC"/>
    <w:rsid w:val="00130F8B"/>
    <w:rsid w:val="001402CE"/>
    <w:rsid w:val="001A3553"/>
    <w:rsid w:val="001B0C86"/>
    <w:rsid w:val="001D7876"/>
    <w:rsid w:val="00201B1B"/>
    <w:rsid w:val="002030DC"/>
    <w:rsid w:val="00210852"/>
    <w:rsid w:val="002127CE"/>
    <w:rsid w:val="00252E61"/>
    <w:rsid w:val="0025378D"/>
    <w:rsid w:val="00284B07"/>
    <w:rsid w:val="002B716E"/>
    <w:rsid w:val="002F237C"/>
    <w:rsid w:val="0031130E"/>
    <w:rsid w:val="00347C34"/>
    <w:rsid w:val="003659C2"/>
    <w:rsid w:val="00394D5C"/>
    <w:rsid w:val="003A2CC6"/>
    <w:rsid w:val="0040508D"/>
    <w:rsid w:val="004123A7"/>
    <w:rsid w:val="004E0D0A"/>
    <w:rsid w:val="004F0899"/>
    <w:rsid w:val="00503B1C"/>
    <w:rsid w:val="005221AA"/>
    <w:rsid w:val="0054698F"/>
    <w:rsid w:val="005553B1"/>
    <w:rsid w:val="00582A01"/>
    <w:rsid w:val="005979C9"/>
    <w:rsid w:val="005F6AC2"/>
    <w:rsid w:val="00643273"/>
    <w:rsid w:val="0066799D"/>
    <w:rsid w:val="00681395"/>
    <w:rsid w:val="006A10C3"/>
    <w:rsid w:val="006F2EE3"/>
    <w:rsid w:val="00711AE1"/>
    <w:rsid w:val="00780037"/>
    <w:rsid w:val="00795DC4"/>
    <w:rsid w:val="007C410C"/>
    <w:rsid w:val="0085104C"/>
    <w:rsid w:val="00871D8F"/>
    <w:rsid w:val="008836D0"/>
    <w:rsid w:val="008E2CC2"/>
    <w:rsid w:val="00911724"/>
    <w:rsid w:val="009376CA"/>
    <w:rsid w:val="009729C0"/>
    <w:rsid w:val="009742AE"/>
    <w:rsid w:val="00995E60"/>
    <w:rsid w:val="009F2CC0"/>
    <w:rsid w:val="00A02FC0"/>
    <w:rsid w:val="00A07752"/>
    <w:rsid w:val="00A5207A"/>
    <w:rsid w:val="00A64E9D"/>
    <w:rsid w:val="00A7756D"/>
    <w:rsid w:val="00AA05FB"/>
    <w:rsid w:val="00AA5603"/>
    <w:rsid w:val="00AE068A"/>
    <w:rsid w:val="00AE75CD"/>
    <w:rsid w:val="00AF7058"/>
    <w:rsid w:val="00B36185"/>
    <w:rsid w:val="00B71D79"/>
    <w:rsid w:val="00BB511D"/>
    <w:rsid w:val="00BC31CF"/>
    <w:rsid w:val="00BF346B"/>
    <w:rsid w:val="00C34B3E"/>
    <w:rsid w:val="00CD0047"/>
    <w:rsid w:val="00CD5DA8"/>
    <w:rsid w:val="00CE398B"/>
    <w:rsid w:val="00CF13E3"/>
    <w:rsid w:val="00D077EE"/>
    <w:rsid w:val="00D673F5"/>
    <w:rsid w:val="00DC6A46"/>
    <w:rsid w:val="00DD6294"/>
    <w:rsid w:val="00DE11CB"/>
    <w:rsid w:val="00DF6FE3"/>
    <w:rsid w:val="00E215DC"/>
    <w:rsid w:val="00E87D95"/>
    <w:rsid w:val="00E917C5"/>
    <w:rsid w:val="00EB535E"/>
    <w:rsid w:val="00ED1420"/>
    <w:rsid w:val="00EF4D4A"/>
    <w:rsid w:val="00F26AE8"/>
    <w:rsid w:val="00F41C70"/>
    <w:rsid w:val="00F95DD4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2656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36</cp:revision>
  <dcterms:created xsi:type="dcterms:W3CDTF">2025-02-03T03:46:00Z</dcterms:created>
  <dcterms:modified xsi:type="dcterms:W3CDTF">2025-02-09T02:14:00Z</dcterms:modified>
</cp:coreProperties>
</file>