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B1A6" w14:textId="77777777" w:rsidR="00801FE3" w:rsidRDefault="00EB59EF" w:rsidP="00EB59EF">
      <w:pPr>
        <w:jc w:val="center"/>
      </w:pPr>
      <w:r>
        <w:t>PMBOK</w:t>
      </w:r>
    </w:p>
    <w:p w14:paraId="429BF77C" w14:textId="77777777" w:rsidR="00EB59EF" w:rsidRPr="00EB59EF" w:rsidRDefault="00EB59EF" w:rsidP="00EB59EF">
      <w:pPr>
        <w:jc w:val="center"/>
        <w:rPr>
          <w:rFonts w:ascii="Arial" w:hAnsi="Arial" w:cs="Arial"/>
          <w:sz w:val="24"/>
          <w:szCs w:val="24"/>
        </w:rPr>
      </w:pPr>
    </w:p>
    <w:p w14:paraId="74722324" w14:textId="77777777" w:rsidR="00EB59EF" w:rsidRPr="00EB59EF" w:rsidRDefault="00EB59EF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 w:rsidRPr="00EB59EF">
        <w:rPr>
          <w:rFonts w:ascii="Arial" w:hAnsi="Arial" w:cs="Arial"/>
          <w:sz w:val="24"/>
          <w:szCs w:val="24"/>
        </w:rPr>
        <w:t>PMBOK é uma ferramenta essencial para estruturação de projetos, definição de estratégias de negócio e padronização de procedimentos, para um gestor é uma ferramenta indispensável.  É a sigla para Project Management Body of Knowledge (Conjuntos de Conhecimentos de Gerenciamento de Projetos), é um guia completo com as principais práticas, diretrizes, terminologias e métodos pertinentes à área de gestão.</w:t>
      </w:r>
    </w:p>
    <w:p w14:paraId="59BB06C6" w14:textId="77777777" w:rsidR="00EB59EF" w:rsidRDefault="00EB59EF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Começou em 1969, com a fund</w:t>
      </w:r>
      <w:r w:rsidR="0085291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ção do PMI (Project Management Intitute), sendo idealizada como um fórum de estudos e debates</w:t>
      </w:r>
      <w:r w:rsidR="0085291A">
        <w:rPr>
          <w:rFonts w:ascii="Arial" w:hAnsi="Arial" w:cs="Arial"/>
          <w:sz w:val="24"/>
          <w:szCs w:val="24"/>
        </w:rPr>
        <w:t xml:space="preserve"> para o desenvolvimento da área de gestão de projetos. Em 1984, o PMI lança o PMP (Project Management Professional, o início do PMBOK), </w:t>
      </w:r>
      <w:r w:rsidR="00E05170">
        <w:rPr>
          <w:rFonts w:ascii="Arial" w:hAnsi="Arial" w:cs="Arial"/>
          <w:sz w:val="24"/>
          <w:szCs w:val="24"/>
        </w:rPr>
        <w:t>com</w:t>
      </w:r>
      <w:r w:rsidR="0085291A">
        <w:rPr>
          <w:rFonts w:ascii="Arial" w:hAnsi="Arial" w:cs="Arial"/>
          <w:sz w:val="24"/>
          <w:szCs w:val="24"/>
        </w:rPr>
        <w:t xml:space="preserve"> isso a ideia foi sendo desenvolvida e ganhando corpo conforme foi passando os anos, no ano de 1996, o primeiro guia PMBOK foi publicado. No final dos anos 90 foi marcado pela introdução da tecnologia no ambiente corporativo, foi o começo de transformações que apontavam tendências que hoje observamos. Isso acabou criando a necessidade de reestruturação em vários setores das empresas, e o setor de gerenciamento de projetos foi o mais importante.</w:t>
      </w:r>
    </w:p>
    <w:p w14:paraId="76FFCCF1" w14:textId="77777777" w:rsidR="0085291A" w:rsidRDefault="0085291A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Várias atualizações do PMBOK foram publicadas, já que o mercado está em constante transfor</w:t>
      </w:r>
      <w:r w:rsidR="00627BBC">
        <w:rPr>
          <w:rFonts w:ascii="Arial" w:hAnsi="Arial" w:cs="Arial"/>
          <w:sz w:val="24"/>
          <w:szCs w:val="24"/>
        </w:rPr>
        <w:t>mação, e o crescimento do setor de gestão acompanha esse processo de mudança.</w:t>
      </w:r>
    </w:p>
    <w:p w14:paraId="4E6632C9" w14:textId="77777777" w:rsidR="00627BBC" w:rsidRDefault="00627BBC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vezes o PMBOK é confundido com metodologia cascata e as ágeis, porém o PMBOK é uma sólida estrutura de norteamento do processe de gestão, a partir do qual diversas metodologias diferentes podem ser aplicadas. Com isso podemos considerar o PMBOK como a mais sólida base de metodologias, já que os processos e diretrizes que estão descritos nele são extremamente flexíveis, podendo ser adaptados a todos os tipos de empresas, situações e contextos específicos, não precisando que o gestor siga um único plano </w:t>
      </w:r>
      <w:r w:rsidR="00E05170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risca.</w:t>
      </w:r>
    </w:p>
    <w:p w14:paraId="41B71EF6" w14:textId="77777777" w:rsidR="00627BBC" w:rsidRDefault="00627BBC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 do PMBOK é funcionar com um livro de instruções para um gerenciamento de projetos eficiente, nele se concentra diversos padrões sólidos que permite o gestor total compreensão e controle sobre o siclo de vida de um projeto, sendo possível a adoção das práticas corretas para uma condução otimizada e capaz de gerar os melhores </w:t>
      </w:r>
      <w:r w:rsidR="00E05170">
        <w:rPr>
          <w:rFonts w:ascii="Arial" w:hAnsi="Arial" w:cs="Arial"/>
          <w:sz w:val="24"/>
          <w:szCs w:val="24"/>
        </w:rPr>
        <w:t>resultados</w:t>
      </w:r>
      <w:r>
        <w:rPr>
          <w:rFonts w:ascii="Arial" w:hAnsi="Arial" w:cs="Arial"/>
          <w:sz w:val="24"/>
          <w:szCs w:val="24"/>
        </w:rPr>
        <w:t xml:space="preserve"> por meio da geração de conhecimentos e da inovação nos processos</w:t>
      </w:r>
      <w:r w:rsidR="00E05170">
        <w:rPr>
          <w:rFonts w:ascii="Arial" w:hAnsi="Arial" w:cs="Arial"/>
          <w:sz w:val="24"/>
          <w:szCs w:val="24"/>
        </w:rPr>
        <w:t>.</w:t>
      </w:r>
    </w:p>
    <w:p w14:paraId="292BAA52" w14:textId="77777777" w:rsidR="00E05170" w:rsidRDefault="00E05170" w:rsidP="00E05170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 importância está diretamente ligada a segurança no controle, monitoramento e análise. Isso se dá justamente por meio da padronização dos processos. Cada setor da empresa utiliza a mesma abordagem que as outras, proporcionando uma atuação integrada e sólida dentro da organização. Pode-se dizer que o PMBOK universaliza a abordagem de gestão, otimizando a curva de aprendizagem que novos projetos necessitam e potencializando o poder de previsibilidade e a antecipação de mudanças e contratempos. </w:t>
      </w:r>
    </w:p>
    <w:p w14:paraId="0B31D54C" w14:textId="77777777" w:rsidR="00E05170" w:rsidRDefault="00E05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D07F5B" w14:textId="77777777" w:rsidR="00E05170" w:rsidRDefault="00E05170" w:rsidP="00EB59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Referencias:</w:t>
      </w:r>
    </w:p>
    <w:p w14:paraId="06B28920" w14:textId="77777777" w:rsidR="00E05170" w:rsidRDefault="00E05170" w:rsidP="00EB59EF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CB70A5">
          <w:rPr>
            <w:rStyle w:val="Hyperlink"/>
            <w:rFonts w:ascii="Arial" w:hAnsi="Arial" w:cs="Arial"/>
            <w:sz w:val="24"/>
            <w:szCs w:val="24"/>
          </w:rPr>
          <w:t>https://blog.zapsign.com.br/pmbok/?utm_term=&amp;utm_campaign=%5BON%5D+%5BPerformance+Max+%23001%5D&amp;utm_source=adwords&amp;utm_medium=ppc&amp;hsa_acc=6928999691&amp;hsa_cam=14865783484&amp;hsa_grp=&amp;hsa_ad=&amp;hsa_src=x&amp;hsa_tgt=&amp;hsa_kw=&amp;hsa_mt=&amp;hsa_net=adwords&amp;hsa_ver=3&amp;gad=1&amp;gclid=Cj0KCQjwrfymBhCTARIsADXTabkRGS356IPY3DhXNqkkwdjTwDyoTe3lw8maD2iBU9BfCR0V0zrIiKEaAmglEALw_wcB</w:t>
        </w:r>
      </w:hyperlink>
    </w:p>
    <w:p w14:paraId="0A43338C" w14:textId="77777777" w:rsidR="00E05170" w:rsidRPr="00EB59EF" w:rsidRDefault="00E05170" w:rsidP="00EB59EF">
      <w:pPr>
        <w:jc w:val="both"/>
        <w:rPr>
          <w:rFonts w:ascii="Arial" w:hAnsi="Arial" w:cs="Arial"/>
          <w:sz w:val="24"/>
          <w:szCs w:val="24"/>
        </w:rPr>
      </w:pPr>
    </w:p>
    <w:sectPr w:rsidR="00E05170" w:rsidRPr="00EB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EF"/>
    <w:rsid w:val="0062641A"/>
    <w:rsid w:val="00627BBC"/>
    <w:rsid w:val="00743718"/>
    <w:rsid w:val="00801FE3"/>
    <w:rsid w:val="0085291A"/>
    <w:rsid w:val="00E05170"/>
    <w:rsid w:val="00E97937"/>
    <w:rsid w:val="00E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EDAB"/>
  <w15:chartTrackingRefBased/>
  <w15:docId w15:val="{DBB7BEF3-728D-4D75-BA10-D1A5603B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51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blog.zapsign.com.br/pmbok/?utm_term=&amp;utm_campaign=%5BON%5D+%5BPerformance+Max+%23001%5D&amp;utm_source=adwords&amp;utm_medium=ppc&amp;hsa_acc=6928999691&amp;hsa_cam=14865783484&amp;hsa_grp=&amp;hsa_ad=&amp;hsa_src=x&amp;hsa_tgt=&amp;hsa_kw=&amp;hsa_mt=&amp;hsa_net=adwords&amp;hsa_ver=3&amp;gad=1&amp;gclid=Cj0KCQjwrfymBhCTARIsADXTabkRGS356IPY3DhXNqkkwdjTwDyoTe3lw8maD2iBU9BfCR0V0zrIiKEaAmglEALw_wc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07F0C292FF949B436DACE114E663E" ma:contentTypeVersion="2" ma:contentTypeDescription="Create a new document." ma:contentTypeScope="" ma:versionID="ecfde4eba74b3d88cb84074414fb170d">
  <xsd:schema xmlns:xsd="http://www.w3.org/2001/XMLSchema" xmlns:xs="http://www.w3.org/2001/XMLSchema" xmlns:p="http://schemas.microsoft.com/office/2006/metadata/properties" xmlns:ns3="de20f9dd-2746-4735-920c-04a3dfe4a917" targetNamespace="http://schemas.microsoft.com/office/2006/metadata/properties" ma:root="true" ma:fieldsID="9079e103fa8482b2eceddf4867c7489e" ns3:_="">
    <xsd:import namespace="de20f9dd-2746-4735-920c-04a3dfe4a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0f9dd-2746-4735-920c-04a3dfe4a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E84CF-E573-453D-94C1-D7F3B146F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0f9dd-2746-4735-920c-04a3dfe4a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59A46-96A5-451D-8553-B097403F2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3760E-A191-4B55-9522-005D3FFC3D11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e20f9dd-2746-4735-920c-04a3dfe4a917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de Melo</dc:creator>
  <cp:keywords/>
  <dc:description/>
  <cp:lastModifiedBy>Gabrielle de Melo</cp:lastModifiedBy>
  <cp:revision>2</cp:revision>
  <dcterms:created xsi:type="dcterms:W3CDTF">2023-08-18T19:33:00Z</dcterms:created>
  <dcterms:modified xsi:type="dcterms:W3CDTF">2023-08-18T19:33:00Z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0x0101001F407F0C292FF949B436DACE114E663E</vt:lpwstr>
  </property>
</Properties>
</file>