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0d4a45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Especificação — Questionários de Acesso e Qualidade da 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d8d4"/>
                <w:sz w:val="22"/>
                <w:szCs w:val="22"/>
                <w:rtl w:val="0"/>
              </w:rPr>
              <w:t xml:space="preserve">WhatsApp | Recife (PE) | Versão curta (9 perguntas) e versão expandida (17 perguntas)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8e8e5"/>
                <w:sz w:val="18"/>
                <w:szCs w:val="18"/>
                <w:rtl w:val="0"/>
              </w:rPr>
              <w:t xml:space="preserve">Secretaria Executiva de Atenção Básica — Recife  |  Vital Strategies  |  Jul.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Este documento especifica o fluxo conversacional, as regras de roteamento e os dados a serem coletados pelo backend dos questionários de Acesso e Qualidade da Atenção Primária à Saúde (APS) do município de Recife. Os questionários são enviados por WhatsApp a pacientes cadastrados na SMS-Recife e têm três objetivos centrais: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Medir o acesso e a qualidade percebida nos postos de saúde da 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Gerar dados para monitoramento contínuo da APS por parte da Secretaria Executiva de Atenção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Subsidiar o trabalho conjunto com a Vital Strategies no aprimoramento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São duas versões do questionário para serem implementadas em um teste A/B e comparadas: a versão curta (9 a 11 perguntas, ~3 minutos) e a versão expandida (17 a 19 perguntas, ~8 minutos).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0d4a4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Parte 1 — Versão Curta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d8d4"/>
                <w:sz w:val="22"/>
                <w:szCs w:val="22"/>
                <w:rtl w:val="0"/>
              </w:rPr>
              <w:t xml:space="preserve">9 a 11 perguntas  |  ~3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2. Texto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Deve-se cadastrar o template como mensagem de utility no WhatsApp Business.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O campo [nome da pessoa]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deve ser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 preenchido automaticamente a partir da base de dados da SMS-Recife.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a45"/>
                <w:sz w:val="22"/>
                <w:szCs w:val="22"/>
                <w:rtl w:val="0"/>
              </w:rPr>
              <w:t xml:space="preserve">Olá, [nome da pessoa]!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 Prefeitura de Recife está realizando uma pesquisa para avaliar a qualidade do atendimento nos postos de saúde da nossa cidade.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São até 11 perguntas para responder pelo WhatsApp, e você contribui com os serviços dos postos de saúde. O preenchimento do questionário leva, em média, 3 minutos.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As respostas são anônimas.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3. Estrutura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O questionário é composto por blocos sequenciais. Algumas perguntas possuem ramificações condicionais que podem encerrar o fluxo antecipadamente ou incluir perguntas adicionais.</w:t>
      </w: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735"/>
        <w:gridCol w:w="5205"/>
        <w:tblGridChange w:id="0">
          <w:tblGrid>
            <w:gridCol w:w="2699"/>
            <w:gridCol w:w="1735"/>
            <w:gridCol w:w="5205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Aceite de participação — encerra se recusado.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Triagem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P2 (+ P2.1)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Confirma vínculo com a unidade. Redireciona ou encerra se sem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Acesso / Primeiro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P3 (+ P3.1)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se a UBS é a porta de entrada preferencial.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Acessibilidade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P4,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horário de funcionamento e facilidade de agendamento.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Longitudinalidade (Vínculo)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conhecimento do histórico do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Integralidade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orientações sobre prevenção e hábitos saudáveis.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contato remoto com 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Satisfação Geral (NPS)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Nota de 0 a 10 de recomendação da 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4. Fluxo Detalhado de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Consentimento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aceita participar dessa pesquisa?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Envia mensagem: "A Prefeitura de Recife agradece a sua atenção." Encerra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A pergunta de consentimento também serve para capturar a taxa de rejeição entre os respondentes que visualizaram 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Triagem Inicial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P2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frequenta a [nome da unidade de saúde]?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O nome da unidade é obtido a partir da base de dados da SMS-Recife. Serve como filtro de segurança e verificação do vínculo cadastral.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Triagem Inicial — complemento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P2.1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Qual unidade de saúde você frequenta?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Outra UBS / posto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Serviço privado / convênio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Envia mensagem: "A Prefeitura de Recife agradece a sua atenção." Encerra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Exibida somente quando P2 = Não. Garante que respondentes vinculados a outra UBS possam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/ Primeiro Contato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P3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precisa de atendimento para questões de saúde como gripe, pressão alta, diabetes, etc., a sua unidade/posto de saúde é o primeiro lugar que você procura?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/ Primeiro Contato — complemento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P3.1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Que local você procura quando precisa de atendimento para questões de saúde como gripe, pressão alta, diabetes, etc.?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Hospital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Policlínica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Médico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Clínica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Exibida somente quando P3 = Às vezes ou 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Acessibilidade Organizacional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P4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O horário de funcionamento da sua unidade/posto de saúde permite que você consiga atendimento quando precisa?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Acessibilidade Organizacional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P5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É fácil marcar consulta ou atendimento na sua unidade/posto de saúde?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Longitudinalidade (Vínculo)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P6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é atendido na sua unidade/posto de saúde, os profissionais da equipe de saúde conhecem seu histórico de saúde e problemas anteriores?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Integralidade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P7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Na sua unidade/posto de saúde você recebe orientações sobre prevenção de doenças e hábitos saudáveis (vacinas, alimentação saudável, atividade física, consumo de álcool, tabagismo, etc.)?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Digital e Contato à Distância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P8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consegue entrar em contato com a sua unidade/posto de saúde por telefone, aplicativo ou internet quando precisa? (ex.: para tirar dúvidas; obter informações; marcar consultas;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Satisfação Geral (NPS)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P9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De 0 a 10, quanto você recomendaria sua unidade de saúde a um amigo ou familiar?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Escala numérica — lista de opções de 0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0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mensagem de agradecimento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5. Mensagem de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Exibida após P9 ou após recusa / saída por triagem: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4a45"/>
                <w:sz w:val="22"/>
                <w:szCs w:val="22"/>
                <w:rtl w:val="0"/>
              </w:rPr>
              <w:t xml:space="preserve">A Prefeitura de Recife agradece a sua participação! Essas informações serão muito úteis para melhorarmos a qualidade da saúde em nossa cidade.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Para respondentes que saíram por recusa (P1 = Não) ou triagem (P2.1 = Serviço privado/convênio), a mensagem é: "A Prefeitura de Recife agradece a sua atenção."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6. Comportmentos Globais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As regras abaixo se aplicam em qualquer etapa do fluxo, independentemente da pergunta atual.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Ausência de resposta por 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 sistema reenvia a pergunta atual automaticamente, uma única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livre (texto fora de botão)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 sistema envia a mensagem de redirecionamento abaixo e, em seguida, reenvia a pergunta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Mensagem de redirecionamento (resposta livre):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Olá! Este é um número oficial da Prefeitura do Recife.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Por aqui, não conseguimos fazer atendimentos individualizados, para mais detalhes procure seu serviço de referência.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👉 Mas você pode nos ajudar avaliando os postos de saúde da cidade, sua opinião faz diferença!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Clique no botão abaixo para participar!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→ Após o envio da mensagem acima, a pergunta atual é reenviada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7. Regras de Roteamento — Resumo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Ausência de resposta por 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Reenvia a pergunta atual automaticamente, uma única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livre (texto fora de botão)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Envia mensagem de redirecionamento e reenvia a pergunta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P1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P2.1.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Serviço privado/convênio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Outra 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Continua para P3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Às vezes ou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P3.1 e depois segue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Pula P3.1, vai direto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P4 a P8 (qualquer outro clique em botão)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Sempre segue para a pergunta seguinte sem ramificação.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P9 (qualquer nota)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Segue para mensagem de agradecimento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0" w:lineRule="auto"/>
        <w:rPr/>
        <w:sectPr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/>
        <w:sectPr>
          <w:type w:val="nextPage"/>
          <w:pgSz w:h="11906" w:w="16838" w:orient="landscape"/>
          <w:pgMar w:bottom="566.9291338582677" w:top="566.9291338582677" w:left="566.9291338582677" w:right="566.9291338582677" w:header="708" w:footer="708"/>
        </w:sectPr>
      </w:pPr>
      <w:r w:rsidDel="00000000" w:rsidR="00000000" w:rsidRPr="00000000">
        <w:rPr/>
        <w:drawing>
          <wp:inline distB="114300" distT="114300" distL="114300" distR="114300">
            <wp:extent cx="9869850" cy="54172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9850" cy="541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0d4a4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Parte 2 — Versão Expandida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d8d4"/>
                <w:sz w:val="22"/>
                <w:szCs w:val="22"/>
                <w:rtl w:val="0"/>
              </w:rPr>
              <w:t xml:space="preserve">17 a 19 perguntas  |  ~8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8. Texto Introdutório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O questionário é composto por blocos sequenciais. Algumas perguntas possuem ramificações condicionais que podem encerrar o fluxo antecipadamente ou incluir perguntas adicionais.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a45"/>
                <w:sz w:val="22"/>
                <w:szCs w:val="22"/>
                <w:rtl w:val="0"/>
              </w:rPr>
              <w:t xml:space="preserve">Olá, [nome da pessoa]!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 Prefeitura de Recife está realizando uma pesquisa para avaliar a qualidade do atendimento nos postos de saúde da nossa cidade.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São até 19 perguntas para responder pelo WhatsApp, e você contribui com os serviços dos postos de saúde. O preenchimento do questionário leva, em média, 8 minutos.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As respostas são anônimas.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9. Estrutura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O questionário é composto por blocos sequenciais. Algumas perguntas possuem ramificações condicionais que podem encerrar o fluxo antecipadamente ou incluir perguntas adicionais.</w:t>
      </w:r>
      <w:r w:rsidDel="00000000" w:rsidR="00000000" w:rsidRPr="00000000">
        <w:rPr>
          <w:rtl w:val="0"/>
        </w:rPr>
      </w:r>
    </w:p>
    <w:tbl>
      <w:tblPr>
        <w:tblStyle w:val="Table11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735"/>
        <w:gridCol w:w="5205"/>
        <w:tblGridChange w:id="0">
          <w:tblGrid>
            <w:gridCol w:w="2699"/>
            <w:gridCol w:w="1735"/>
            <w:gridCol w:w="5205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Aceite de participação — encerra se recusado.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Triagem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P2 (+ P2.1)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Confirma vínculo com a unidade. Redireciona ou encerra se sem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Acesso / Primeiro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P3 (+ P3.1),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porta de entrada preferencial e rapidez para conseguir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Acessibilidade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P5, P6, 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acolhimento, horário de funcionamento e facilidade de agendamento.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Longitudinalidade (Vínculo)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P8, 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vínculo com profissional ou equipe e conhecimento do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Coordenação do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P10, 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orientação para encaminhamentos e acompanhamento pós-consulta.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Integralidade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orientações sobre prevenção e hábitos saudáveis.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Orientação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consideração do contexto familiar na atenção à saúde.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Orientação Comunitária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atuação da equipe sobre problemas de saúde da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Acesso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P15, P16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Avalia contato remoto e envio de informações por meios digitais.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Satisfação Geral (NPS)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Nota de 0 a 10 de recomendação da 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10. Fluxo Detalhado de 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Consentimento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aceita participar dessa pesquisa?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Envia mensagem: "A Prefeitura de Recife agradece a sua atenção." Encerra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A pergunta de consentimento também serve para capturar a taxa de rejeição entre os respondentes que visualizaram 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Triagem Inicial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P2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frequenta a [nome da unidade de saúde]?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O nome da unidade é obtido a partir da base de dados da SMS-Recife. Serve como filtro de segurança e verificação do vínculo cadastral.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Triagem Inicial — complemento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P2.1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Qual unidade de saúde você frequenta?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Outra UBS / posto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Serviço privado / convênio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Envia mensagem: "A Prefeitura de Recife agradece a sua atenção." Encerra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Exibida somente quando P2 = Não. Garante que respondentes vinculados a outra UBS possam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/ Primeiro Contato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P3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precisa de atendimento para questões de saúde como gripe, pressão alta, diabetes, etc., a sua unidade/posto de saúde é o primeiro lugar que você procura?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/ Primeiro Contato — complemento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P3.1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Que local você procura quando precisa de atendimento para questões de saúde como gripe, pressão alta, diabetes, etc.?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Hospital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Policlínica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Médico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Clínica particular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Exibida somente quando P3 = Às vezes ou 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/ Primeiro Contato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P4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precisa de consulta (médico, dentista ou enfermeiro) na sua unidade/posto de saúde, geralmente consegue no mesmo dia ou em poucos dias (até 15 dias)?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Acessibilidade Organizacional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P5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procura atendimento na sua unidade/posto de saúde, passa pelo acolhimento?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Nota: Acolhimento refere-se à escuta e triagem realizada por profissional de saúde (ex.: auxiliar de enfermagem) no momento da chegada à unidade, antes da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Acessibilidade Organizacional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P6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O horário de funcionamento da sua unidade/posto de saúde permite que você consiga atendimento quando precisa?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Acessibilidade Organizacional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P7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É fácil marcar consulta ou atendimento na sua unidade/posto de saúde?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Longitudinalidade (Vínculo)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P8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Existe um profissional ou equipe da sua unidade/posto de saúde que conhece você e acompanha sua saúde ao longo do tempo?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Sim, conhece e me acompanha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Sim, conhece, mas não me acompanha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Longitudinalidade (Vínculo)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P9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é atendido na sua unidade/posto de saúde, os profissionais da equipe de saúde conhecem seu histórico de saúde e problemas anteriores?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Coordenação do Cuidado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P10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Quando você precisa de consulta com especialista ou realizar exames, a equipe da sua unidade/posto de saúde orienta você sobre como realizar esses agendamentos?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Coordenação do Cuidado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P11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Depois que você passa por outro serviço de saúde (ex.: consulta com especialista; exames; internação; etc.), a equipe da sua unidade/posto de saúde pergunta ou conversa com você sobre os resultados ou sobre a continuidade do tratamento?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Integralidade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P12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Na sua unidade/posto de saúde você recebe orientações sobre prevenção de doenças e hábitos saudáveis (vacinas, alimentação saudável, atividade física, consumo de álcool, tabagismo, etc.)?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Orientação Familiar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P13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Os profissionais da sua unidade/posto de saúde costumam perguntar sobre a saúde de outras pessoas da sua família ou sobre condições familiares que podem influenciar sua saúde?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Orientação Comunitária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P14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A equipe de saúde parece conhecer os principais problemas que afetam a saúde da comunidade onde você mora e desenvolve ações para melhorar esses problemas? (ex.: sobre descarte inadequado de lixo, a unidade trabalha orientações sobre a importância do descarte adequado)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Digital e Contato à Distância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P15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Você consegue entrar em contato com a sua unidade/posto de saúde por telefone, aplicativo ou internet quando precisa? (ex.: para tirar dúvidas; obter informações; marcar consultas;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Acesso Digital e Contato à Distância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P16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A sua unidade/posto de saúde envia informações ou orientações por WhatsApp, mensagem ou outro meio digital?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Escolha única (radio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Às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P17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ccccc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7"/>
          <w:szCs w:val="17"/>
          <w:rtl w:val="0"/>
        </w:rPr>
        <w:t xml:space="preserve">[ Satisfação Geral (NPS)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  <w:rtl w:val="0"/>
        </w:rPr>
        <w:t xml:space="preserve">P17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 — De 0 a 10, quanto você recomendaria sua unidade de saúde a um amigo ou familiar?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Tipo: Escala numérica — lista de opções de 0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" w:before="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○  0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7"/>
          <w:szCs w:val="17"/>
          <w:rtl w:val="0"/>
        </w:rPr>
        <w:t xml:space="preserve">→ Segue para mensagem de agradecimento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pBdr>
          <w:bottom w:color="0d4a45" w:space="4" w:sz="8" w:val="single"/>
        </w:pBdr>
        <w:spacing w:after="80" w:before="280" w:lineRule="auto"/>
        <w:rPr>
          <w:rFonts w:ascii="Calibri" w:cs="Calibri" w:eastAsia="Calibri" w:hAnsi="Calibri"/>
          <w:b w:val="1"/>
          <w:bCs w:val="1"/>
          <w:color w:val="0d4a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11. Mensagem de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Exibida após P17 ou após recusa / saída por triagem: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4a45"/>
                <w:sz w:val="22"/>
                <w:szCs w:val="22"/>
                <w:rtl w:val="0"/>
              </w:rPr>
              <w:t xml:space="preserve">A Prefeitura de Recife agradece a sua participação! Essas informações serão muito úteis para melhorarmos a qualidade da saúde em nossa cidade.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Para respondentes que saíram por recusa (P1 = Não) ou triagem (P2.1 = Serviço privado/convênio), a mensagem é: "A Prefeitura de Recife agradece a sua atenção."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12. Regras de Roteamento — Resumo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P1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P2.1.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Serviço privado/convênio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Outra 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Continua para P3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Às vezes ou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P3.1 e depois segue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Pula P3.1, vai direto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P4 a P16 (qualquer resposta)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Sempre segue para a pergunta seguinte sem ramificação.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P17 (qualquer nota)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Segue para mensagem de agradecimento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13. Comportamentos Globais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As regras abaixo se aplicam em qualquer etapa do fluxo, independentemente da pergunta atual.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Ausência de resposta por 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 sistema reenvia a pergunta atual automaticamente, uma única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livre (texto fora de botão)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 sistema envia a mensagem de redirecionamento abaixo e, em seguida, reenvia a pergunta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Mensagem de redirecionamento (resposta livre):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63" w:space="0" w:sz="4" w:val="single"/>
              <w:left w:color="1a6b63" w:space="0" w:sz="4" w:val="single"/>
              <w:bottom w:color="1a6b63" w:space="0" w:sz="4" w:val="single"/>
              <w:right w:color="1a6b63" w:space="0" w:sz="4" w:val="single"/>
            </w:tcBorders>
            <w:shd w:fill="e8f4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Olá! Este é um número oficial da Prefeitura do Recife.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Por aqui, não conseguimos fazer atendimentos individualizados, para mais detalhes procure seu serviço de referência.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👉 Mas você pode nos ajudar avaliando os postos de saúde da cidade, sua opinião faz diferença!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Clique no botão abaixo para participar!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before="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→ Após o envio da mensagem acima, a pergunta atual é reenviada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14. Regras de Roteamento — Resumo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2"/>
        <w:gridCol w:w="5976"/>
        <w:tblGridChange w:id="0">
          <w:tblGrid>
            <w:gridCol w:w="3662"/>
            <w:gridCol w:w="5976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Ausência de resposta por 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Reenvia a pergunta atual automaticamente, uma única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livre (texto fora de botão)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Envia mensagem de redirecionamento e reenvia a pergunta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P1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 =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P2.1.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Serviço privado/convênio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Encerramento com agradecimento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P2.1 = Outra 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Continua para P3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Às vezes ou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Vai para P3.1 e depois segue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P3 =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Pula P3.1, vai direto para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P4 a P16 (qualquer outro clique em botão)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Sempre segue para a pergunta seguinte sem ramificação.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P17 (qualquer nota)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Segue para mensagem de agradecimento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0" w:before="0" w:lineRule="auto"/>
        <w:rPr/>
        <w:sectPr>
          <w:type w:val="nextPage"/>
          <w:pgSz w:h="16838" w:w="11906" w:orient="portrait"/>
          <w:pgMar w:bottom="1134" w:top="1134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rPr/>
        <w:sectPr>
          <w:type w:val="nextPage"/>
          <w:pgSz w:h="11906" w:w="16838" w:orient="landscape"/>
          <w:pgMar w:bottom="566.9291338582677" w:top="566.9291338582677" w:left="566.9291338582677" w:right="566.9291338582677" w:header="708" w:footer="708"/>
        </w:sectPr>
      </w:pPr>
      <w:r w:rsidDel="00000000" w:rsidR="00000000" w:rsidRPr="00000000">
        <w:rPr/>
        <w:drawing>
          <wp:inline distB="114300" distT="114300" distL="114300" distR="114300">
            <wp:extent cx="9996294" cy="5488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6294" cy="548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0d4a4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Parte 3 — Métricas e Dados de Acompanhamento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1"/>
        <w:pBdr>
          <w:bottom w:color="0d4a45" w:space="4" w:sz="8" w:val="single"/>
        </w:pBdr>
        <w:spacing w:after="80" w:before="280" w:lineRule="auto"/>
        <w:rPr>
          <w:rFonts w:ascii="Calibri" w:cs="Calibri" w:eastAsia="Calibri" w:hAnsi="Calibri"/>
          <w:b w:val="1"/>
          <w:bCs w:val="1"/>
          <w:color w:val="0d4a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15. Dados a Serem Coletados pelo Backend — Versão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Para cada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envio (completo ou interrompido) da versão curta deve registrar os seguintes campos: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ID do respondente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Identificador anônimo do paciente (não deve armazenar nome ou CPF).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Unidade de saúde (cadastral)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Unidade vinculada ao respondente na base da SMS-Recife.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Unidade de saúde (relatada em P2.1)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Preenchido apenas quando P2 = Não e P2.1 = Outra UBS.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Data e hora do 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Timestamp do início do preenchimento.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Data e hora da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Timestamp do último envio (P9 ou ponto de saída).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Status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Completo / Interrompido / Recusado.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Opção selecionada (quando exibida).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Às vezes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Opção selecionada (quando exibida).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Respostas P4 a 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Às vezes | Não (uma por pergunta).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Valor numérico de 0 a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Style w:val="Heading1"/>
        <w:pBdr>
          <w:bottom w:color="0d4a45" w:space="4" w:sz="8" w:val="single"/>
        </w:pBdr>
        <w:spacing w:after="80" w:before="280" w:lineRule="auto"/>
        <w:rPr>
          <w:rFonts w:ascii="Calibri" w:cs="Calibri" w:eastAsia="Calibri" w:hAnsi="Calibri"/>
          <w:b w:val="1"/>
          <w:bCs w:val="1"/>
          <w:color w:val="0d4a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pBdr>
          <w:bottom w:color="0d4a45" w:space="4" w:sz="8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16. Dados a Serem Coletados pelo Backend — Versão Expandida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Para cada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envio (completo ou interrompido) da versão expandida deve registrar os seguintes campos: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ID do respondente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Identificador anônimo do paciente (não deve armazenar nome ou CPF).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Unidade de saúde (cadastral)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Unidade vinculada ao respondente na base da SMS-Recife.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Unidade de saúde (relatada em P2.1)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Preenchido apenas quando P2 = Não e P2.1 = Outra UBS.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Data e hora do 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Timestamp do início do preenchimento.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Data e hora da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Timestamp do último envio (P17 ou ponto de saída).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Status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Completo / Interrompido / Recusado.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Opção selecionada (quando exibida).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Às vezes | Não.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Opção selecionada (quando exibida).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Respostas P4 a P16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 | Às vezes | Não (uma por pergunta).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Resposta P17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Valor numérico de 0 a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pStyle w:val="Heading1"/>
        <w:pBdr>
          <w:bottom w:color="0d4a45" w:space="4" w:sz="8" w:val="single"/>
        </w:pBdr>
        <w:spacing w:after="80" w:before="280" w:lineRule="auto"/>
        <w:rPr>
          <w:rFonts w:ascii="Calibri" w:cs="Calibri" w:eastAsia="Calibri" w:hAnsi="Calibri"/>
          <w:b w:val="1"/>
          <w:bCs w:val="1"/>
          <w:color w:val="0d4a45"/>
          <w:sz w:val="28"/>
          <w:szCs w:val="28"/>
        </w:rPr>
      </w:pPr>
      <w:bookmarkStart w:colFirst="0" w:colLast="0" w:name="_pck1od150w7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pBdr>
          <w:bottom w:color="0d4a45" w:space="4" w:sz="8" w:val="single"/>
        </w:pBdr>
        <w:spacing w:after="80" w:before="280" w:lineRule="auto"/>
        <w:rPr/>
      </w:pPr>
      <w:bookmarkStart w:colFirst="0" w:colLast="0" w:name="_115ac4qea6b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d4a45"/>
          <w:sz w:val="28"/>
          <w:szCs w:val="28"/>
          <w:rtl w:val="0"/>
        </w:rPr>
        <w:t xml:space="preserve">17. Métricas de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80" w:lineRule="auto"/>
        <w:jc w:val="both"/>
        <w:rPr>
          <w:rFonts w:ascii="Calibri" w:cs="Calibri" w:eastAsia="Calibri" w:hAnsi="Calibri"/>
          <w:color w:val="444444"/>
        </w:rPr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As métricas abaixo devem ser extraídas por campanha de disparo e são aplicáveis a ambas as versões do questionário. As que constam como calculado serão calculados pela Vital.</w:t>
      </w:r>
    </w:p>
    <w:p w:rsidR="00000000" w:rsidDel="00000000" w:rsidP="00000000" w:rsidRDefault="00000000" w:rsidRPr="00000000" w14:paraId="0000024E">
      <w:pPr>
        <w:spacing w:after="80" w:lineRule="auto"/>
        <w:jc w:val="both"/>
        <w:rPr>
          <w:rFonts w:ascii="Calibri" w:cs="Calibri" w:eastAsia="Calibri" w:hAnsi="Calibri"/>
          <w:color w:val="44444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7"/>
        <w:gridCol w:w="2120"/>
        <w:gridCol w:w="4241"/>
        <w:tblGridChange w:id="0">
          <w:tblGrid>
            <w:gridCol w:w="3277"/>
            <w:gridCol w:w="2120"/>
            <w:gridCol w:w="4241"/>
          </w:tblGrid>
        </w:tblGridChange>
      </w:tblGrid>
      <w:tr>
        <w:trPr>
          <w:cantSplit w:val="0"/>
          <w:tblHeader w:val="1"/>
        </w:trPr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Onde capturar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a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 calcular / o que olhar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Volume de entrega</w:t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Plataforma /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Entregues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Nome do modelo de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Taxa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Plataforma /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Entregues ÷ enviadas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Taxa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Plataforma /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Lidas ÷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Taxa de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Respostas ÷ entregues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Taxa de abandono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(Mensagens enviadas − Mensagens respondidas) ÷ Mensagens 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Clique em botão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Plataforma /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Quantidade de cliques por botão/opção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Taxa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Concluíram ÷ iniciaram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Falhas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Plataforma /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19"/>
                <w:szCs w:val="19"/>
                <w:rtl w:val="0"/>
              </w:rPr>
              <w:t xml:space="preserve">Quantidade de mensagens não entregues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40" w:before="120" w:line="288" w:lineRule="auto"/>
        <w:rPr>
          <w:rFonts w:ascii="Calibri" w:cs="Calibri" w:eastAsia="Calibri" w:hAnsi="Calibri"/>
          <w:color w:val="88888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lineRule="auto"/>
        <w:jc w:val="both"/>
        <w:rPr>
          <w:rFonts w:ascii="Calibri" w:cs="Calibri" w:eastAsia="Calibri" w:hAnsi="Calibri"/>
          <w:b w:val="1"/>
          <w:bCs w:val="1"/>
          <w:color w:val="222222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Para capturar as métricas basta ir até o 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1c2b33"/>
          <w:sz w:val="18"/>
          <w:szCs w:val="18"/>
          <w:rtl w:val="0"/>
        </w:rPr>
        <w:t xml:space="preserve">Gerenciador do WhatsApp &gt; Modelos de mensagem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” e escolher a mensagem que irá se preencher a informação. Os dados podem ser obtidos como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60" w:line="288" w:lineRule="auto"/>
        <w:rPr>
          <w:rFonts w:ascii="Calibri" w:cs="Calibri" w:eastAsia="Calibri" w:hAnsi="Calibri"/>
          <w:b w:val="1"/>
          <w:bCs w:val="1"/>
          <w:color w:val="222222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19"/>
          <w:szCs w:val="19"/>
        </w:rPr>
        <w:drawing>
          <wp:inline distB="114300" distT="114300" distL="114300" distR="114300">
            <wp:extent cx="6119820" cy="5892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line="288" w:lineRule="auto"/>
        <w:rPr>
          <w:rFonts w:ascii="Calibri" w:cs="Calibri" w:eastAsia="Calibri" w:hAnsi="Calibri"/>
          <w:b w:val="1"/>
          <w:bCs w:val="1"/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0d4a45" w:space="4" w:sz="6" w:val="single"/>
        </w:pBdr>
        <w:spacing w:after="0" w:before="1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