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05C07" w:rsidRDefault="005930FE">
      <w:pPr>
        <w:jc w:val="center"/>
        <w:rPr>
          <w:color w:val="047481"/>
          <w:sz w:val="32"/>
          <w:szCs w:val="32"/>
        </w:rPr>
      </w:pPr>
      <w:r>
        <w:rPr>
          <w:color w:val="047481"/>
          <w:sz w:val="32"/>
          <w:szCs w:val="32"/>
        </w:rPr>
        <w:t>Strong Inference Worksheet</w:t>
      </w:r>
    </w:p>
    <w:p w14:paraId="00000002" w14:textId="77777777" w:rsidR="00205C07" w:rsidRDefault="005930FE">
      <w:pPr>
        <w:jc w:val="center"/>
        <w:rPr>
          <w:sz w:val="26"/>
          <w:szCs w:val="26"/>
        </w:rPr>
      </w:pPr>
      <w:r>
        <w:rPr>
          <w:sz w:val="26"/>
          <w:szCs w:val="26"/>
        </w:rPr>
        <w:t xml:space="preserve">Due Friday September 17th </w:t>
      </w:r>
    </w:p>
    <w:p w14:paraId="00000003" w14:textId="518C0C7B" w:rsidR="00205C07" w:rsidRDefault="005930FE">
      <w:pPr>
        <w:jc w:val="center"/>
        <w:rPr>
          <w:sz w:val="26"/>
          <w:szCs w:val="26"/>
        </w:rPr>
      </w:pPr>
      <w:r>
        <w:rPr>
          <w:sz w:val="26"/>
          <w:szCs w:val="26"/>
        </w:rPr>
        <w:t>(5% of total DS grade)</w:t>
      </w:r>
    </w:p>
    <w:p w14:paraId="04C7A9D9" w14:textId="7ACB912B" w:rsidR="005802B9" w:rsidRDefault="005802B9">
      <w:pPr>
        <w:jc w:val="center"/>
        <w:rPr>
          <w:sz w:val="26"/>
          <w:szCs w:val="26"/>
        </w:rPr>
      </w:pPr>
    </w:p>
    <w:p w14:paraId="6E8D0652" w14:textId="28D8B3D8" w:rsidR="005802B9" w:rsidRDefault="0034643F">
      <w:pPr>
        <w:jc w:val="center"/>
        <w:rPr>
          <w:sz w:val="26"/>
          <w:szCs w:val="26"/>
        </w:rPr>
      </w:pPr>
      <w:r>
        <w:rPr>
          <w:sz w:val="26"/>
          <w:szCs w:val="26"/>
        </w:rPr>
        <w:t>GABRIELLE LANGUEDOC</w:t>
      </w:r>
    </w:p>
    <w:p w14:paraId="00000004" w14:textId="77777777" w:rsidR="00205C07" w:rsidRDefault="005930FE">
      <w:pPr>
        <w:rPr>
          <w:sz w:val="28"/>
          <w:szCs w:val="28"/>
        </w:rPr>
      </w:pPr>
      <w:r>
        <w:rPr>
          <w:sz w:val="28"/>
          <w:szCs w:val="28"/>
        </w:rPr>
        <w:t xml:space="preserve"> </w:t>
      </w:r>
    </w:p>
    <w:p w14:paraId="00000005" w14:textId="77777777" w:rsidR="00205C07" w:rsidRDefault="005930FE">
      <w:pPr>
        <w:rPr>
          <w:sz w:val="24"/>
          <w:szCs w:val="24"/>
        </w:rPr>
      </w:pPr>
      <w:r>
        <w:rPr>
          <w:sz w:val="24"/>
          <w:szCs w:val="24"/>
        </w:rPr>
        <w:t>For all DS or ADA assignments we encourage active collaboration and discussion with your fellow classmates. While collaboration is encouraged, you are required to submit your own work for this assignment. This assignment is designed to help you address a research question by composing testable alternative hypotheses. Briefly address each of the following questions in either point form or with a few sentences.</w:t>
      </w:r>
    </w:p>
    <w:p w14:paraId="00000006" w14:textId="77777777" w:rsidR="00205C07" w:rsidRPr="00DA6BC0" w:rsidRDefault="005930FE">
      <w:pPr>
        <w:rPr>
          <w:b/>
          <w:bCs/>
          <w:sz w:val="28"/>
          <w:szCs w:val="28"/>
        </w:rPr>
      </w:pPr>
      <w:r>
        <w:rPr>
          <w:sz w:val="24"/>
          <w:szCs w:val="24"/>
        </w:rPr>
        <w:t xml:space="preserve"> </w:t>
      </w:r>
    </w:p>
    <w:p w14:paraId="00000007" w14:textId="4002B005" w:rsidR="00205C07" w:rsidRPr="00DA6BC0" w:rsidRDefault="005930FE" w:rsidP="00DA6BC0">
      <w:pPr>
        <w:pStyle w:val="ListParagraph"/>
        <w:numPr>
          <w:ilvl w:val="0"/>
          <w:numId w:val="2"/>
        </w:numPr>
        <w:rPr>
          <w:b/>
          <w:bCs/>
          <w:sz w:val="24"/>
          <w:szCs w:val="24"/>
        </w:rPr>
      </w:pPr>
      <w:r w:rsidRPr="00DA6BC0">
        <w:rPr>
          <w:b/>
          <w:bCs/>
          <w:sz w:val="24"/>
          <w:szCs w:val="24"/>
        </w:rPr>
        <w:t>What is your research question?</w:t>
      </w:r>
    </w:p>
    <w:p w14:paraId="79A4BD64" w14:textId="02CD603A" w:rsidR="00DA6BC0" w:rsidRDefault="00DA6BC0" w:rsidP="00DA6BC0">
      <w:pPr>
        <w:pStyle w:val="ListParagraph"/>
        <w:ind w:left="1080"/>
        <w:rPr>
          <w:sz w:val="24"/>
          <w:szCs w:val="24"/>
        </w:rPr>
      </w:pPr>
    </w:p>
    <w:p w14:paraId="1BF141C7" w14:textId="317A7205" w:rsidR="00DA6BC0" w:rsidRPr="00DA6BC0" w:rsidRDefault="00DA6BC0" w:rsidP="00DA6BC0">
      <w:pPr>
        <w:rPr>
          <w:sz w:val="24"/>
          <w:szCs w:val="24"/>
        </w:rPr>
      </w:pPr>
      <w:r w:rsidRPr="00DA6BC0">
        <w:rPr>
          <w:sz w:val="24"/>
          <w:szCs w:val="24"/>
        </w:rPr>
        <w:t xml:space="preserve">What factors </w:t>
      </w:r>
      <w:r>
        <w:rPr>
          <w:sz w:val="24"/>
          <w:szCs w:val="24"/>
        </w:rPr>
        <w:t xml:space="preserve">drive the relatively high </w:t>
      </w:r>
      <w:r w:rsidRPr="00DA6BC0">
        <w:rPr>
          <w:sz w:val="24"/>
          <w:szCs w:val="24"/>
        </w:rPr>
        <w:t>species abundance</w:t>
      </w:r>
      <w:r w:rsidR="00CC6F91">
        <w:rPr>
          <w:sz w:val="24"/>
          <w:szCs w:val="24"/>
        </w:rPr>
        <w:t xml:space="preserve"> of </w:t>
      </w:r>
      <w:r w:rsidR="00CC6F91" w:rsidRPr="0034643F">
        <w:rPr>
          <w:i/>
          <w:iCs/>
          <w:sz w:val="24"/>
          <w:szCs w:val="24"/>
        </w:rPr>
        <w:t>Fucus distichous</w:t>
      </w:r>
      <w:r w:rsidR="00CC6F91">
        <w:rPr>
          <w:i/>
          <w:iCs/>
        </w:rPr>
        <w:t xml:space="preserve"> </w:t>
      </w:r>
      <w:r>
        <w:rPr>
          <w:sz w:val="24"/>
          <w:szCs w:val="24"/>
        </w:rPr>
        <w:t xml:space="preserve">found in </w:t>
      </w:r>
      <w:r w:rsidRPr="00DA6BC0">
        <w:rPr>
          <w:sz w:val="24"/>
          <w:szCs w:val="24"/>
        </w:rPr>
        <w:t>high intertidal regions</w:t>
      </w:r>
      <w:r>
        <w:rPr>
          <w:sz w:val="24"/>
          <w:szCs w:val="24"/>
        </w:rPr>
        <w:t xml:space="preserve"> of the </w:t>
      </w:r>
      <w:r w:rsidR="004F1F2F">
        <w:rPr>
          <w:sz w:val="24"/>
          <w:szCs w:val="24"/>
        </w:rPr>
        <w:t>Pacific</w:t>
      </w:r>
      <w:r>
        <w:rPr>
          <w:sz w:val="24"/>
          <w:szCs w:val="24"/>
        </w:rPr>
        <w:t xml:space="preserve"> </w:t>
      </w:r>
      <w:r w:rsidR="001E3584">
        <w:rPr>
          <w:sz w:val="24"/>
          <w:szCs w:val="24"/>
        </w:rPr>
        <w:t>Northwest</w:t>
      </w:r>
      <w:r>
        <w:rPr>
          <w:sz w:val="24"/>
          <w:szCs w:val="24"/>
        </w:rPr>
        <w:t>.</w:t>
      </w:r>
    </w:p>
    <w:p w14:paraId="00000008" w14:textId="77777777" w:rsidR="00205C07" w:rsidRDefault="005930FE">
      <w:r>
        <w:t xml:space="preserve"> </w:t>
      </w:r>
    </w:p>
    <w:p w14:paraId="0000000C" w14:textId="27B77DA3" w:rsidR="00205C07" w:rsidRPr="00DA6BC0" w:rsidRDefault="005930FE">
      <w:pPr>
        <w:ind w:left="720"/>
        <w:rPr>
          <w:b/>
          <w:bCs/>
          <w:sz w:val="24"/>
          <w:szCs w:val="24"/>
        </w:rPr>
      </w:pPr>
      <w:r w:rsidRPr="00DA6BC0">
        <w:rPr>
          <w:b/>
          <w:bCs/>
          <w:sz w:val="24"/>
          <w:szCs w:val="24"/>
        </w:rPr>
        <w:t>2.</w:t>
      </w:r>
      <w:r w:rsidRPr="00DA6BC0">
        <w:rPr>
          <w:rFonts w:ascii="Times New Roman" w:eastAsia="Times New Roman" w:hAnsi="Times New Roman" w:cs="Times New Roman"/>
          <w:b/>
          <w:bCs/>
          <w:sz w:val="14"/>
          <w:szCs w:val="14"/>
        </w:rPr>
        <w:t xml:space="preserve"> </w:t>
      </w:r>
      <w:r w:rsidRPr="00DA6BC0">
        <w:rPr>
          <w:b/>
          <w:bCs/>
          <w:sz w:val="24"/>
          <w:szCs w:val="24"/>
        </w:rPr>
        <w:t>List three alternative hypotheses that could address this question.</w:t>
      </w:r>
    </w:p>
    <w:p w14:paraId="4AADE706" w14:textId="77777777" w:rsidR="00DA6BC0" w:rsidRDefault="00DA6BC0" w:rsidP="00DA6BC0">
      <w:pPr>
        <w:rPr>
          <w:sz w:val="24"/>
          <w:szCs w:val="24"/>
        </w:rPr>
      </w:pPr>
    </w:p>
    <w:p w14:paraId="6BF8F399" w14:textId="4A4CA639" w:rsidR="00DA6BC0" w:rsidRPr="00DA6BC0" w:rsidRDefault="00DA6BC0" w:rsidP="00DA6BC0">
      <w:pPr>
        <w:pStyle w:val="ListParagraph"/>
        <w:numPr>
          <w:ilvl w:val="0"/>
          <w:numId w:val="3"/>
        </w:numPr>
        <w:rPr>
          <w:i/>
          <w:iCs/>
        </w:rPr>
      </w:pPr>
      <w:r w:rsidRPr="00DA6BC0">
        <w:rPr>
          <w:i/>
          <w:iCs/>
        </w:rPr>
        <w:t>Fucus distichous</w:t>
      </w:r>
      <w:r>
        <w:t xml:space="preserve"> will dominate high intertidal regions because of its ability to tolerate desiccation stress through saccate mucus secretion.</w:t>
      </w:r>
    </w:p>
    <w:p w14:paraId="39FA79BA" w14:textId="591C98E7" w:rsidR="00AC0B31" w:rsidRDefault="00AC0B31" w:rsidP="00AC0B31"/>
    <w:p w14:paraId="3922C8EF" w14:textId="235807AC" w:rsidR="00AC0B31" w:rsidRDefault="00AC0B31" w:rsidP="00DA6BC0">
      <w:pPr>
        <w:pStyle w:val="ListParagraph"/>
        <w:numPr>
          <w:ilvl w:val="0"/>
          <w:numId w:val="3"/>
        </w:numPr>
      </w:pPr>
      <w:r w:rsidRPr="00DA6BC0">
        <w:rPr>
          <w:i/>
          <w:iCs/>
        </w:rPr>
        <w:t xml:space="preserve">Fucus </w:t>
      </w:r>
      <w:r w:rsidR="00DA6BC0" w:rsidRPr="00DA6BC0">
        <w:rPr>
          <w:i/>
          <w:iCs/>
        </w:rPr>
        <w:t>distichous</w:t>
      </w:r>
      <w:r>
        <w:t xml:space="preserve"> will dominate high intertidal regions because </w:t>
      </w:r>
      <w:r w:rsidR="00FC4708">
        <w:t xml:space="preserve">it is able to </w:t>
      </w:r>
      <w:r>
        <w:t xml:space="preserve">tolerate </w:t>
      </w:r>
      <w:r w:rsidR="00FC4708">
        <w:t>wider variations in salinity between rainfall and seawater through osmotic regulation than competing species.</w:t>
      </w:r>
    </w:p>
    <w:p w14:paraId="41B63BA4" w14:textId="071ADBBF" w:rsidR="00AC0B31" w:rsidRDefault="00AC0B31" w:rsidP="00AC0B31"/>
    <w:p w14:paraId="00000010" w14:textId="6B741848" w:rsidR="00205C07" w:rsidRDefault="00AC0B31" w:rsidP="00DA6BC0">
      <w:pPr>
        <w:pStyle w:val="ListParagraph"/>
        <w:numPr>
          <w:ilvl w:val="0"/>
          <w:numId w:val="3"/>
        </w:numPr>
      </w:pPr>
      <w:r w:rsidRPr="00DA6BC0">
        <w:rPr>
          <w:i/>
          <w:iCs/>
        </w:rPr>
        <w:t xml:space="preserve">Fucus </w:t>
      </w:r>
      <w:r w:rsidR="00DA6BC0" w:rsidRPr="00DA6BC0">
        <w:rPr>
          <w:i/>
          <w:iCs/>
        </w:rPr>
        <w:t>distichous</w:t>
      </w:r>
      <w:r>
        <w:t xml:space="preserve"> will dominate high intertidal regions </w:t>
      </w:r>
      <w:r w:rsidR="005F5B87">
        <w:t xml:space="preserve">because of chemical defenses used to deter terrestrial herbivores that </w:t>
      </w:r>
      <w:r w:rsidR="004F1F2F">
        <w:t xml:space="preserve">habituate </w:t>
      </w:r>
      <w:r w:rsidR="005F5B87">
        <w:t xml:space="preserve">the high intertidal regions. </w:t>
      </w:r>
    </w:p>
    <w:p w14:paraId="00000011" w14:textId="77777777" w:rsidR="00205C07" w:rsidRDefault="005930FE">
      <w:r>
        <w:t xml:space="preserve"> </w:t>
      </w:r>
    </w:p>
    <w:p w14:paraId="00000012" w14:textId="567C41DA" w:rsidR="00205C07" w:rsidRPr="00CC6F91" w:rsidRDefault="005930FE" w:rsidP="00CC6F91">
      <w:pPr>
        <w:pStyle w:val="ListParagraph"/>
        <w:numPr>
          <w:ilvl w:val="0"/>
          <w:numId w:val="2"/>
        </w:numPr>
        <w:rPr>
          <w:b/>
          <w:bCs/>
          <w:sz w:val="24"/>
          <w:szCs w:val="24"/>
        </w:rPr>
      </w:pPr>
      <w:r w:rsidRPr="00CC6F91">
        <w:rPr>
          <w:b/>
          <w:bCs/>
          <w:sz w:val="24"/>
          <w:szCs w:val="24"/>
        </w:rPr>
        <w:t>To the best of your ability, how could a crucial experiment disprove one or more of the alternative hypotheses above? You are welcome to draw a logical tree if you like!</w:t>
      </w:r>
    </w:p>
    <w:p w14:paraId="5DF9E2BC" w14:textId="77777777" w:rsidR="00CC6F91" w:rsidRPr="00CC6F91" w:rsidRDefault="00CC6F91" w:rsidP="00CC6F91">
      <w:pPr>
        <w:pStyle w:val="ListParagraph"/>
        <w:ind w:left="1080"/>
        <w:rPr>
          <w:b/>
          <w:bCs/>
          <w:sz w:val="24"/>
          <w:szCs w:val="24"/>
        </w:rPr>
      </w:pPr>
    </w:p>
    <w:p w14:paraId="00000013" w14:textId="1645916C" w:rsidR="00205C07" w:rsidRPr="0034643F" w:rsidRDefault="00CC6F91">
      <w:pPr>
        <w:rPr>
          <w:sz w:val="24"/>
          <w:szCs w:val="24"/>
        </w:rPr>
      </w:pPr>
      <w:r w:rsidRPr="0034643F">
        <w:rPr>
          <w:sz w:val="24"/>
          <w:szCs w:val="24"/>
        </w:rPr>
        <w:t xml:space="preserve">Summary: </w:t>
      </w:r>
      <w:r w:rsidR="005C0913" w:rsidRPr="0034643F">
        <w:rPr>
          <w:sz w:val="24"/>
          <w:szCs w:val="24"/>
        </w:rPr>
        <w:t>To disprove the hypothesis A, t</w:t>
      </w:r>
      <w:r w:rsidRPr="0034643F">
        <w:rPr>
          <w:sz w:val="24"/>
          <w:szCs w:val="24"/>
        </w:rPr>
        <w:t xml:space="preserve">he experiment would have to demonstrate that Fucus Distichous </w:t>
      </w:r>
      <w:r w:rsidR="005802B9" w:rsidRPr="0034643F">
        <w:rPr>
          <w:sz w:val="24"/>
          <w:szCs w:val="24"/>
        </w:rPr>
        <w:t xml:space="preserve">still has the highest proportional species abundance in high intertidal regions despite being inhibited from producing mucus. </w:t>
      </w:r>
    </w:p>
    <w:p w14:paraId="4A44C8F3" w14:textId="360921D5" w:rsidR="005802B9" w:rsidRDefault="005802B9"/>
    <w:p w14:paraId="1763AFB7" w14:textId="33FA0A7B" w:rsidR="0034643F" w:rsidRPr="0034643F" w:rsidRDefault="0034643F">
      <w:pPr>
        <w:rPr>
          <w:sz w:val="24"/>
          <w:szCs w:val="24"/>
        </w:rPr>
      </w:pPr>
      <w:r w:rsidRPr="0034643F">
        <w:rPr>
          <w:sz w:val="24"/>
          <w:szCs w:val="24"/>
        </w:rPr>
        <w:t>Example Experiment</w:t>
      </w:r>
      <w:r>
        <w:rPr>
          <w:sz w:val="24"/>
          <w:szCs w:val="24"/>
        </w:rPr>
        <w:t>:</w:t>
      </w:r>
    </w:p>
    <w:p w14:paraId="7173C1DC" w14:textId="5D7B9DFB" w:rsidR="002B58DB" w:rsidRDefault="005F5B87" w:rsidP="002B58DB">
      <w:pPr>
        <w:pStyle w:val="ListParagraph"/>
        <w:numPr>
          <w:ilvl w:val="0"/>
          <w:numId w:val="1"/>
        </w:numPr>
        <w:rPr>
          <w:sz w:val="24"/>
          <w:szCs w:val="24"/>
        </w:rPr>
      </w:pPr>
      <w:r w:rsidRPr="002B58DB">
        <w:rPr>
          <w:sz w:val="24"/>
          <w:szCs w:val="24"/>
        </w:rPr>
        <w:t xml:space="preserve">Using a series of transects in the high intertidal zone, determine the species abundance of each algal species in each </w:t>
      </w:r>
      <w:r w:rsidR="005802B9">
        <w:rPr>
          <w:sz w:val="24"/>
          <w:szCs w:val="24"/>
        </w:rPr>
        <w:t>transect.</w:t>
      </w:r>
    </w:p>
    <w:p w14:paraId="18C17092" w14:textId="77777777" w:rsidR="0035462B" w:rsidRDefault="0035462B" w:rsidP="0035462B">
      <w:pPr>
        <w:pStyle w:val="ListParagraph"/>
        <w:ind w:left="420"/>
        <w:rPr>
          <w:sz w:val="24"/>
          <w:szCs w:val="24"/>
        </w:rPr>
      </w:pPr>
    </w:p>
    <w:p w14:paraId="00000015" w14:textId="13E732C5" w:rsidR="00205C07" w:rsidRDefault="005F5B87" w:rsidP="0035462B">
      <w:pPr>
        <w:pStyle w:val="ListParagraph"/>
        <w:numPr>
          <w:ilvl w:val="0"/>
          <w:numId w:val="1"/>
        </w:numPr>
        <w:rPr>
          <w:sz w:val="24"/>
          <w:szCs w:val="24"/>
        </w:rPr>
      </w:pPr>
      <w:r w:rsidRPr="002B58DB">
        <w:rPr>
          <w:sz w:val="24"/>
          <w:szCs w:val="24"/>
        </w:rPr>
        <w:t xml:space="preserve">Have X amount of treatment transects where the Fucus </w:t>
      </w:r>
      <w:r w:rsidR="002B58DB" w:rsidRPr="002B58DB">
        <w:rPr>
          <w:sz w:val="24"/>
          <w:szCs w:val="24"/>
        </w:rPr>
        <w:t>Distichous</w:t>
      </w:r>
      <w:r w:rsidRPr="002B58DB">
        <w:rPr>
          <w:sz w:val="24"/>
          <w:szCs w:val="24"/>
        </w:rPr>
        <w:t xml:space="preserve"> </w:t>
      </w:r>
      <w:r w:rsidR="005802B9">
        <w:rPr>
          <w:sz w:val="24"/>
          <w:szCs w:val="24"/>
        </w:rPr>
        <w:t xml:space="preserve">is treated by poking a hole in the saccate and depleting the mucus. </w:t>
      </w:r>
    </w:p>
    <w:p w14:paraId="5CF2272A" w14:textId="77777777" w:rsidR="005802B9" w:rsidRPr="005802B9" w:rsidRDefault="005802B9" w:rsidP="005802B9">
      <w:pPr>
        <w:pStyle w:val="ListParagraph"/>
        <w:rPr>
          <w:sz w:val="24"/>
          <w:szCs w:val="24"/>
        </w:rPr>
      </w:pPr>
    </w:p>
    <w:p w14:paraId="4395F2F4" w14:textId="39D386BD" w:rsidR="005C0913" w:rsidRDefault="005802B9" w:rsidP="005C0913">
      <w:pPr>
        <w:pStyle w:val="ListParagraph"/>
        <w:numPr>
          <w:ilvl w:val="0"/>
          <w:numId w:val="1"/>
        </w:numPr>
        <w:rPr>
          <w:sz w:val="24"/>
          <w:szCs w:val="24"/>
        </w:rPr>
      </w:pPr>
      <w:r>
        <w:rPr>
          <w:sz w:val="24"/>
          <w:szCs w:val="24"/>
        </w:rPr>
        <w:t>Have X amount transect for</w:t>
      </w:r>
      <w:r w:rsidR="005C0913">
        <w:rPr>
          <w:sz w:val="24"/>
          <w:szCs w:val="24"/>
        </w:rPr>
        <w:t xml:space="preserve"> the</w:t>
      </w:r>
      <w:r>
        <w:rPr>
          <w:sz w:val="24"/>
          <w:szCs w:val="24"/>
        </w:rPr>
        <w:t xml:space="preserve"> two control </w:t>
      </w:r>
      <w:r w:rsidR="0034643F">
        <w:rPr>
          <w:sz w:val="24"/>
          <w:szCs w:val="24"/>
        </w:rPr>
        <w:t>treatment</w:t>
      </w:r>
      <w:r>
        <w:rPr>
          <w:sz w:val="24"/>
          <w:szCs w:val="24"/>
        </w:rPr>
        <w:t xml:space="preserve"> </w:t>
      </w:r>
      <w:r w:rsidR="001E3584">
        <w:rPr>
          <w:sz w:val="24"/>
          <w:szCs w:val="24"/>
        </w:rPr>
        <w:t>types.</w:t>
      </w:r>
      <w:r>
        <w:rPr>
          <w:sz w:val="24"/>
          <w:szCs w:val="24"/>
        </w:rPr>
        <w:t xml:space="preserve"> </w:t>
      </w:r>
    </w:p>
    <w:p w14:paraId="215D7152" w14:textId="77777777" w:rsidR="005C0913" w:rsidRDefault="005802B9" w:rsidP="001E3584">
      <w:pPr>
        <w:ind w:firstLine="720"/>
        <w:rPr>
          <w:sz w:val="24"/>
          <w:szCs w:val="24"/>
        </w:rPr>
      </w:pPr>
      <w:r w:rsidRPr="005C0913">
        <w:rPr>
          <w:sz w:val="24"/>
          <w:szCs w:val="24"/>
        </w:rPr>
        <w:t>a) no interference treatment</w:t>
      </w:r>
    </w:p>
    <w:p w14:paraId="27936764" w14:textId="1DED5CAD" w:rsidR="005802B9" w:rsidRPr="005C0913" w:rsidRDefault="005802B9" w:rsidP="005C0913">
      <w:pPr>
        <w:rPr>
          <w:sz w:val="24"/>
          <w:szCs w:val="24"/>
        </w:rPr>
      </w:pPr>
      <w:r w:rsidRPr="005C0913">
        <w:rPr>
          <w:sz w:val="24"/>
          <w:szCs w:val="24"/>
        </w:rPr>
        <w:t xml:space="preserve"> </w:t>
      </w:r>
      <w:r w:rsidR="001E3584">
        <w:rPr>
          <w:sz w:val="24"/>
          <w:szCs w:val="24"/>
        </w:rPr>
        <w:tab/>
      </w:r>
      <w:r w:rsidRPr="005C0913">
        <w:rPr>
          <w:sz w:val="24"/>
          <w:szCs w:val="24"/>
        </w:rPr>
        <w:t xml:space="preserve">b) poking a hole in the saccate without squeezing out the mucus (this is to </w:t>
      </w:r>
      <w:r w:rsidR="0034643F">
        <w:rPr>
          <w:sz w:val="24"/>
          <w:szCs w:val="24"/>
        </w:rPr>
        <w:t xml:space="preserve">  </w:t>
      </w:r>
      <w:r w:rsidRPr="005C0913">
        <w:rPr>
          <w:sz w:val="24"/>
          <w:szCs w:val="24"/>
        </w:rPr>
        <w:t xml:space="preserve">ensure that damage to the saccate isn’t a confounding variable) </w:t>
      </w:r>
    </w:p>
    <w:p w14:paraId="105139B3" w14:textId="77777777" w:rsidR="005802B9" w:rsidRPr="005802B9" w:rsidRDefault="005802B9" w:rsidP="005802B9">
      <w:pPr>
        <w:pStyle w:val="ListParagraph"/>
        <w:rPr>
          <w:sz w:val="24"/>
          <w:szCs w:val="24"/>
        </w:rPr>
      </w:pPr>
    </w:p>
    <w:p w14:paraId="38437E4E" w14:textId="53F2AA4A" w:rsidR="005802B9" w:rsidRDefault="005802B9" w:rsidP="0035462B">
      <w:pPr>
        <w:pStyle w:val="ListParagraph"/>
        <w:numPr>
          <w:ilvl w:val="0"/>
          <w:numId w:val="1"/>
        </w:numPr>
        <w:rPr>
          <w:sz w:val="24"/>
          <w:szCs w:val="24"/>
        </w:rPr>
      </w:pPr>
      <w:r>
        <w:rPr>
          <w:sz w:val="24"/>
          <w:szCs w:val="24"/>
        </w:rPr>
        <w:t xml:space="preserve">Continue depletion treatments for several </w:t>
      </w:r>
      <w:r w:rsidR="005C0913">
        <w:rPr>
          <w:sz w:val="24"/>
          <w:szCs w:val="24"/>
        </w:rPr>
        <w:t>months</w:t>
      </w:r>
      <w:r>
        <w:rPr>
          <w:sz w:val="24"/>
          <w:szCs w:val="24"/>
        </w:rPr>
        <w:t xml:space="preserve"> and </w:t>
      </w:r>
      <w:r w:rsidR="001E3584">
        <w:rPr>
          <w:sz w:val="24"/>
          <w:szCs w:val="24"/>
        </w:rPr>
        <w:t xml:space="preserve">then </w:t>
      </w:r>
      <w:r>
        <w:rPr>
          <w:sz w:val="24"/>
          <w:szCs w:val="24"/>
        </w:rPr>
        <w:t>recount species abundance in the transects.</w:t>
      </w:r>
    </w:p>
    <w:p w14:paraId="2AC9E770" w14:textId="77777777" w:rsidR="005802B9" w:rsidRPr="005802B9" w:rsidRDefault="005802B9" w:rsidP="005802B9">
      <w:pPr>
        <w:pStyle w:val="ListParagraph"/>
        <w:rPr>
          <w:sz w:val="24"/>
          <w:szCs w:val="24"/>
        </w:rPr>
      </w:pPr>
    </w:p>
    <w:p w14:paraId="3A59638C" w14:textId="624C7AA5" w:rsidR="005802B9" w:rsidRPr="005C0913" w:rsidRDefault="005802B9" w:rsidP="005C0913">
      <w:pPr>
        <w:pStyle w:val="ListParagraph"/>
        <w:numPr>
          <w:ilvl w:val="0"/>
          <w:numId w:val="1"/>
        </w:numPr>
        <w:rPr>
          <w:sz w:val="24"/>
          <w:szCs w:val="24"/>
        </w:rPr>
      </w:pPr>
      <w:r>
        <w:rPr>
          <w:sz w:val="24"/>
          <w:szCs w:val="24"/>
        </w:rPr>
        <w:t xml:space="preserve">Compare species abundance before and after treatments. </w:t>
      </w:r>
      <w:r w:rsidR="005C0913">
        <w:rPr>
          <w:sz w:val="24"/>
          <w:szCs w:val="24"/>
        </w:rPr>
        <w:t xml:space="preserve">If </w:t>
      </w:r>
      <w:r w:rsidR="005C0913" w:rsidRPr="005C0913">
        <w:rPr>
          <w:i/>
          <w:iCs/>
          <w:sz w:val="24"/>
          <w:szCs w:val="24"/>
        </w:rPr>
        <w:t>Fucus distichous</w:t>
      </w:r>
      <w:r w:rsidR="005C0913">
        <w:rPr>
          <w:sz w:val="24"/>
          <w:szCs w:val="24"/>
        </w:rPr>
        <w:t xml:space="preserve"> is still the most abundant species despite being inhibited from secreting its mucus coat, then you can provide evidence to disprove hypothesis A.</w:t>
      </w:r>
    </w:p>
    <w:p w14:paraId="00000016" w14:textId="77777777" w:rsidR="00205C07" w:rsidRDefault="005930FE">
      <w:pPr>
        <w:rPr>
          <w:sz w:val="24"/>
          <w:szCs w:val="24"/>
        </w:rPr>
      </w:pPr>
      <w:r>
        <w:rPr>
          <w:sz w:val="24"/>
          <w:szCs w:val="24"/>
        </w:rPr>
        <w:t xml:space="preserve"> </w:t>
      </w:r>
    </w:p>
    <w:p w14:paraId="00000017" w14:textId="77777777" w:rsidR="00205C07" w:rsidRDefault="005930FE">
      <w:pPr>
        <w:rPr>
          <w:sz w:val="24"/>
          <w:szCs w:val="24"/>
        </w:rPr>
      </w:pPr>
      <w:r>
        <w:rPr>
          <w:sz w:val="24"/>
          <w:szCs w:val="24"/>
        </w:rPr>
        <w:t xml:space="preserve">  </w:t>
      </w:r>
    </w:p>
    <w:p w14:paraId="0000001A" w14:textId="79AA1493" w:rsidR="00205C07" w:rsidRPr="002623B8" w:rsidRDefault="005930FE" w:rsidP="002623B8">
      <w:pPr>
        <w:pStyle w:val="ListParagraph"/>
        <w:numPr>
          <w:ilvl w:val="0"/>
          <w:numId w:val="2"/>
        </w:numPr>
        <w:rPr>
          <w:b/>
          <w:bCs/>
          <w:sz w:val="24"/>
          <w:szCs w:val="24"/>
        </w:rPr>
      </w:pPr>
      <w:r w:rsidRPr="002623B8">
        <w:rPr>
          <w:b/>
          <w:bCs/>
          <w:sz w:val="24"/>
          <w:szCs w:val="24"/>
        </w:rPr>
        <w:t>What are some barriers/challenges to testing the hypotheses listed above?</w:t>
      </w:r>
    </w:p>
    <w:p w14:paraId="4E6451FC" w14:textId="77777777" w:rsidR="002623B8" w:rsidRPr="002623B8" w:rsidRDefault="002623B8" w:rsidP="002623B8">
      <w:pPr>
        <w:pStyle w:val="ListParagraph"/>
        <w:ind w:left="1080"/>
        <w:rPr>
          <w:b/>
          <w:bCs/>
          <w:sz w:val="24"/>
          <w:szCs w:val="24"/>
        </w:rPr>
      </w:pPr>
    </w:p>
    <w:p w14:paraId="0000001B" w14:textId="4AFF8234" w:rsidR="00205C07" w:rsidRDefault="005C0913">
      <w:pPr>
        <w:ind w:left="720"/>
        <w:rPr>
          <w:sz w:val="24"/>
          <w:szCs w:val="24"/>
        </w:rPr>
      </w:pPr>
      <w:r>
        <w:rPr>
          <w:sz w:val="24"/>
          <w:szCs w:val="24"/>
        </w:rPr>
        <w:t xml:space="preserve">Challenges </w:t>
      </w:r>
      <w:r w:rsidR="002623B8">
        <w:rPr>
          <w:sz w:val="24"/>
          <w:szCs w:val="24"/>
        </w:rPr>
        <w:t xml:space="preserve">with addressing this hypothesis are that the mucus could have functions within the algae that are unrelated to desiccation such as reproduction and structure. Removing the mucus to see its effects on desiccations resistance could </w:t>
      </w:r>
      <w:r w:rsidR="0034643F">
        <w:rPr>
          <w:sz w:val="24"/>
          <w:szCs w:val="24"/>
        </w:rPr>
        <w:t>interfere</w:t>
      </w:r>
      <w:r w:rsidR="002623B8">
        <w:rPr>
          <w:sz w:val="24"/>
          <w:szCs w:val="24"/>
        </w:rPr>
        <w:t xml:space="preserve"> with the life history of the alga and alter your results. Additionally, removing the mucus from the algae is time consuming and logistically challenging as the saccate can be small and difficult to manipulate in some cases. </w:t>
      </w:r>
    </w:p>
    <w:p w14:paraId="0000001C" w14:textId="77777777" w:rsidR="00205C07" w:rsidRDefault="00205C07">
      <w:pPr>
        <w:ind w:left="720"/>
        <w:rPr>
          <w:sz w:val="24"/>
          <w:szCs w:val="24"/>
        </w:rPr>
      </w:pPr>
    </w:p>
    <w:p w14:paraId="0000001D" w14:textId="77777777" w:rsidR="00205C07" w:rsidRDefault="00205C07">
      <w:pPr>
        <w:ind w:left="720"/>
        <w:rPr>
          <w:sz w:val="24"/>
          <w:szCs w:val="24"/>
        </w:rPr>
      </w:pPr>
    </w:p>
    <w:p w14:paraId="0000001E" w14:textId="77777777" w:rsidR="00205C07" w:rsidRPr="005C0913" w:rsidRDefault="005930FE">
      <w:pPr>
        <w:ind w:left="720"/>
        <w:rPr>
          <w:b/>
          <w:bCs/>
          <w:sz w:val="24"/>
          <w:szCs w:val="24"/>
        </w:rPr>
      </w:pPr>
      <w:r w:rsidRPr="005C0913">
        <w:rPr>
          <w:b/>
          <w:bCs/>
          <w:sz w:val="24"/>
          <w:szCs w:val="24"/>
        </w:rPr>
        <w:t>5. How might alternative hypotheses avoid confirmation bias in scientific research?</w:t>
      </w:r>
    </w:p>
    <w:p w14:paraId="0000001F" w14:textId="709D47E1" w:rsidR="00205C07" w:rsidRDefault="00205C07">
      <w:pPr>
        <w:ind w:left="720"/>
        <w:rPr>
          <w:sz w:val="24"/>
          <w:szCs w:val="24"/>
        </w:rPr>
      </w:pPr>
    </w:p>
    <w:p w14:paraId="5CDB67E4" w14:textId="68C34686" w:rsidR="00333D9A" w:rsidRDefault="001E3584">
      <w:pPr>
        <w:ind w:left="720"/>
        <w:rPr>
          <w:sz w:val="24"/>
          <w:szCs w:val="24"/>
        </w:rPr>
      </w:pPr>
      <w:r>
        <w:rPr>
          <w:sz w:val="24"/>
          <w:szCs w:val="24"/>
        </w:rPr>
        <w:t>Hypotheses</w:t>
      </w:r>
      <w:r w:rsidR="0035462B">
        <w:rPr>
          <w:sz w:val="24"/>
          <w:szCs w:val="24"/>
        </w:rPr>
        <w:t xml:space="preserve"> are often developed using knowledge from previous established scientific literature. There for, our assumptions about why things happen are based off each other. This can create a positive feedback loop. Exploring alternative hypothesis </w:t>
      </w:r>
      <w:r w:rsidR="00333D9A">
        <w:rPr>
          <w:sz w:val="24"/>
          <w:szCs w:val="24"/>
        </w:rPr>
        <w:t xml:space="preserve">ensure that scientists explore a diversity of reasonings for why a certain event may occur. </w:t>
      </w:r>
    </w:p>
    <w:p w14:paraId="00000020" w14:textId="77777777" w:rsidR="00205C07" w:rsidRDefault="005930FE">
      <w:pPr>
        <w:rPr>
          <w:sz w:val="24"/>
          <w:szCs w:val="24"/>
        </w:rPr>
      </w:pPr>
      <w:r>
        <w:rPr>
          <w:sz w:val="24"/>
          <w:szCs w:val="24"/>
        </w:rPr>
        <w:t xml:space="preserve"> </w:t>
      </w:r>
    </w:p>
    <w:p w14:paraId="00000023" w14:textId="5A15F712" w:rsidR="00205C07" w:rsidRDefault="005930FE" w:rsidP="005930FE">
      <w:pPr>
        <w:jc w:val="right"/>
      </w:pPr>
      <w:r>
        <w:rPr>
          <w:sz w:val="24"/>
          <w:szCs w:val="24"/>
        </w:rPr>
        <w:t>Score ________ / 5</w:t>
      </w:r>
    </w:p>
    <w:sectPr w:rsidR="00205C0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F0AFA"/>
    <w:multiLevelType w:val="hybridMultilevel"/>
    <w:tmpl w:val="D2A0FE46"/>
    <w:lvl w:ilvl="0" w:tplc="93A8094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4227031A"/>
    <w:multiLevelType w:val="hybridMultilevel"/>
    <w:tmpl w:val="7AA80412"/>
    <w:lvl w:ilvl="0" w:tplc="74B81A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6FA173D"/>
    <w:multiLevelType w:val="hybridMultilevel"/>
    <w:tmpl w:val="3E7CA51A"/>
    <w:lvl w:ilvl="0" w:tplc="BAD29C2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C07"/>
    <w:rsid w:val="00182365"/>
    <w:rsid w:val="001E3584"/>
    <w:rsid w:val="00205C07"/>
    <w:rsid w:val="002623B8"/>
    <w:rsid w:val="002B58DB"/>
    <w:rsid w:val="00333D9A"/>
    <w:rsid w:val="0034643F"/>
    <w:rsid w:val="0035462B"/>
    <w:rsid w:val="004F1F2F"/>
    <w:rsid w:val="005802B9"/>
    <w:rsid w:val="005930FE"/>
    <w:rsid w:val="005C0913"/>
    <w:rsid w:val="005F5B87"/>
    <w:rsid w:val="00AC0B31"/>
    <w:rsid w:val="00C94C35"/>
    <w:rsid w:val="00CB2152"/>
    <w:rsid w:val="00CC6F91"/>
    <w:rsid w:val="00DA6BC0"/>
    <w:rsid w:val="00F25A7A"/>
    <w:rsid w:val="00F56A55"/>
    <w:rsid w:val="00FC4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109FCE"/>
  <w15:docId w15:val="{366E3751-4EAA-1A42-98A6-6AA17CFFA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B5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483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Gabrielle Languedoc</cp:lastModifiedBy>
  <cp:revision>3</cp:revision>
  <dcterms:created xsi:type="dcterms:W3CDTF">2021-09-17T20:05:00Z</dcterms:created>
  <dcterms:modified xsi:type="dcterms:W3CDTF">2021-09-17T20:11:00Z</dcterms:modified>
</cp:coreProperties>
</file>