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FF534" w14:textId="19378F0D" w:rsidR="00320A57" w:rsidRPr="008A514F" w:rsidRDefault="008A514F" w:rsidP="008A514F">
      <w:pPr>
        <w:spacing w:line="480" w:lineRule="auto"/>
        <w:jc w:val="center"/>
        <w:rPr>
          <w:rFonts w:ascii="Times New Roman" w:hAnsi="Times New Roman" w:cs="Times New Roman"/>
        </w:rPr>
      </w:pPr>
      <w:r w:rsidRPr="008A514F">
        <w:rPr>
          <w:rFonts w:ascii="Times New Roman" w:hAnsi="Times New Roman" w:cs="Times New Roman"/>
        </w:rPr>
        <w:t>References</w:t>
      </w:r>
    </w:p>
    <w:p w14:paraId="07DBD7CD" w14:textId="77777777" w:rsidR="008A514F" w:rsidRPr="008A514F" w:rsidRDefault="008A514F" w:rsidP="008A514F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8A514F">
        <w:rPr>
          <w:rFonts w:ascii="Times New Roman" w:hAnsi="Times New Roman" w:cs="Times New Roman"/>
        </w:rPr>
        <w:t xml:space="preserve">National Institute of Mental Health. (2025). </w:t>
      </w:r>
      <w:r w:rsidRPr="008A514F">
        <w:rPr>
          <w:rFonts w:ascii="Times New Roman" w:hAnsi="Times New Roman" w:cs="Times New Roman"/>
          <w:i/>
          <w:iCs/>
        </w:rPr>
        <w:t>Suicide</w:t>
      </w:r>
      <w:r w:rsidRPr="008A514F">
        <w:rPr>
          <w:rFonts w:ascii="Times New Roman" w:hAnsi="Times New Roman" w:cs="Times New Roman"/>
        </w:rPr>
        <w:t xml:space="preserve">. </w:t>
      </w:r>
      <w:hyperlink r:id="rId5" w:tgtFrame="_blank" w:history="1">
        <w:r w:rsidRPr="008A514F">
          <w:rPr>
            <w:rStyle w:val="Hyperlink"/>
            <w:rFonts w:ascii="Times New Roman" w:hAnsi="Times New Roman" w:cs="Times New Roman"/>
          </w:rPr>
          <w:t>https://www.nimh.nih.gov/health/statistics/suicide</w:t>
        </w:r>
      </w:hyperlink>
      <w:r w:rsidRPr="008A514F">
        <w:rPr>
          <w:rFonts w:ascii="Times New Roman" w:hAnsi="Times New Roman" w:cs="Times New Roman"/>
        </w:rPr>
        <w:t> </w:t>
      </w:r>
    </w:p>
    <w:p w14:paraId="2933DBAE" w14:textId="77777777" w:rsidR="008A514F" w:rsidRPr="008A514F" w:rsidRDefault="008A514F" w:rsidP="008A514F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8A514F">
        <w:rPr>
          <w:rFonts w:ascii="Times New Roman" w:hAnsi="Times New Roman" w:cs="Times New Roman"/>
          <w:i/>
          <w:iCs/>
        </w:rPr>
        <w:t>Executive summary: Health disparities in Appalachia</w:t>
      </w:r>
      <w:r w:rsidRPr="008A514F">
        <w:rPr>
          <w:rFonts w:ascii="Times New Roman" w:hAnsi="Times New Roman" w:cs="Times New Roman"/>
        </w:rPr>
        <w:t xml:space="preserve">. (2017). Appalachian Regional Commission. </w:t>
      </w:r>
      <w:hyperlink r:id="rId6" w:tgtFrame="_blank" w:history="1">
        <w:r w:rsidRPr="008A514F">
          <w:rPr>
            <w:rStyle w:val="Hyperlink"/>
            <w:rFonts w:ascii="Times New Roman" w:hAnsi="Times New Roman" w:cs="Times New Roman"/>
          </w:rPr>
          <w:t>https://www.arc.gov/wp-content/uploads/2017/08/Health_Disparities_in_Appalachia_Executive_Summary.pdf</w:t>
        </w:r>
      </w:hyperlink>
      <w:r w:rsidRPr="008A514F">
        <w:rPr>
          <w:rFonts w:ascii="Times New Roman" w:hAnsi="Times New Roman" w:cs="Times New Roman"/>
        </w:rPr>
        <w:t> </w:t>
      </w:r>
    </w:p>
    <w:p w14:paraId="1D8EBDFA" w14:textId="4682B9E5" w:rsidR="008A514F" w:rsidRPr="008A514F" w:rsidRDefault="008A514F" w:rsidP="008A514F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8A514F">
        <w:rPr>
          <w:rFonts w:ascii="Times New Roman" w:hAnsi="Times New Roman" w:cs="Times New Roman"/>
        </w:rPr>
        <w:t xml:space="preserve">Appalachian Regional Commission. (2026, August 7). </w:t>
      </w:r>
      <w:r w:rsidRPr="008A514F">
        <w:rPr>
          <w:rFonts w:ascii="Times New Roman" w:hAnsi="Times New Roman" w:cs="Times New Roman"/>
          <w:i/>
          <w:iCs/>
        </w:rPr>
        <w:t>An overview of Appalachian counties by economic status designation</w:t>
      </w:r>
      <w:r w:rsidRPr="008A514F">
        <w:rPr>
          <w:rFonts w:ascii="Times New Roman" w:hAnsi="Times New Roman" w:cs="Times New Roman"/>
        </w:rPr>
        <w:t xml:space="preserve">. </w:t>
      </w:r>
      <w:hyperlink r:id="rId7" w:tgtFrame="_blank" w:history="1">
        <w:r w:rsidRPr="008A514F">
          <w:rPr>
            <w:rStyle w:val="Hyperlink"/>
            <w:rFonts w:ascii="Times New Roman" w:hAnsi="Times New Roman" w:cs="Times New Roman"/>
          </w:rPr>
          <w:t>https://www.arc.gov/about-the-appalachian-region/the-chartbook/an-overview-of-appalachian-counties-by-status-designation/</w:t>
        </w:r>
      </w:hyperlink>
      <w:r w:rsidRPr="008A514F">
        <w:rPr>
          <w:rFonts w:ascii="Times New Roman" w:hAnsi="Times New Roman" w:cs="Times New Roman"/>
        </w:rPr>
        <w:t> </w:t>
      </w:r>
    </w:p>
    <w:sectPr w:rsidR="008A514F" w:rsidRPr="008A5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819DA"/>
    <w:multiLevelType w:val="hybridMultilevel"/>
    <w:tmpl w:val="E9EE0B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EE4E9E"/>
    <w:multiLevelType w:val="hybridMultilevel"/>
    <w:tmpl w:val="0ECC1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5934271">
    <w:abstractNumId w:val="1"/>
  </w:num>
  <w:num w:numId="2" w16cid:durableId="1860004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14F"/>
    <w:rsid w:val="00313E0C"/>
    <w:rsid w:val="00320A57"/>
    <w:rsid w:val="004455C6"/>
    <w:rsid w:val="006B226F"/>
    <w:rsid w:val="008A5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A474C"/>
  <w15:chartTrackingRefBased/>
  <w15:docId w15:val="{407B650A-99EC-411E-A898-3F8FB323B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1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51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1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rc.gov/about-the-appalachian-region/the-chartbook/an-overview-of-appalachian-counties-by-status-designa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rc.gov/wp-content/uploads/2017/08/Health_Disparities_in_Appalachia_Executive_Summary.pdf" TargetMode="External"/><Relationship Id="rId5" Type="http://schemas.openxmlformats.org/officeDocument/2006/relationships/hyperlink" Target="https://www.nimh.nih.gov/health/statistics/suicid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ad94561-2496-4bdb-88e7-17358e9ed2e8}" enabled="1" method="Standard" siteId="{8f7d57a9-4988-4be2-b64f-97e297adcfe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McColly, Gabrielle</dc:creator>
  <cp:keywords/>
  <dc:description/>
  <cp:lastModifiedBy>McColly, Gabrielle</cp:lastModifiedBy>
  <cp:revision>1</cp:revision>
  <dcterms:created xsi:type="dcterms:W3CDTF">2026-10-05T17:40:00Z</dcterms:created>
  <dcterms:modified xsi:type="dcterms:W3CDTF">2026-10-05T17:45:00Z</dcterms:modified>
</cp:coreProperties>
</file>