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E3DD" w14:textId="488A5299" w:rsidR="00AE0D77" w:rsidRPr="00D871E4" w:rsidRDefault="003A5748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GABRIEL CARNEIRO GONÇALVES</w:t>
      </w:r>
    </w:p>
    <w:p w14:paraId="05DC4427" w14:textId="15434196" w:rsidR="003A5748" w:rsidRPr="00D871E4" w:rsidRDefault="003A5748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11611ECP013</w:t>
      </w:r>
    </w:p>
    <w:p w14:paraId="09668744" w14:textId="77777777" w:rsidR="003A5748" w:rsidRPr="00D871E4" w:rsidRDefault="003A5748" w:rsidP="003A57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C75BA" w14:textId="77777777" w:rsidR="003A5748" w:rsidRPr="00D871E4" w:rsidRDefault="003A5748" w:rsidP="003A57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5638B0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86D14C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EAAB1C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565188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A73C1D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048883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8CD482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FB3807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1DBFA7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2FED3E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801933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DED2D7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227652" w14:textId="0D533775" w:rsidR="003A5748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1° TRABALHO DE APRENDIZAGEM DE MÁQUINAS</w:t>
      </w:r>
    </w:p>
    <w:p w14:paraId="600696AF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60C84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A9717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26329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48994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137FF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22BBF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A3153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74E53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FEB6A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80FE4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CB798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07B44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AD9C0" w14:textId="77777777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45290" w14:textId="1F57392E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UNIVERSIDADE FEDERAL DE UBERLÂNDIA</w:t>
      </w:r>
    </w:p>
    <w:p w14:paraId="616FBAD0" w14:textId="3DFB8239" w:rsidR="00BE03EC" w:rsidRPr="00D871E4" w:rsidRDefault="00BE03EC" w:rsidP="003A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UBERLÂNDIA</w:t>
      </w:r>
    </w:p>
    <w:p w14:paraId="7231486C" w14:textId="79F80312" w:rsidR="00BE03EC" w:rsidRPr="00D871E4" w:rsidRDefault="00BE03EC" w:rsidP="00BE03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30450BDF" w14:textId="77777777" w:rsidR="0012209D" w:rsidRPr="00D871E4" w:rsidRDefault="0012209D" w:rsidP="001220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29125" w14:textId="2C4036E7" w:rsidR="0012209D" w:rsidRPr="00D871E4" w:rsidRDefault="0012209D" w:rsidP="00577EB9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D871E4">
        <w:rPr>
          <w:rFonts w:ascii="Times New Roman" w:hAnsi="Times New Roman" w:cs="Times New Roman"/>
          <w:b/>
          <w:bCs/>
          <w:color w:val="auto"/>
        </w:rPr>
        <w:t>Aplicação de Machine Learning:</w:t>
      </w:r>
      <w:r w:rsidR="00594D27" w:rsidRPr="00D871E4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871E4">
        <w:rPr>
          <w:rFonts w:ascii="Times New Roman" w:hAnsi="Times New Roman" w:cs="Times New Roman"/>
          <w:b/>
          <w:bCs/>
          <w:color w:val="auto"/>
        </w:rPr>
        <w:t>Manutenção preventiva</w:t>
      </w:r>
    </w:p>
    <w:p w14:paraId="02571475" w14:textId="77777777" w:rsidR="0012209D" w:rsidRPr="00D871E4" w:rsidRDefault="0012209D" w:rsidP="005309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1B88213" w14:textId="73E0ED71" w:rsidR="0012209D" w:rsidRPr="00D871E4" w:rsidRDefault="0012209D" w:rsidP="00601D69">
      <w:pPr>
        <w:pStyle w:val="Ttulo1"/>
        <w:jc w:val="both"/>
        <w:rPr>
          <w:rFonts w:ascii="Times New Roman" w:hAnsi="Times New Roman" w:cs="Times New Roman"/>
          <w:b/>
          <w:bCs/>
          <w:color w:val="auto"/>
        </w:rPr>
      </w:pPr>
      <w:r w:rsidRPr="00D871E4">
        <w:rPr>
          <w:rFonts w:ascii="Times New Roman" w:hAnsi="Times New Roman" w:cs="Times New Roman"/>
          <w:b/>
          <w:bCs/>
          <w:color w:val="auto"/>
        </w:rPr>
        <w:t>Resumo</w:t>
      </w:r>
    </w:p>
    <w:p w14:paraId="7E630E3C" w14:textId="77777777" w:rsidR="0012209D" w:rsidRPr="00D871E4" w:rsidRDefault="0012209D" w:rsidP="005309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2302C13" w14:textId="7CFC97BA" w:rsidR="00603E8C" w:rsidRPr="00603E8C" w:rsidRDefault="00603E8C" w:rsidP="00603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03E8C">
        <w:rPr>
          <w:rFonts w:ascii="Times New Roman" w:hAnsi="Times New Roman" w:cs="Times New Roman"/>
          <w:sz w:val="24"/>
          <w:szCs w:val="24"/>
        </w:rPr>
        <w:t>A manutenção preventiva com machine learning é uma abordagem avançada para a gestão e manutenção de equipamentos e sistemas. Ela se baseia na utilização de algoritmos de aprendizado de máquina para prever quando uma máquina ou sistema pode apresentar falhas ou precisar de manutenção, com o objetivo de evitar interrupções não planejadas e maximizar a eficiência operacional.</w:t>
      </w:r>
    </w:p>
    <w:p w14:paraId="7D179663" w14:textId="77777777" w:rsidR="00603E8C" w:rsidRPr="00603E8C" w:rsidRDefault="00603E8C" w:rsidP="00603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03E8C">
        <w:rPr>
          <w:rFonts w:ascii="Times New Roman" w:hAnsi="Times New Roman" w:cs="Times New Roman"/>
          <w:sz w:val="24"/>
          <w:szCs w:val="24"/>
        </w:rPr>
        <w:t>Nesse contexto, os dados são coletados continuamente dos equipamentos, como sensores de temperatura, pressão, vibração e outros parâmetros relevantes. Esses dados alimentam os modelos de machine learning, que analisam os padrões e tendências para identificar sinais de degradação ou mau funcionamento. Com base nessas análises, é possível prever quando uma falha pode ocorrer e agendar a manutenção de forma proativa, antes que o problema se torne crítico.</w:t>
      </w:r>
    </w:p>
    <w:p w14:paraId="0CF14ABB" w14:textId="77777777" w:rsidR="00603E8C" w:rsidRPr="00603E8C" w:rsidRDefault="00603E8C" w:rsidP="00603E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32349" w14:textId="313E47DC" w:rsidR="00603E8C" w:rsidRPr="00603E8C" w:rsidRDefault="00603E8C" w:rsidP="00603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03E8C">
        <w:rPr>
          <w:rFonts w:ascii="Times New Roman" w:hAnsi="Times New Roman" w:cs="Times New Roman"/>
          <w:sz w:val="24"/>
          <w:szCs w:val="24"/>
        </w:rPr>
        <w:t>Os benefícios da manutenção preventiva com machine learning incluem:</w:t>
      </w:r>
    </w:p>
    <w:p w14:paraId="2D39A284" w14:textId="7B0EBAC4" w:rsidR="00603E8C" w:rsidRPr="00603E8C" w:rsidRDefault="00603E8C" w:rsidP="00603E8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E8C">
        <w:rPr>
          <w:rFonts w:ascii="Times New Roman" w:hAnsi="Times New Roman" w:cs="Times New Roman"/>
          <w:sz w:val="24"/>
          <w:szCs w:val="24"/>
        </w:rPr>
        <w:t>Redução de custos: Ao evitar falhas não planejadas, as empresas economizam dinheiro em reparos de emergência e reduzem o tempo de inatividade, o que também resulta em uma maior vida útil dos equipamentos.</w:t>
      </w:r>
    </w:p>
    <w:p w14:paraId="364DDFE4" w14:textId="5DD6DB69" w:rsidR="00603E8C" w:rsidRPr="00603E8C" w:rsidRDefault="00603E8C" w:rsidP="00603E8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E8C">
        <w:rPr>
          <w:rFonts w:ascii="Times New Roman" w:hAnsi="Times New Roman" w:cs="Times New Roman"/>
          <w:sz w:val="24"/>
          <w:szCs w:val="24"/>
        </w:rPr>
        <w:t>Aumento da produtividade: A manutenção preventiva ajuda a manter as operações contínuas, evitando paradas não programadas que afetam a produção e os prazos.</w:t>
      </w:r>
    </w:p>
    <w:p w14:paraId="761E8DDC" w14:textId="5B729139" w:rsidR="00603E8C" w:rsidRPr="00603E8C" w:rsidRDefault="00603E8C" w:rsidP="00603E8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E8C">
        <w:rPr>
          <w:rFonts w:ascii="Times New Roman" w:hAnsi="Times New Roman" w:cs="Times New Roman"/>
          <w:sz w:val="24"/>
          <w:szCs w:val="24"/>
        </w:rPr>
        <w:t>Otimização dos recursos: Ao agendar a manutenção de acordo com as previsões dos modelos, os recursos, como mão de obra e peças sobressalentes, podem ser alocados de maneira mais eficiente.</w:t>
      </w:r>
    </w:p>
    <w:p w14:paraId="0D353792" w14:textId="77777777" w:rsidR="00603E8C" w:rsidRPr="00603E8C" w:rsidRDefault="00603E8C" w:rsidP="00603E8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E8C">
        <w:rPr>
          <w:rFonts w:ascii="Times New Roman" w:hAnsi="Times New Roman" w:cs="Times New Roman"/>
          <w:sz w:val="24"/>
          <w:szCs w:val="24"/>
        </w:rPr>
        <w:t>Melhoria na segurança: Equipamentos em mau estado podem representar riscos à segurança dos trabalhadores. A manutenção preventiva reduz esses riscos ao evitar falhas inesperadas.</w:t>
      </w:r>
    </w:p>
    <w:p w14:paraId="29E4FB04" w14:textId="4C673177" w:rsidR="0012209D" w:rsidRPr="00603E8C" w:rsidRDefault="00603E8C" w:rsidP="00603E8C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E8C">
        <w:rPr>
          <w:rFonts w:ascii="Times New Roman" w:hAnsi="Times New Roman" w:cs="Times New Roman"/>
          <w:sz w:val="24"/>
          <w:szCs w:val="24"/>
        </w:rPr>
        <w:t>Análise de dados avançada: A aplicação de algoritmos de machine learning permite uma análise mais profunda e precisa dos dados, identificando padrões sutis que poderiam passar despercebidos em abordagens tradicionais.</w:t>
      </w:r>
      <w:r w:rsidR="00594D27" w:rsidRPr="00603E8C">
        <w:rPr>
          <w:rFonts w:ascii="Times New Roman" w:hAnsi="Times New Roman" w:cs="Times New Roman"/>
          <w:sz w:val="24"/>
          <w:szCs w:val="24"/>
        </w:rPr>
        <w:br w:type="page"/>
      </w:r>
    </w:p>
    <w:p w14:paraId="0961D95F" w14:textId="15DA340F" w:rsidR="0012209D" w:rsidRPr="00D871E4" w:rsidRDefault="0012209D" w:rsidP="00D871E4">
      <w:pPr>
        <w:pStyle w:val="Ttulo1"/>
        <w:rPr>
          <w:rFonts w:ascii="Times New Roman" w:hAnsi="Times New Roman" w:cs="Times New Roman"/>
          <w:b/>
          <w:bCs/>
          <w:color w:val="auto"/>
        </w:rPr>
      </w:pPr>
      <w:r w:rsidRPr="00D871E4">
        <w:rPr>
          <w:rFonts w:ascii="Times New Roman" w:hAnsi="Times New Roman" w:cs="Times New Roman"/>
          <w:b/>
          <w:bCs/>
          <w:color w:val="auto"/>
        </w:rPr>
        <w:lastRenderedPageBreak/>
        <w:t>Crítica</w:t>
      </w:r>
    </w:p>
    <w:p w14:paraId="6A936B7E" w14:textId="77777777" w:rsidR="00D871E4" w:rsidRPr="00D871E4" w:rsidRDefault="00D871E4" w:rsidP="00D871E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FC7295B" w14:textId="5F74DCB8" w:rsidR="00BE03EC" w:rsidRPr="00D871E4" w:rsidRDefault="0062513D" w:rsidP="007D7A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2513D">
        <w:rPr>
          <w:rFonts w:ascii="Times New Roman" w:hAnsi="Times New Roman" w:cs="Times New Roman"/>
          <w:sz w:val="24"/>
          <w:szCs w:val="24"/>
        </w:rPr>
        <w:t>Em resumo, embora a manutenção preventiva com machine learning ofereça benefícios notáveis, não é isenta de desafios. Uma implementação bem-sucedida requer uma abordagem estratégica, considerando cuidadosamente os custos, a qualidade dos dados, as variações nas condições operacionais e a disponibilidade de conhecimentos técnicos. Encontrar o equilíbrio certo entre os benefícios e os desafios é fundamental para maximizar os resultados positivos dessa abordagem.</w:t>
      </w:r>
    </w:p>
    <w:sectPr w:rsidR="00BE03EC" w:rsidRPr="00D87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24523"/>
    <w:multiLevelType w:val="hybridMultilevel"/>
    <w:tmpl w:val="071C2C3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51864D6"/>
    <w:multiLevelType w:val="hybridMultilevel"/>
    <w:tmpl w:val="74BA7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499720">
    <w:abstractNumId w:val="0"/>
  </w:num>
  <w:num w:numId="2" w16cid:durableId="1240285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8D"/>
    <w:rsid w:val="00072038"/>
    <w:rsid w:val="0012209D"/>
    <w:rsid w:val="003A5748"/>
    <w:rsid w:val="00530949"/>
    <w:rsid w:val="00577EB9"/>
    <w:rsid w:val="00594D27"/>
    <w:rsid w:val="00601D69"/>
    <w:rsid w:val="00603E8C"/>
    <w:rsid w:val="0062513D"/>
    <w:rsid w:val="006F098D"/>
    <w:rsid w:val="007D7A83"/>
    <w:rsid w:val="00AE0D77"/>
    <w:rsid w:val="00BE03EC"/>
    <w:rsid w:val="00D8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C567"/>
  <w15:chartTrackingRefBased/>
  <w15:docId w15:val="{32702630-479C-4099-9174-72655DE2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7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7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0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15ED9-7555-4E41-9762-2B02A8024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Carneiro Gonçalves</dc:creator>
  <cp:keywords/>
  <dc:description/>
  <cp:lastModifiedBy>Gabriel Carneiro Gonçalves</cp:lastModifiedBy>
  <cp:revision>13</cp:revision>
  <dcterms:created xsi:type="dcterms:W3CDTF">2023-08-09T22:38:00Z</dcterms:created>
  <dcterms:modified xsi:type="dcterms:W3CDTF">2023-08-09T23:02:00Z</dcterms:modified>
</cp:coreProperties>
</file>