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396" w:rsidRDefault="00016396" w:rsidP="00016396">
      <w:r>
        <w:t>Emissão de Certificados e Licenças:</w:t>
      </w:r>
    </w:p>
    <w:p w:rsidR="00016396" w:rsidRDefault="00016396" w:rsidP="00016396">
      <w:r>
        <w:t>Certidão de Cadastro de Empresas Jurídicas de Transporte (Especial e Regular)</w:t>
      </w:r>
    </w:p>
    <w:p w:rsidR="00016396" w:rsidRDefault="00016396" w:rsidP="00016396">
      <w:r>
        <w:t xml:space="preserve">Certidão de Cadastro de Veículos de Fretamento </w:t>
      </w:r>
    </w:p>
    <w:p w:rsidR="00016396" w:rsidRDefault="00016396" w:rsidP="00016396">
      <w:r>
        <w:t>Licença de Viagens de Transporte Intermunicipal (Especial)</w:t>
      </w:r>
    </w:p>
    <w:p w:rsidR="00016396" w:rsidRDefault="00016396" w:rsidP="00016396">
      <w:r>
        <w:t>Certidão de Débitos de Dívida Ativa da AGR</w:t>
      </w:r>
    </w:p>
    <w:p w:rsidR="00016396" w:rsidRDefault="00016396" w:rsidP="00016396">
      <w:r>
        <w:t>Autuação de Infrações de Transporte (Fretamento e Regular)</w:t>
      </w:r>
    </w:p>
    <w:p w:rsidR="00016396" w:rsidRDefault="00016396" w:rsidP="00016396">
      <w:r>
        <w:t xml:space="preserve">Fiscalização de Transporte </w:t>
      </w:r>
    </w:p>
    <w:p w:rsidR="00016396" w:rsidRDefault="00016396" w:rsidP="00016396">
      <w:r>
        <w:t xml:space="preserve">Fiscalização de Bens </w:t>
      </w:r>
      <w:proofErr w:type="spellStart"/>
      <w:r>
        <w:t>Desestatizados</w:t>
      </w:r>
      <w:proofErr w:type="spellEnd"/>
    </w:p>
    <w:p w:rsidR="00016396" w:rsidRDefault="00016396" w:rsidP="00016396">
      <w:r>
        <w:t>Fiscalização e Contabilidade Regulatória de Organizações Sociais (Saúde)</w:t>
      </w:r>
    </w:p>
    <w:p w:rsidR="00016396" w:rsidRDefault="00016396" w:rsidP="00016396">
      <w:r>
        <w:t>Fiscalização de Saneamento</w:t>
      </w:r>
    </w:p>
    <w:p w:rsidR="00016396" w:rsidRDefault="00016396" w:rsidP="00016396">
      <w:r>
        <w:t>Fiscalização de Energia</w:t>
      </w:r>
    </w:p>
    <w:p w:rsidR="00016396" w:rsidRDefault="00016396" w:rsidP="00016396">
      <w:r>
        <w:t>Fiscalização de Recursos Hídricos e Minerais</w:t>
      </w:r>
    </w:p>
    <w:p w:rsidR="003D2595" w:rsidRDefault="00016396" w:rsidP="00016396">
      <w:r>
        <w:t>Ouvidoria</w:t>
      </w:r>
    </w:p>
    <w:p w:rsidR="00016396" w:rsidRDefault="00016396" w:rsidP="00016396"/>
    <w:p w:rsidR="00016396" w:rsidRDefault="00016396" w:rsidP="00016396">
      <w:r>
        <w:t>Sistema Web para Ouvidoria: Cadastro de Manifestações (Sugestões, Reclamações, Denúncias) - Já implantado</w:t>
      </w:r>
    </w:p>
    <w:p w:rsidR="00016396" w:rsidRDefault="00016396" w:rsidP="00016396">
      <w:r>
        <w:t xml:space="preserve">Sistema Web para Emissão de Certificado de Cadastro e de Licenças de Transporte - previsão em </w:t>
      </w:r>
      <w:proofErr w:type="gramStart"/>
      <w:r>
        <w:t>Abril</w:t>
      </w:r>
      <w:proofErr w:type="gramEnd"/>
      <w:r>
        <w:t xml:space="preserve"> de 2016.</w:t>
      </w:r>
    </w:p>
    <w:p w:rsidR="00016396" w:rsidRDefault="00016396" w:rsidP="00016396">
      <w:r w:rsidRPr="00016396">
        <w:t xml:space="preserve">Todos os serviços listados já deveriam estar em meios digitais. Ainda não estão devido aos escassos recursos financeiros destinados ao desenvolvimento de sistemas de informatização na AGR. Em 2014 foi desenvolvido um Termo de Referência para contratação de mão de obra especializada para desenvolvimento de sistemas, mas, devido </w:t>
      </w:r>
      <w:proofErr w:type="spellStart"/>
      <w:r w:rsidRPr="00016396">
        <w:t>a</w:t>
      </w:r>
      <w:proofErr w:type="spellEnd"/>
      <w:r w:rsidRPr="00016396">
        <w:t xml:space="preserve"> falta de orçamento não foi licitado. Em 2015 a SEGPLAN não aprovou a renovação de contrato da empresa terceirizada que presta serviço de TI. O saldo de um segundo contrato que restou, permitiu </w:t>
      </w:r>
      <w:proofErr w:type="gramStart"/>
      <w:r w:rsidRPr="00016396">
        <w:t>somente  reunir</w:t>
      </w:r>
      <w:proofErr w:type="gramEnd"/>
      <w:r w:rsidRPr="00016396">
        <w:t xml:space="preserve"> dois desenvolvedores em tecnologia JAVA para começar um projeto piloto para Cadastro de Pessoas Jurídicas.</w:t>
      </w:r>
    </w:p>
    <w:p w:rsidR="00016396" w:rsidRDefault="00016396" w:rsidP="00016396">
      <w:r>
        <w:t>1 - Emissão via Web de Certificados de Cadastro de Empresas de Transporte.</w:t>
      </w:r>
    </w:p>
    <w:p w:rsidR="00016396" w:rsidRDefault="00016396" w:rsidP="00016396">
      <w:r>
        <w:t>Certifica que o cadastro da empresa de transporte válida e em dia com os tributos pertinentes ao serviço prestado.</w:t>
      </w:r>
    </w:p>
    <w:p w:rsidR="00016396" w:rsidRDefault="00016396" w:rsidP="00016396"/>
    <w:p w:rsidR="00016396" w:rsidRDefault="00016396" w:rsidP="00016396">
      <w:r>
        <w:t>2 - Emissão via Web de Certificados de Cadastro de Veículos</w:t>
      </w:r>
    </w:p>
    <w:p w:rsidR="00016396" w:rsidRDefault="00016396" w:rsidP="00016396">
      <w:r>
        <w:t xml:space="preserve">Certifica que o cadastro do veículo está </w:t>
      </w:r>
      <w:proofErr w:type="gramStart"/>
      <w:r>
        <w:t>válida</w:t>
      </w:r>
      <w:proofErr w:type="gramEnd"/>
      <w:r>
        <w:t xml:space="preserve"> e em dia com os tributos pertinentes ao serviço prestado.</w:t>
      </w:r>
    </w:p>
    <w:p w:rsidR="00016396" w:rsidRDefault="00016396" w:rsidP="00016396"/>
    <w:p w:rsidR="00016396" w:rsidRDefault="00016396" w:rsidP="00016396">
      <w:r>
        <w:t>3 - Emissão via Web de Licenças de Viagens de transporte;</w:t>
      </w:r>
    </w:p>
    <w:p w:rsidR="00016396" w:rsidRDefault="00016396" w:rsidP="00016396">
      <w:r>
        <w:lastRenderedPageBreak/>
        <w:t xml:space="preserve">Certifica que a empresa está em dia com o tributos para realizar as seguintes </w:t>
      </w:r>
      <w:proofErr w:type="gramStart"/>
      <w:r>
        <w:t>viagens :</w:t>
      </w:r>
      <w:proofErr w:type="gramEnd"/>
      <w:r>
        <w:t xml:space="preserve"> Especial Vinculada, Contínuo, Contínuo - Escolar, Contínuo - 'Rural', Turismo. De acordo com a resolução</w:t>
      </w:r>
    </w:p>
    <w:p w:rsidR="00016396" w:rsidRDefault="00016396" w:rsidP="00016396"/>
    <w:p w:rsidR="00016396" w:rsidRDefault="00016396" w:rsidP="00016396"/>
    <w:p w:rsidR="00016396" w:rsidRDefault="00016396" w:rsidP="00016396"/>
    <w:p w:rsidR="00016396" w:rsidRDefault="00016396" w:rsidP="00016396"/>
    <w:p w:rsidR="00016396" w:rsidRDefault="00016396" w:rsidP="00016396">
      <w:r>
        <w:t>Emissão de Certidão de Débitos junto a AGR:</w:t>
      </w:r>
    </w:p>
    <w:p w:rsidR="00016396" w:rsidRDefault="00016396" w:rsidP="00016396">
      <w:r>
        <w:t>Emite a Certidão Negativa e Positiva de Débitos para que as empresas concessionárias/permissionárias e também pessoas físicas efetuem o cadastramento ou recadastramento junto à AGR.</w:t>
      </w:r>
    </w:p>
    <w:p w:rsidR="00016396" w:rsidRDefault="00016396" w:rsidP="00016396"/>
    <w:p w:rsidR="00016396" w:rsidRDefault="00016396" w:rsidP="00016396">
      <w:bookmarkStart w:id="0" w:name="_GoBack"/>
      <w:bookmarkEnd w:id="0"/>
    </w:p>
    <w:sectPr w:rsidR="000163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396"/>
    <w:rsid w:val="00016396"/>
    <w:rsid w:val="003D25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B500"/>
  <w15:chartTrackingRefBased/>
  <w15:docId w15:val="{84ABF606-E8AF-45C8-83A3-BD0BC20F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1916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Dutra Martins</dc:creator>
  <cp:keywords/>
  <dc:description/>
  <cp:lastModifiedBy>Luciana Dutra Martins</cp:lastModifiedBy>
  <cp:revision>1</cp:revision>
  <dcterms:created xsi:type="dcterms:W3CDTF">2016-02-19T19:26:00Z</dcterms:created>
  <dcterms:modified xsi:type="dcterms:W3CDTF">2016-02-19T19:27:00Z</dcterms:modified>
</cp:coreProperties>
</file>