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867645" w:rsidP="00E97467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Vinculado.</w:t>
      </w:r>
    </w:p>
    <w:p w:rsidR="002C6349" w:rsidRPr="002C6349" w:rsidRDefault="002C6349" w:rsidP="00E97467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E97467">
      <w:pPr>
        <w:jc w:val="both"/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867645" w:rsidP="00E97467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5C3C4B" w:rsidRPr="00C720BE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C720BE">
        <w:rPr>
          <w:noProof/>
          <w:sz w:val="24"/>
          <w:szCs w:val="24"/>
          <w:lang w:eastAsia="pt-BR"/>
        </w:rPr>
        <w:t xml:space="preserve">Após </w:t>
      </w:r>
      <w:r w:rsidRPr="00E97467">
        <w:rPr>
          <w:noProof/>
          <w:sz w:val="24"/>
          <w:szCs w:val="24"/>
          <w:u w:val="single"/>
          <w:lang w:eastAsia="pt-BR"/>
        </w:rPr>
        <w:t>entrar</w:t>
      </w:r>
      <w:r w:rsidRPr="00C720BE">
        <w:rPr>
          <w:noProof/>
          <w:sz w:val="24"/>
          <w:szCs w:val="24"/>
          <w:lang w:eastAsia="pt-BR"/>
        </w:rPr>
        <w:t xml:space="preserve"> com seu login e senha, acesse o  Módulo “Licenças de Viagens”.</w:t>
      </w:r>
    </w:p>
    <w:p w:rsidR="005C3C4B" w:rsidRDefault="00727778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73162" cy="3848100"/>
            <wp:effectExtent l="0" t="0" r="0" b="0"/>
            <wp:docPr id="16" name="Imagem 16" descr="C:\Users\cinthia-gs\AppData\Local\Microsoft\Windows\INetCacheContent.Word\Captura de Tela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inthia-gs\AppData\Local\Microsoft\Windows\INetCacheContent.Word\Captura de Tela (2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67" cy="38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793FE2" w:rsidRDefault="00793FE2" w:rsidP="00E97467">
      <w:pPr>
        <w:jc w:val="both"/>
        <w:rPr>
          <w:noProof/>
          <w:sz w:val="24"/>
          <w:szCs w:val="24"/>
          <w:lang w:eastAsia="pt-BR"/>
        </w:rPr>
      </w:pPr>
    </w:p>
    <w:p w:rsidR="005C3C4B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</w:t>
      </w:r>
      <w:r w:rsidR="005C3C4B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10300" cy="3639573"/>
            <wp:effectExtent l="0" t="0" r="0" b="0"/>
            <wp:docPr id="19" name="Imagem 19" descr="C:\Users\cinthia-gs\AppData\Local\Microsoft\Windows\INetCacheContent.Word\Captura de Te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thia-gs\AppData\Local\Microsoft\Windows\INetCacheContent.Word\Captura de Tela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69" cy="36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no campo “Placa” e selecione a placa do veículo que receberá a licença. Ao selecionar a placa, o sistema preenche automaticamente os campos com os dados da empresa e do veículo</w:t>
      </w:r>
      <w:r w:rsidR="009332B5">
        <w:rPr>
          <w:noProof/>
          <w:sz w:val="24"/>
          <w:szCs w:val="24"/>
          <w:lang w:eastAsia="pt-BR"/>
        </w:rPr>
        <w:t xml:space="preserve">. Marque a atividade da licença, neste caso Vinculado </w:t>
      </w:r>
      <w:r>
        <w:rPr>
          <w:noProof/>
          <w:sz w:val="24"/>
          <w:szCs w:val="24"/>
          <w:lang w:eastAsia="pt-BR"/>
        </w:rPr>
        <w:t>e em seguida clique em “Adicionar Motorista”.</w:t>
      </w:r>
    </w:p>
    <w:p w:rsidR="000176B0" w:rsidRDefault="00010113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37893" cy="3438525"/>
            <wp:effectExtent l="0" t="0" r="0" b="0"/>
            <wp:docPr id="8" name="Imagem 8" descr="C:\Users\cinthia-gs\AppData\Local\Microsoft\Windows\INetCacheContent.Word\Captura de Tela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thia-gs\AppData\Local\Microsoft\Windows\INetCacheContent.Word\Captura de Tela (20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032" cy="344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Digite</w:t>
      </w:r>
      <w:r w:rsidR="000176B0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 xml:space="preserve"> do motorista</w:t>
      </w:r>
      <w:r w:rsidR="000176B0"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010113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76950" cy="3418284"/>
            <wp:effectExtent l="0" t="0" r="0" b="0"/>
            <wp:docPr id="9" name="Imagem 9" descr="C:\Users\cinthia-gs\AppData\Local\Microsoft\Windows\INetCacheContent.Word\Captura de Tela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thia-gs\AppData\Local\Microsoft\Windows\INetCacheContent.Word\Captura de Tela (20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58" cy="342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2DF">
        <w:rPr>
          <w:noProof/>
          <w:sz w:val="24"/>
          <w:szCs w:val="24"/>
          <w:lang w:eastAsia="pt-BR"/>
        </w:rPr>
        <w:br/>
      </w:r>
    </w:p>
    <w:p w:rsidR="000176B0" w:rsidRDefault="000176B0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ter adicionado</w:t>
      </w:r>
      <w:r w:rsidR="00867645">
        <w:rPr>
          <w:noProof/>
          <w:sz w:val="24"/>
          <w:szCs w:val="24"/>
          <w:lang w:eastAsia="pt-BR"/>
        </w:rPr>
        <w:t xml:space="preserve"> dados</w:t>
      </w:r>
      <w:r>
        <w:rPr>
          <w:noProof/>
          <w:sz w:val="24"/>
          <w:szCs w:val="24"/>
          <w:lang w:eastAsia="pt-BR"/>
        </w:rPr>
        <w:t xml:space="preserve"> </w:t>
      </w:r>
      <w:r w:rsidR="00867645">
        <w:rPr>
          <w:noProof/>
          <w:sz w:val="24"/>
          <w:szCs w:val="24"/>
          <w:lang w:eastAsia="pt-BR"/>
        </w:rPr>
        <w:t>d</w:t>
      </w:r>
      <w:r>
        <w:rPr>
          <w:noProof/>
          <w:sz w:val="24"/>
          <w:szCs w:val="24"/>
          <w:lang w:eastAsia="pt-BR"/>
        </w:rPr>
        <w:t>o motorista clique em “Avançar”.</w:t>
      </w:r>
    </w:p>
    <w:p w:rsidR="000176B0" w:rsidRDefault="00010113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05033" cy="3581400"/>
            <wp:effectExtent l="0" t="0" r="0" b="0"/>
            <wp:docPr id="10" name="Imagem 10" descr="C:\Users\cinthia-gs\AppData\Local\Microsoft\Windows\INetCacheContent.Word\Captura de Tela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inthia-gs\AppData\Local\Microsoft\Windows\INetCacheContent.Word\Captura de Tela (21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89" cy="35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44" w:rsidRDefault="00DC0E44" w:rsidP="00E97467">
      <w:pPr>
        <w:jc w:val="both"/>
        <w:rPr>
          <w:noProof/>
          <w:sz w:val="24"/>
          <w:szCs w:val="24"/>
          <w:lang w:eastAsia="pt-BR"/>
        </w:rPr>
      </w:pPr>
    </w:p>
    <w:p w:rsidR="00F63272" w:rsidRDefault="00867645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O sistema apresentará na tela os dados da licença e o valor do DARE. Clique em “Confirmar Solicitação”. Atenção para a observação na parte inferior da tela, a licença somente poderá ser liberada para impressão no sistema após validação da documentação pela AGR.</w:t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</w:p>
    <w:p w:rsidR="00F63272" w:rsidRDefault="00793FE2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91250" cy="3483416"/>
            <wp:effectExtent l="0" t="0" r="0" b="3175"/>
            <wp:docPr id="27" name="Imagem 27" descr="C:\Users\cinthia-gs\AppData\Local\Microsoft\Windows\INetCacheContent.Word\Captura de Te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inthia-gs\AppData\Local\Microsoft\Windows\INetCacheContent.Word\Captura de Tela (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17" cy="34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</w:p>
    <w:p w:rsidR="00CF164E" w:rsidRPr="00D5523A" w:rsidRDefault="00D5523A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confirmar, sua licença ficará com status de “</w:t>
      </w:r>
      <w:r w:rsidR="00146FD2">
        <w:rPr>
          <w:noProof/>
          <w:sz w:val="24"/>
          <w:szCs w:val="24"/>
          <w:u w:val="single"/>
          <w:lang w:eastAsia="pt-BR"/>
        </w:rPr>
        <w:t>Validação</w:t>
      </w:r>
      <w:r>
        <w:rPr>
          <w:noProof/>
          <w:sz w:val="24"/>
          <w:szCs w:val="24"/>
          <w:lang w:eastAsia="pt-BR"/>
        </w:rPr>
        <w:t>” no menu de licenças da empresa. Esse status quer dizer que está aguardando uma verificação da AGR. Quando concluída a validação pela AGR, a licença será apresentada no menu de licenças como “Validada”.</w:t>
      </w:r>
      <w:r w:rsidRPr="00D5523A">
        <w:rPr>
          <w:noProof/>
          <w:sz w:val="24"/>
          <w:szCs w:val="24"/>
          <w:lang w:eastAsia="pt-BR"/>
        </w:rPr>
        <w:t xml:space="preserve"> </w:t>
      </w:r>
      <w:r w:rsidR="00CF164E" w:rsidRPr="00D5523A">
        <w:rPr>
          <w:noProof/>
          <w:sz w:val="24"/>
          <w:szCs w:val="24"/>
          <w:lang w:eastAsia="pt-BR"/>
        </w:rPr>
        <w:t>Clique no campo “Outras Opções” e em seguida clique em “Imprimir DARE”.</w:t>
      </w:r>
    </w:p>
    <w:p w:rsidR="00CF164E" w:rsidRDefault="004642DF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229350" cy="3505200"/>
            <wp:effectExtent l="0" t="0" r="0" b="0"/>
            <wp:docPr id="4" name="Imagem 4" descr="Captura de Tela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Tela (17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F63272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Leia atentamente as informações da tela e clique em “Emitir D.A.R.E”.</w:t>
      </w:r>
    </w:p>
    <w:p w:rsidR="00867645" w:rsidRDefault="00CF164E" w:rsidP="004642DF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248400" cy="3465195"/>
            <wp:effectExtent l="0" t="0" r="0" b="1905"/>
            <wp:docPr id="1" name="Imagem 1" descr="C:\Users\cinthia-gs\AppData\Local\Microsoft\Windows\INetCacheContent.Word\Captura de Te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thia-gs\AppData\Local\Microsoft\Windows\INetCacheContent.Word\Captura de Tela (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92" cy="346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45" w:rsidRPr="004642DF" w:rsidRDefault="00D5523A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 w:rsidRPr="004642DF">
        <w:rPr>
          <w:noProof/>
          <w:sz w:val="24"/>
          <w:szCs w:val="24"/>
          <w:lang w:eastAsia="pt-BR"/>
        </w:rPr>
        <w:lastRenderedPageBreak/>
        <w:t>Após o pagamento do DARE, acesse o sistema e clicar em “Informar”.</w:t>
      </w:r>
    </w:p>
    <w:p w:rsidR="00DC0E44" w:rsidRDefault="00DC0E44" w:rsidP="004642DF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76950" cy="3418284"/>
            <wp:effectExtent l="0" t="0" r="0" b="0"/>
            <wp:docPr id="2" name="Imagem 2" descr="C:\Users\cinthia-gs\AppData\Local\Microsoft\Windows\INetCacheContent.Word\Captura de Te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thia-gs\AppData\Local\Microsoft\Windows\INetCacheContent.Word\Captura de Tela (1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09" cy="34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E44" w:rsidRPr="004642DF" w:rsidRDefault="00867645" w:rsidP="004642DF">
      <w:pPr>
        <w:pStyle w:val="PargrafodaLista"/>
        <w:numPr>
          <w:ilvl w:val="0"/>
          <w:numId w:val="2"/>
        </w:numPr>
        <w:ind w:left="567" w:hanging="567"/>
        <w:jc w:val="both"/>
        <w:rPr>
          <w:b/>
          <w:noProof/>
          <w:sz w:val="24"/>
          <w:szCs w:val="24"/>
          <w:lang w:eastAsia="pt-BR"/>
        </w:rPr>
      </w:pPr>
      <w:r w:rsidRPr="00DC0E44">
        <w:rPr>
          <w:noProof/>
          <w:sz w:val="24"/>
          <w:szCs w:val="24"/>
          <w:lang w:eastAsia="pt-BR"/>
        </w:rPr>
        <w:t xml:space="preserve">Digitar o número do DARE e </w:t>
      </w:r>
      <w:r w:rsidRPr="00DC0E44">
        <w:rPr>
          <w:noProof/>
          <w:sz w:val="24"/>
          <w:szCs w:val="24"/>
          <w:u w:val="single"/>
          <w:lang w:eastAsia="pt-BR"/>
        </w:rPr>
        <w:t>clique fora do campo</w:t>
      </w:r>
      <w:r w:rsidRPr="00DC0E44">
        <w:rPr>
          <w:noProof/>
          <w:sz w:val="24"/>
          <w:szCs w:val="24"/>
          <w:lang w:eastAsia="pt-BR"/>
        </w:rPr>
        <w:t xml:space="preserve"> (não clique “</w:t>
      </w:r>
      <w:r w:rsidRPr="00DC0E44">
        <w:rPr>
          <w:i/>
          <w:noProof/>
          <w:sz w:val="24"/>
          <w:szCs w:val="24"/>
          <w:lang w:eastAsia="pt-BR"/>
        </w:rPr>
        <w:t>Enter</w:t>
      </w:r>
      <w:r w:rsidRPr="00DC0E44">
        <w:rPr>
          <w:noProof/>
          <w:sz w:val="24"/>
          <w:szCs w:val="24"/>
          <w:lang w:eastAsia="pt-BR"/>
        </w:rPr>
        <w:t>”) para o sistema validar o pagamento automaticamente junto a SEFAZ. O tempo mínimo para compensação do DARE pago é</w:t>
      </w:r>
      <w:r w:rsidR="00DC0E44" w:rsidRPr="00DC0E44">
        <w:rPr>
          <w:noProof/>
          <w:sz w:val="24"/>
          <w:szCs w:val="24"/>
          <w:lang w:eastAsia="pt-BR"/>
        </w:rPr>
        <w:t xml:space="preserve"> </w:t>
      </w:r>
      <w:r w:rsidRPr="00DC0E44">
        <w:rPr>
          <w:noProof/>
          <w:sz w:val="24"/>
          <w:szCs w:val="24"/>
          <w:lang w:eastAsia="pt-BR"/>
        </w:rPr>
        <w:t>de 45 minutos. Após validação automática, o sistema apresentará o valor e o dia pago</w:t>
      </w:r>
      <w:r w:rsidR="00DC0E44" w:rsidRPr="00DC0E44">
        <w:rPr>
          <w:noProof/>
          <w:sz w:val="24"/>
          <w:szCs w:val="24"/>
          <w:lang w:eastAsia="pt-BR"/>
        </w:rPr>
        <w:t>.</w:t>
      </w:r>
      <w:r w:rsidR="00DC0E44">
        <w:rPr>
          <w:noProof/>
          <w:sz w:val="24"/>
          <w:szCs w:val="24"/>
          <w:lang w:eastAsia="pt-BR"/>
        </w:rPr>
        <w:t xml:space="preserve"> Após clique em salvar.</w:t>
      </w:r>
      <w:r w:rsidR="00DC0E44" w:rsidRPr="00DC0E44">
        <w:t xml:space="preserve"> </w:t>
      </w:r>
      <w:r w:rsidR="00DC0E44">
        <w:rPr>
          <w:noProof/>
          <w:lang w:eastAsia="pt-BR"/>
        </w:rPr>
        <w:drawing>
          <wp:inline distT="0" distB="0" distL="0" distR="0">
            <wp:extent cx="6105525" cy="3486150"/>
            <wp:effectExtent l="0" t="0" r="9525" b="0"/>
            <wp:docPr id="3" name="Imagem 3" descr="C:\Users\cinthia-gs\AppData\Local\Microsoft\Windows\INetCacheContent.Word\Captura de Te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2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7" cy="349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645" w:rsidRDefault="00146FD2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salvar</w:t>
      </w:r>
      <w:r w:rsidR="00867645">
        <w:rPr>
          <w:noProof/>
          <w:sz w:val="24"/>
          <w:szCs w:val="24"/>
          <w:lang w:eastAsia="pt-BR"/>
        </w:rPr>
        <w:t>, a licença será apresentada no menu de licenças como “Ativo”.</w:t>
      </w:r>
    </w:p>
    <w:p w:rsidR="00AB1ACB" w:rsidRDefault="00867645" w:rsidP="004642DF">
      <w:pPr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somente as licenças de Eventual ou Turístico não necessitam de validação de documentação pela AGR. Ao informar o DARE pago, o sistema automaticamente libera a licença para impressão</w:t>
      </w:r>
      <w:r w:rsidR="00146FD2">
        <w:rPr>
          <w:noProof/>
          <w:sz w:val="24"/>
          <w:szCs w:val="24"/>
          <w:lang w:eastAsia="pt-BR"/>
        </w:rPr>
        <w:t>.</w:t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</w:p>
    <w:p w:rsidR="00626C73" w:rsidRPr="00BA2D6D" w:rsidRDefault="00BA2D6D" w:rsidP="00BA2D6D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73.75pt">
            <v:imagedata r:id="rId18" o:title="Captura de Tela (33)"/>
          </v:shape>
        </w:pict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r w:rsidR="004642DF">
        <w:rPr>
          <w:noProof/>
          <w:sz w:val="24"/>
          <w:szCs w:val="24"/>
          <w:lang w:eastAsia="pt-BR"/>
        </w:rPr>
        <w:br/>
      </w:r>
      <w:bookmarkStart w:id="0" w:name="_GoBack"/>
      <w:bookmarkEnd w:id="0"/>
    </w:p>
    <w:p w:rsidR="0086104E" w:rsidRDefault="0086104E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Para impressão da licença com status “Ativo”, clique em “Outras Opções” e “Imprimir Licença”.</w:t>
      </w:r>
    </w:p>
    <w:p w:rsidR="00D247B8" w:rsidRDefault="00626C73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11334" cy="3381375"/>
            <wp:effectExtent l="0" t="0" r="8890" b="0"/>
            <wp:docPr id="6" name="Imagem 6" descr="C:\Users\cinthia-gs\AppData\Local\Microsoft\Windows\INetCacheContent.Word\Captura de Tela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inthia-gs\AppData\Local\Microsoft\Windows\INetCacheContent.Word\Captura de Tela (21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45" cy="338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26" w:rsidRDefault="00B57326" w:rsidP="00E97467">
      <w:pPr>
        <w:pStyle w:val="PargrafodaLista"/>
        <w:numPr>
          <w:ilvl w:val="0"/>
          <w:numId w:val="2"/>
        </w:numPr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Sua licença está pronta para impressão!</w:t>
      </w:r>
    </w:p>
    <w:p w:rsidR="0086104E" w:rsidRDefault="00E60E27" w:rsidP="004642DF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096000" cy="3431049"/>
            <wp:effectExtent l="0" t="0" r="0" b="0"/>
            <wp:docPr id="7" name="Imagem 7" descr="C:\Users\cinthia-gs\AppData\Local\Microsoft\Windows\INetCacheContent.Word\Captura de Tela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inthia-gs\AppData\Local\Microsoft\Windows\INetCacheContent.Word\Captura de Tela (3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179" cy="343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F63272" w:rsidP="00E97467">
      <w:pPr>
        <w:jc w:val="both"/>
        <w:rPr>
          <w:noProof/>
          <w:sz w:val="24"/>
          <w:szCs w:val="24"/>
          <w:lang w:eastAsia="pt-BR"/>
        </w:rPr>
      </w:pPr>
    </w:p>
    <w:sectPr w:rsidR="00F63272" w:rsidSect="002C6349">
      <w:headerReference w:type="default" r:id="rId21"/>
      <w:footerReference w:type="default" r:id="rId22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789" w:rsidRDefault="00D01789" w:rsidP="00D26063">
      <w:pPr>
        <w:spacing w:after="0" w:line="240" w:lineRule="auto"/>
      </w:pPr>
      <w:r>
        <w:separator/>
      </w:r>
    </w:p>
  </w:endnote>
  <w:endnote w:type="continuationSeparator" w:id="0">
    <w:p w:rsidR="00D01789" w:rsidRDefault="00D01789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7838A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BA2D6D">
          <w:rPr>
            <w:noProof/>
          </w:rPr>
          <w:t>8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789" w:rsidRDefault="00D01789" w:rsidP="00D26063">
      <w:pPr>
        <w:spacing w:after="0" w:line="240" w:lineRule="auto"/>
      </w:pPr>
      <w:r>
        <w:separator/>
      </w:r>
    </w:p>
  </w:footnote>
  <w:footnote w:type="continuationSeparator" w:id="0">
    <w:p w:rsidR="00D01789" w:rsidRDefault="00D01789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475E7"/>
    <w:multiLevelType w:val="hybridMultilevel"/>
    <w:tmpl w:val="A27ABF30"/>
    <w:lvl w:ilvl="0" w:tplc="22E287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0113"/>
    <w:rsid w:val="00012EF0"/>
    <w:rsid w:val="000176B0"/>
    <w:rsid w:val="00024C1B"/>
    <w:rsid w:val="00025090"/>
    <w:rsid w:val="000B2053"/>
    <w:rsid w:val="000E0B87"/>
    <w:rsid w:val="000E3111"/>
    <w:rsid w:val="00127020"/>
    <w:rsid w:val="00146FD2"/>
    <w:rsid w:val="001F1B25"/>
    <w:rsid w:val="001F6C30"/>
    <w:rsid w:val="00200296"/>
    <w:rsid w:val="0021598E"/>
    <w:rsid w:val="002526A9"/>
    <w:rsid w:val="0025560D"/>
    <w:rsid w:val="00260ED4"/>
    <w:rsid w:val="00265C06"/>
    <w:rsid w:val="00285286"/>
    <w:rsid w:val="002C6349"/>
    <w:rsid w:val="002E1B9D"/>
    <w:rsid w:val="00304ECC"/>
    <w:rsid w:val="0031143C"/>
    <w:rsid w:val="00314E57"/>
    <w:rsid w:val="00316237"/>
    <w:rsid w:val="0032754A"/>
    <w:rsid w:val="00362FE3"/>
    <w:rsid w:val="0036622C"/>
    <w:rsid w:val="0039581D"/>
    <w:rsid w:val="003A65FE"/>
    <w:rsid w:val="003C0265"/>
    <w:rsid w:val="003E56AD"/>
    <w:rsid w:val="004002A4"/>
    <w:rsid w:val="00443179"/>
    <w:rsid w:val="004642DF"/>
    <w:rsid w:val="004A6254"/>
    <w:rsid w:val="004A7659"/>
    <w:rsid w:val="004A7752"/>
    <w:rsid w:val="004B0B38"/>
    <w:rsid w:val="004C3579"/>
    <w:rsid w:val="004E0E97"/>
    <w:rsid w:val="0053677C"/>
    <w:rsid w:val="00542F50"/>
    <w:rsid w:val="00543B2E"/>
    <w:rsid w:val="005505DB"/>
    <w:rsid w:val="00553E5C"/>
    <w:rsid w:val="00587E23"/>
    <w:rsid w:val="005A0925"/>
    <w:rsid w:val="005B7ABB"/>
    <w:rsid w:val="005C3C4B"/>
    <w:rsid w:val="005D5BDD"/>
    <w:rsid w:val="00610FB1"/>
    <w:rsid w:val="00626C73"/>
    <w:rsid w:val="006401CA"/>
    <w:rsid w:val="0069032A"/>
    <w:rsid w:val="007241E9"/>
    <w:rsid w:val="00727778"/>
    <w:rsid w:val="00730635"/>
    <w:rsid w:val="00742EA0"/>
    <w:rsid w:val="00746AEA"/>
    <w:rsid w:val="007838AD"/>
    <w:rsid w:val="0079357F"/>
    <w:rsid w:val="00793FE2"/>
    <w:rsid w:val="007A0C0F"/>
    <w:rsid w:val="007B6689"/>
    <w:rsid w:val="007C52E6"/>
    <w:rsid w:val="007D50FB"/>
    <w:rsid w:val="0081594F"/>
    <w:rsid w:val="008174F9"/>
    <w:rsid w:val="00830089"/>
    <w:rsid w:val="0083700E"/>
    <w:rsid w:val="0086104E"/>
    <w:rsid w:val="00867645"/>
    <w:rsid w:val="0087174D"/>
    <w:rsid w:val="00890C74"/>
    <w:rsid w:val="008A1345"/>
    <w:rsid w:val="008C4897"/>
    <w:rsid w:val="00922188"/>
    <w:rsid w:val="009332B5"/>
    <w:rsid w:val="009C6A4A"/>
    <w:rsid w:val="009D55B8"/>
    <w:rsid w:val="00A54CD0"/>
    <w:rsid w:val="00A57F72"/>
    <w:rsid w:val="00A642E3"/>
    <w:rsid w:val="00AA5EB8"/>
    <w:rsid w:val="00AB1ACB"/>
    <w:rsid w:val="00AB46BC"/>
    <w:rsid w:val="00AE605D"/>
    <w:rsid w:val="00B35D5A"/>
    <w:rsid w:val="00B3788C"/>
    <w:rsid w:val="00B463A8"/>
    <w:rsid w:val="00B57326"/>
    <w:rsid w:val="00BA2D6D"/>
    <w:rsid w:val="00BA4C4B"/>
    <w:rsid w:val="00BB1730"/>
    <w:rsid w:val="00BB70ED"/>
    <w:rsid w:val="00C05201"/>
    <w:rsid w:val="00C24FFC"/>
    <w:rsid w:val="00C2666D"/>
    <w:rsid w:val="00C622BA"/>
    <w:rsid w:val="00C720BE"/>
    <w:rsid w:val="00C7589C"/>
    <w:rsid w:val="00C87A17"/>
    <w:rsid w:val="00CB173F"/>
    <w:rsid w:val="00CC4F7F"/>
    <w:rsid w:val="00CD20D8"/>
    <w:rsid w:val="00CF164E"/>
    <w:rsid w:val="00D01789"/>
    <w:rsid w:val="00D172A5"/>
    <w:rsid w:val="00D247B8"/>
    <w:rsid w:val="00D26063"/>
    <w:rsid w:val="00D33351"/>
    <w:rsid w:val="00D35FE4"/>
    <w:rsid w:val="00D42D51"/>
    <w:rsid w:val="00D5026D"/>
    <w:rsid w:val="00D5523A"/>
    <w:rsid w:val="00D70988"/>
    <w:rsid w:val="00D7360D"/>
    <w:rsid w:val="00D90050"/>
    <w:rsid w:val="00D900F2"/>
    <w:rsid w:val="00D96C01"/>
    <w:rsid w:val="00D970FE"/>
    <w:rsid w:val="00DA4584"/>
    <w:rsid w:val="00DB7943"/>
    <w:rsid w:val="00DC0E44"/>
    <w:rsid w:val="00DC2F2F"/>
    <w:rsid w:val="00DD2364"/>
    <w:rsid w:val="00E222E7"/>
    <w:rsid w:val="00E60E27"/>
    <w:rsid w:val="00E7075A"/>
    <w:rsid w:val="00E9095C"/>
    <w:rsid w:val="00E97467"/>
    <w:rsid w:val="00EB4C96"/>
    <w:rsid w:val="00EC4B9E"/>
    <w:rsid w:val="00EC6F21"/>
    <w:rsid w:val="00F165D0"/>
    <w:rsid w:val="00F476AF"/>
    <w:rsid w:val="00F50CE7"/>
    <w:rsid w:val="00F63272"/>
    <w:rsid w:val="00F778F2"/>
    <w:rsid w:val="00F811D1"/>
    <w:rsid w:val="00F90047"/>
    <w:rsid w:val="00FB22F2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A2D0B1"/>
  <w15:docId w15:val="{4DD9B117-4FC8-47B9-A444-848932A65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852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CE1DE-E744-42A9-82BE-EBDA89AD2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354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Augusto Rodrigues Silva</dc:creator>
  <cp:keywords/>
  <dc:description/>
  <cp:lastModifiedBy>Cinthia Gomes da Silva</cp:lastModifiedBy>
  <cp:revision>3</cp:revision>
  <cp:lastPrinted>2016-08-11T12:58:00Z</cp:lastPrinted>
  <dcterms:created xsi:type="dcterms:W3CDTF">2016-08-22T14:42:00Z</dcterms:created>
  <dcterms:modified xsi:type="dcterms:W3CDTF">2017-01-24T19:29:00Z</dcterms:modified>
</cp:coreProperties>
</file>