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0B36" w:rsidRPr="00DD403B" w:rsidRDefault="00A47E24" w:rsidP="000D062E">
      <w:pPr>
        <w:jc w:val="both"/>
        <w:rPr>
          <w:b/>
          <w:sz w:val="24"/>
          <w:szCs w:val="32"/>
        </w:rPr>
      </w:pPr>
      <w:r>
        <w:rPr>
          <w:b/>
          <w:sz w:val="24"/>
          <w:szCs w:val="32"/>
        </w:rPr>
        <w:t xml:space="preserve">Tutorial: </w:t>
      </w:r>
      <w:r w:rsidR="006821EF">
        <w:rPr>
          <w:b/>
          <w:sz w:val="24"/>
          <w:szCs w:val="32"/>
        </w:rPr>
        <w:t>Cadastro de Veículo</w:t>
      </w:r>
      <w:r>
        <w:rPr>
          <w:b/>
          <w:sz w:val="24"/>
          <w:szCs w:val="32"/>
        </w:rPr>
        <w:t>.</w:t>
      </w:r>
      <w:r w:rsidR="00580B36" w:rsidRPr="00DD403B">
        <w:rPr>
          <w:b/>
          <w:sz w:val="24"/>
          <w:szCs w:val="32"/>
        </w:rPr>
        <w:t xml:space="preserve"> </w:t>
      </w:r>
    </w:p>
    <w:p w:rsidR="00DD403B" w:rsidRPr="00DD403B" w:rsidRDefault="00DD403B" w:rsidP="000D062E">
      <w:pPr>
        <w:jc w:val="both"/>
        <w:rPr>
          <w:b/>
          <w:sz w:val="24"/>
          <w:szCs w:val="32"/>
        </w:rPr>
      </w:pPr>
      <w:r w:rsidRPr="00DD403B">
        <w:rPr>
          <w:b/>
          <w:sz w:val="24"/>
          <w:szCs w:val="32"/>
        </w:rPr>
        <w:t>Sistema: Portal de Sistema da AGR.</w:t>
      </w:r>
    </w:p>
    <w:p w:rsidR="00580E18" w:rsidRPr="000D062E" w:rsidRDefault="00580B36" w:rsidP="000D062E">
      <w:pPr>
        <w:jc w:val="both"/>
        <w:rPr>
          <w:noProof/>
          <w:sz w:val="24"/>
          <w:szCs w:val="24"/>
          <w:lang w:eastAsia="pt-BR"/>
        </w:rPr>
      </w:pPr>
      <w:r w:rsidRPr="00EE2BBE">
        <w:rPr>
          <w:b/>
          <w:sz w:val="24"/>
          <w:szCs w:val="32"/>
        </w:rPr>
        <w:t>Agente: U</w:t>
      </w:r>
      <w:r w:rsidR="00A47E24" w:rsidRPr="00EE2BBE">
        <w:rPr>
          <w:b/>
          <w:sz w:val="24"/>
          <w:szCs w:val="32"/>
        </w:rPr>
        <w:t xml:space="preserve">suário </w:t>
      </w:r>
      <w:r w:rsidR="006821EF">
        <w:rPr>
          <w:b/>
          <w:sz w:val="24"/>
          <w:szCs w:val="32"/>
        </w:rPr>
        <w:t>Externo</w:t>
      </w:r>
      <w:r w:rsidR="00A47E24" w:rsidRPr="00EE2BBE">
        <w:rPr>
          <w:b/>
          <w:sz w:val="24"/>
          <w:szCs w:val="32"/>
        </w:rPr>
        <w:t xml:space="preserve"> da AGR</w:t>
      </w:r>
      <w:r w:rsidRPr="00EE2BBE">
        <w:rPr>
          <w:b/>
          <w:sz w:val="24"/>
          <w:szCs w:val="32"/>
        </w:rPr>
        <w:t>.</w:t>
      </w:r>
      <w:r w:rsidR="006821EF">
        <w:rPr>
          <w:b/>
          <w:sz w:val="24"/>
          <w:szCs w:val="32"/>
        </w:rPr>
        <w:br/>
      </w:r>
      <w:r w:rsidR="006821EF">
        <w:rPr>
          <w:b/>
          <w:sz w:val="24"/>
          <w:szCs w:val="32"/>
        </w:rPr>
        <w:br/>
      </w:r>
      <w:r w:rsidR="006821EF">
        <w:rPr>
          <w:noProof/>
          <w:sz w:val="24"/>
          <w:szCs w:val="24"/>
          <w:lang w:eastAsia="pt-BR"/>
        </w:rPr>
        <w:t>O cadatro de veículo poderá ser feita através do Portal de Sistemas da AGR. A seguir veja os passos para o cadastro.</w:t>
      </w:r>
    </w:p>
    <w:p w:rsidR="006821EF" w:rsidRDefault="006821EF" w:rsidP="000D062E">
      <w:pPr>
        <w:pStyle w:val="PargrafodaLista"/>
        <w:numPr>
          <w:ilvl w:val="0"/>
          <w:numId w:val="6"/>
        </w:numPr>
        <w:spacing w:after="200" w:line="276" w:lineRule="auto"/>
        <w:ind w:left="567" w:hanging="567"/>
        <w:jc w:val="both"/>
        <w:rPr>
          <w:noProof/>
          <w:sz w:val="24"/>
          <w:szCs w:val="24"/>
          <w:lang w:eastAsia="pt-BR"/>
        </w:rPr>
      </w:pPr>
      <w:r w:rsidRPr="006821EF">
        <w:rPr>
          <w:noProof/>
          <w:sz w:val="24"/>
          <w:szCs w:val="24"/>
          <w:lang w:eastAsia="pt-BR"/>
        </w:rPr>
        <w:t xml:space="preserve">Após </w:t>
      </w:r>
      <w:r w:rsidRPr="006821EF">
        <w:rPr>
          <w:noProof/>
          <w:sz w:val="24"/>
          <w:szCs w:val="24"/>
          <w:u w:val="single"/>
          <w:lang w:eastAsia="pt-BR"/>
        </w:rPr>
        <w:t>entrar</w:t>
      </w:r>
      <w:r w:rsidRPr="006821EF">
        <w:rPr>
          <w:noProof/>
          <w:sz w:val="24"/>
          <w:szCs w:val="24"/>
          <w:lang w:eastAsia="pt-BR"/>
        </w:rPr>
        <w:t xml:space="preserve"> com seu login e senha, acesse o  Módulo “</w:t>
      </w:r>
      <w:r>
        <w:rPr>
          <w:noProof/>
          <w:sz w:val="24"/>
          <w:szCs w:val="24"/>
          <w:lang w:eastAsia="pt-BR"/>
        </w:rPr>
        <w:t>Módulo de Transporte</w:t>
      </w:r>
      <w:r w:rsidR="000D062E">
        <w:rPr>
          <w:noProof/>
          <w:sz w:val="24"/>
          <w:szCs w:val="24"/>
          <w:lang w:eastAsia="pt-BR"/>
        </w:rPr>
        <w:t>”.</w:t>
      </w:r>
      <w:r w:rsidRPr="006821EF">
        <w:rPr>
          <w:noProof/>
          <w:sz w:val="24"/>
          <w:szCs w:val="24"/>
          <w:lang w:eastAsia="pt-BR"/>
        </w:rPr>
        <w:br/>
      </w:r>
      <w:r w:rsidR="000D062E">
        <w:rPr>
          <w:noProof/>
          <w:lang w:eastAsia="pt-BR"/>
        </w:rPr>
        <w:drawing>
          <wp:inline distT="0" distB="0" distL="0" distR="0">
            <wp:extent cx="5120640" cy="2880893"/>
            <wp:effectExtent l="0" t="0" r="3810" b="0"/>
            <wp:docPr id="11" name="Imagem 11" descr="C:\Users\cinthia-gs\AppData\Local\Microsoft\Windows\INetCacheContent.Word\Captura de Tela (3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inthia-gs\AppData\Local\Microsoft\Windows\INetCacheContent.Word\Captura de Tela (30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37" cy="288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62E" w:rsidRPr="006821EF" w:rsidRDefault="000D062E" w:rsidP="000D062E">
      <w:pPr>
        <w:pStyle w:val="PargrafodaLista"/>
        <w:spacing w:after="200" w:line="276" w:lineRule="auto"/>
        <w:ind w:left="567"/>
        <w:jc w:val="both"/>
        <w:rPr>
          <w:noProof/>
          <w:sz w:val="24"/>
          <w:szCs w:val="24"/>
          <w:lang w:eastAsia="pt-BR"/>
        </w:rPr>
      </w:pPr>
    </w:p>
    <w:p w:rsidR="000D062E" w:rsidRPr="000D062E" w:rsidRDefault="00DA60EF" w:rsidP="000D062E">
      <w:pPr>
        <w:pStyle w:val="PargrafodaLista"/>
        <w:numPr>
          <w:ilvl w:val="0"/>
          <w:numId w:val="6"/>
        </w:numPr>
        <w:spacing w:after="200" w:line="276" w:lineRule="auto"/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t>Clique no Módulo “Cadastro de Veículo”</w:t>
      </w:r>
      <w:r w:rsidRPr="00DA60EF">
        <w:rPr>
          <w:noProof/>
          <w:lang w:eastAsia="pt-BR"/>
        </w:rPr>
        <w:t xml:space="preserve"> </w:t>
      </w:r>
    </w:p>
    <w:p w:rsidR="006821EF" w:rsidRPr="006821EF" w:rsidRDefault="000D062E" w:rsidP="000D062E">
      <w:pPr>
        <w:pStyle w:val="PargrafodaLista"/>
        <w:spacing w:after="200" w:line="276" w:lineRule="auto"/>
        <w:ind w:left="567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04737" cy="2871946"/>
            <wp:effectExtent l="0" t="0" r="1270" b="5080"/>
            <wp:docPr id="16" name="Imagem 16" descr="C:\Users\cinthia-gs\AppData\Local\Microsoft\Windows\INetCacheContent.Word\Captura de Tela (3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inthia-gs\AppData\Local\Microsoft\Windows\INetCacheContent.Word\Captura de Tela (30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370" cy="287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21EF">
        <w:rPr>
          <w:noProof/>
          <w:lang w:eastAsia="pt-BR"/>
        </w:rPr>
        <w:br/>
      </w:r>
      <w:r w:rsidR="006821EF">
        <w:rPr>
          <w:noProof/>
          <w:lang w:eastAsia="pt-BR"/>
        </w:rPr>
        <w:br/>
      </w:r>
    </w:p>
    <w:p w:rsidR="000D062E" w:rsidRDefault="006821EF" w:rsidP="000D062E">
      <w:pPr>
        <w:pStyle w:val="PargrafodaLista"/>
        <w:numPr>
          <w:ilvl w:val="0"/>
          <w:numId w:val="6"/>
        </w:numPr>
        <w:spacing w:after="200" w:line="276" w:lineRule="auto"/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Clique em “+ Novo”.</w:t>
      </w:r>
    </w:p>
    <w:p w:rsidR="006821EF" w:rsidRPr="006821EF" w:rsidRDefault="00DA60EF" w:rsidP="000D062E">
      <w:pPr>
        <w:pStyle w:val="PargrafodaLista"/>
        <w:spacing w:after="200" w:line="276" w:lineRule="auto"/>
        <w:ind w:left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br/>
      </w:r>
      <w:r w:rsidR="000D062E">
        <w:rPr>
          <w:noProof/>
          <w:lang w:eastAsia="pt-BR"/>
        </w:rPr>
        <w:drawing>
          <wp:inline distT="0" distB="0" distL="0" distR="0">
            <wp:extent cx="5400040" cy="3038085"/>
            <wp:effectExtent l="0" t="0" r="0" b="0"/>
            <wp:docPr id="17" name="Imagem 17" descr="C:\Users\cinthia-gs\AppData\Local\Microsoft\Windows\INetCacheContent.Word\Captura de Tela (3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inthia-gs\AppData\Local\Microsoft\Windows\INetCacheContent.Word\Captura de Tela (30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22C">
        <w:rPr>
          <w:noProof/>
          <w:sz w:val="24"/>
          <w:szCs w:val="24"/>
          <w:lang w:eastAsia="pt-BR"/>
        </w:rPr>
        <w:br/>
      </w:r>
      <w:r w:rsidR="0085522C">
        <w:rPr>
          <w:noProof/>
          <w:sz w:val="24"/>
          <w:szCs w:val="24"/>
          <w:lang w:eastAsia="pt-BR"/>
        </w:rPr>
        <w:br/>
      </w:r>
      <w:r>
        <w:rPr>
          <w:noProof/>
          <w:sz w:val="24"/>
          <w:szCs w:val="24"/>
          <w:lang w:eastAsia="pt-BR"/>
        </w:rPr>
        <w:br/>
      </w:r>
    </w:p>
    <w:p w:rsidR="006821EF" w:rsidRPr="003C3D53" w:rsidRDefault="00DA60EF" w:rsidP="000D062E">
      <w:pPr>
        <w:pStyle w:val="PargrafodaLista"/>
        <w:numPr>
          <w:ilvl w:val="0"/>
          <w:numId w:val="6"/>
        </w:numPr>
        <w:spacing w:after="200" w:line="276" w:lineRule="auto"/>
        <w:ind w:left="567" w:hanging="567"/>
        <w:jc w:val="both"/>
        <w:rPr>
          <w:b/>
          <w:sz w:val="24"/>
          <w:szCs w:val="32"/>
        </w:rPr>
      </w:pPr>
      <w:r w:rsidRPr="00DA60EF">
        <w:rPr>
          <w:noProof/>
          <w:sz w:val="24"/>
          <w:szCs w:val="24"/>
          <w:lang w:eastAsia="pt-BR"/>
        </w:rPr>
        <w:t xml:space="preserve">Clique no campo “Placa” e informe a placa do veículo </w:t>
      </w:r>
      <w:r w:rsidRPr="00DC0E44">
        <w:rPr>
          <w:noProof/>
          <w:sz w:val="24"/>
          <w:szCs w:val="24"/>
          <w:lang w:eastAsia="pt-BR"/>
        </w:rPr>
        <w:t xml:space="preserve">e </w:t>
      </w:r>
      <w:r w:rsidRPr="00DC0E44">
        <w:rPr>
          <w:noProof/>
          <w:sz w:val="24"/>
          <w:szCs w:val="24"/>
          <w:u w:val="single"/>
          <w:lang w:eastAsia="pt-BR"/>
        </w:rPr>
        <w:t>clique fora do campo</w:t>
      </w:r>
      <w:r w:rsidRPr="00DC0E44">
        <w:rPr>
          <w:noProof/>
          <w:sz w:val="24"/>
          <w:szCs w:val="24"/>
          <w:lang w:eastAsia="pt-BR"/>
        </w:rPr>
        <w:t xml:space="preserve"> (não clique “</w:t>
      </w:r>
      <w:r w:rsidRPr="00DC0E44">
        <w:rPr>
          <w:i/>
          <w:noProof/>
          <w:sz w:val="24"/>
          <w:szCs w:val="24"/>
          <w:lang w:eastAsia="pt-BR"/>
        </w:rPr>
        <w:t>Enter</w:t>
      </w:r>
      <w:r w:rsidRPr="00DC0E44">
        <w:rPr>
          <w:noProof/>
          <w:sz w:val="24"/>
          <w:szCs w:val="24"/>
          <w:lang w:eastAsia="pt-BR"/>
        </w:rPr>
        <w:t>”)</w:t>
      </w:r>
      <w:r w:rsidRPr="00DA60EF">
        <w:rPr>
          <w:noProof/>
          <w:sz w:val="24"/>
          <w:szCs w:val="24"/>
          <w:lang w:eastAsia="pt-BR"/>
        </w:rPr>
        <w:t xml:space="preserve"> </w:t>
      </w:r>
      <w:r w:rsidRPr="00DC0E44">
        <w:rPr>
          <w:noProof/>
          <w:sz w:val="24"/>
          <w:szCs w:val="24"/>
          <w:lang w:eastAsia="pt-BR"/>
        </w:rPr>
        <w:t xml:space="preserve">para o sistema </w:t>
      </w:r>
      <w:r>
        <w:rPr>
          <w:noProof/>
          <w:sz w:val="24"/>
          <w:szCs w:val="24"/>
          <w:lang w:eastAsia="pt-BR"/>
        </w:rPr>
        <w:t>buscar a</w:t>
      </w:r>
      <w:r w:rsidRPr="00DC0E44">
        <w:rPr>
          <w:noProof/>
          <w:sz w:val="24"/>
          <w:szCs w:val="24"/>
          <w:lang w:eastAsia="pt-BR"/>
        </w:rPr>
        <w:t>utomaticamente</w:t>
      </w:r>
      <w:r>
        <w:rPr>
          <w:noProof/>
          <w:sz w:val="24"/>
          <w:szCs w:val="24"/>
          <w:lang w:eastAsia="pt-BR"/>
        </w:rPr>
        <w:t xml:space="preserve"> alguns dados do veículo</w:t>
      </w:r>
      <w:r w:rsidRPr="00DC0E44">
        <w:rPr>
          <w:noProof/>
          <w:sz w:val="24"/>
          <w:szCs w:val="24"/>
          <w:lang w:eastAsia="pt-BR"/>
        </w:rPr>
        <w:t xml:space="preserve"> junto a</w:t>
      </w:r>
      <w:r>
        <w:rPr>
          <w:noProof/>
          <w:sz w:val="24"/>
          <w:szCs w:val="24"/>
          <w:lang w:eastAsia="pt-BR"/>
        </w:rPr>
        <w:t>o DETRAN</w:t>
      </w:r>
      <w:r w:rsidRPr="00DC0E44">
        <w:rPr>
          <w:noProof/>
          <w:sz w:val="24"/>
          <w:szCs w:val="24"/>
          <w:lang w:eastAsia="pt-BR"/>
        </w:rPr>
        <w:t>.</w:t>
      </w:r>
      <w:r w:rsidR="003C3D53">
        <w:rPr>
          <w:noProof/>
          <w:sz w:val="24"/>
          <w:szCs w:val="24"/>
          <w:lang w:eastAsia="pt-BR"/>
        </w:rPr>
        <w:t xml:space="preserve"> Após informe todos os dados do veículo e clique em salvar.</w:t>
      </w:r>
      <w:r>
        <w:rPr>
          <w:noProof/>
          <w:sz w:val="24"/>
          <w:szCs w:val="24"/>
          <w:lang w:eastAsia="pt-BR"/>
        </w:rPr>
        <w:br/>
      </w:r>
      <w:r w:rsidR="000D062E">
        <w:rPr>
          <w:noProof/>
          <w:lang w:eastAsia="pt-BR"/>
        </w:rPr>
        <w:drawing>
          <wp:inline distT="0" distB="0" distL="0" distR="0">
            <wp:extent cx="5400040" cy="3038085"/>
            <wp:effectExtent l="0" t="0" r="0" b="0"/>
            <wp:docPr id="18" name="Imagem 18" descr="C:\Users\cinthia-gs\AppData\Local\Microsoft\Windows\INetCacheContent.Word\Captura de Tela (3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inthia-gs\AppData\Local\Microsoft\Windows\INetCacheContent.Word\Captura de Tela (30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3D53">
        <w:rPr>
          <w:noProof/>
          <w:sz w:val="24"/>
          <w:szCs w:val="24"/>
          <w:lang w:eastAsia="pt-BR"/>
        </w:rPr>
        <w:br/>
      </w:r>
      <w:r w:rsidR="003C3D53">
        <w:rPr>
          <w:noProof/>
          <w:sz w:val="24"/>
          <w:szCs w:val="24"/>
          <w:lang w:eastAsia="pt-BR"/>
        </w:rPr>
        <w:br/>
      </w:r>
      <w:r w:rsidR="000D062E">
        <w:rPr>
          <w:noProof/>
          <w:lang w:eastAsia="pt-BR"/>
        </w:rPr>
        <w:lastRenderedPageBreak/>
        <w:drawing>
          <wp:inline distT="0" distB="0" distL="0" distR="0">
            <wp:extent cx="5400040" cy="3038085"/>
            <wp:effectExtent l="0" t="0" r="0" b="0"/>
            <wp:docPr id="19" name="Imagem 19" descr="C:\Users\cinthia-gs\AppData\Local\Microsoft\Windows\INetCacheContent.Word\Captura de Tela (3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inthia-gs\AppData\Local\Microsoft\Windows\INetCacheContent.Word\Captura de Tela (308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22C">
        <w:rPr>
          <w:noProof/>
          <w:sz w:val="24"/>
          <w:szCs w:val="24"/>
          <w:lang w:eastAsia="pt-BR"/>
        </w:rPr>
        <w:br/>
      </w:r>
      <w:r w:rsidR="0085522C">
        <w:rPr>
          <w:noProof/>
          <w:sz w:val="24"/>
          <w:szCs w:val="24"/>
          <w:lang w:eastAsia="pt-BR"/>
        </w:rPr>
        <w:br/>
      </w:r>
      <w:r w:rsidR="0085522C">
        <w:rPr>
          <w:noProof/>
          <w:sz w:val="24"/>
          <w:szCs w:val="24"/>
          <w:lang w:eastAsia="pt-BR"/>
        </w:rPr>
        <w:br/>
      </w:r>
      <w:r w:rsidR="003C3D53">
        <w:rPr>
          <w:noProof/>
          <w:sz w:val="24"/>
          <w:szCs w:val="24"/>
          <w:lang w:eastAsia="pt-BR"/>
        </w:rPr>
        <w:br/>
      </w:r>
    </w:p>
    <w:p w:rsidR="000D364D" w:rsidRPr="000D364D" w:rsidRDefault="003C3D53" w:rsidP="000D062E">
      <w:pPr>
        <w:pStyle w:val="PargrafodaLista"/>
        <w:numPr>
          <w:ilvl w:val="0"/>
          <w:numId w:val="6"/>
        </w:numPr>
        <w:spacing w:after="200" w:line="276" w:lineRule="auto"/>
        <w:ind w:left="567" w:hanging="567"/>
        <w:jc w:val="both"/>
        <w:rPr>
          <w:b/>
          <w:sz w:val="24"/>
          <w:szCs w:val="32"/>
        </w:rPr>
      </w:pPr>
      <w:r>
        <w:rPr>
          <w:noProof/>
          <w:sz w:val="24"/>
          <w:szCs w:val="24"/>
          <w:lang w:eastAsia="pt-BR"/>
        </w:rPr>
        <w:t>O sistema apresentará uma tela perguntando se o veículo é ZERO. Clique em “Sim” caso seja veículo ZERO ou “Não” caso seja veículo usado.</w:t>
      </w:r>
      <w:r w:rsidR="003A7177">
        <w:rPr>
          <w:noProof/>
          <w:sz w:val="24"/>
          <w:szCs w:val="24"/>
          <w:lang w:eastAsia="pt-BR"/>
        </w:rPr>
        <w:t xml:space="preserve"> Neste caso usado.</w:t>
      </w:r>
      <w:r>
        <w:rPr>
          <w:noProof/>
          <w:sz w:val="24"/>
          <w:szCs w:val="24"/>
          <w:lang w:eastAsia="pt-BR"/>
        </w:rPr>
        <w:br/>
      </w:r>
      <w:r w:rsidR="000D364D">
        <w:rPr>
          <w:noProof/>
          <w:lang w:eastAsia="pt-BR"/>
        </w:rPr>
        <w:drawing>
          <wp:inline distT="0" distB="0" distL="0" distR="0">
            <wp:extent cx="5400040" cy="3038085"/>
            <wp:effectExtent l="0" t="0" r="0" b="0"/>
            <wp:docPr id="34" name="Imagem 34" descr="C:\Users\cinthia-gs\AppData\Local\Microsoft\Windows\INetCacheContent.Word\Captura de Tela (3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cinthia-gs\AppData\Local\Microsoft\Windows\INetCacheContent.Word\Captura de Tela (309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64D" w:rsidRDefault="000D364D" w:rsidP="000D364D">
      <w:pPr>
        <w:pStyle w:val="PargrafodaLista"/>
        <w:spacing w:after="200" w:line="276" w:lineRule="auto"/>
        <w:ind w:left="567"/>
        <w:jc w:val="both"/>
        <w:rPr>
          <w:noProof/>
          <w:sz w:val="24"/>
          <w:szCs w:val="24"/>
          <w:lang w:eastAsia="pt-BR"/>
        </w:rPr>
      </w:pPr>
    </w:p>
    <w:p w:rsidR="003C3D53" w:rsidRPr="003C3D53" w:rsidRDefault="003C3D53" w:rsidP="000D364D">
      <w:pPr>
        <w:pStyle w:val="PargrafodaLista"/>
        <w:spacing w:after="200" w:line="276" w:lineRule="auto"/>
        <w:ind w:left="567"/>
        <w:jc w:val="both"/>
        <w:rPr>
          <w:b/>
          <w:sz w:val="24"/>
          <w:szCs w:val="32"/>
        </w:rPr>
      </w:pPr>
      <w:r>
        <w:rPr>
          <w:noProof/>
          <w:sz w:val="24"/>
          <w:szCs w:val="24"/>
          <w:lang w:eastAsia="pt-BR"/>
        </w:rPr>
        <w:br/>
      </w:r>
    </w:p>
    <w:p w:rsidR="003C3D53" w:rsidRDefault="003C3D53" w:rsidP="000D062E">
      <w:pPr>
        <w:pStyle w:val="PargrafodaLista"/>
        <w:numPr>
          <w:ilvl w:val="0"/>
          <w:numId w:val="6"/>
        </w:numPr>
        <w:spacing w:after="200" w:line="276" w:lineRule="auto"/>
        <w:ind w:left="567" w:hanging="567"/>
        <w:jc w:val="both"/>
        <w:rPr>
          <w:sz w:val="24"/>
          <w:szCs w:val="32"/>
        </w:rPr>
      </w:pPr>
      <w:r w:rsidRPr="003C3D53">
        <w:rPr>
          <w:sz w:val="24"/>
          <w:szCs w:val="32"/>
        </w:rPr>
        <w:lastRenderedPageBreak/>
        <w:t>O sistema apresentará uma tela de confirmação</w:t>
      </w:r>
      <w:r w:rsidR="00FA3749">
        <w:rPr>
          <w:sz w:val="24"/>
          <w:szCs w:val="32"/>
        </w:rPr>
        <w:t>. Clique em “Sim”</w:t>
      </w:r>
      <w:r w:rsidRPr="003C3D53">
        <w:rPr>
          <w:sz w:val="24"/>
          <w:szCs w:val="32"/>
        </w:rPr>
        <w:t>.</w:t>
      </w:r>
      <w:r w:rsidR="00FA3749">
        <w:rPr>
          <w:sz w:val="24"/>
          <w:szCs w:val="32"/>
        </w:rPr>
        <w:br/>
      </w:r>
      <w:r w:rsidR="00FA3749">
        <w:rPr>
          <w:sz w:val="24"/>
          <w:szCs w:val="32"/>
        </w:rPr>
        <w:br/>
      </w:r>
      <w:r w:rsidR="000D062E">
        <w:rPr>
          <w:noProof/>
          <w:lang w:eastAsia="pt-BR"/>
        </w:rPr>
        <w:drawing>
          <wp:inline distT="0" distB="0" distL="0" distR="0">
            <wp:extent cx="5400040" cy="3038085"/>
            <wp:effectExtent l="0" t="0" r="0" b="0"/>
            <wp:docPr id="22" name="Imagem 22" descr="C:\Users\cinthia-gs\AppData\Local\Microsoft\Windows\INetCacheContent.Word\Captura de Tela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inthia-gs\AppData\Local\Microsoft\Windows\INetCacheContent.Word\Captura de Tela (31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22C">
        <w:rPr>
          <w:sz w:val="24"/>
          <w:szCs w:val="32"/>
        </w:rPr>
        <w:br/>
      </w:r>
      <w:r w:rsidR="0085522C">
        <w:rPr>
          <w:sz w:val="24"/>
          <w:szCs w:val="32"/>
        </w:rPr>
        <w:br/>
      </w:r>
      <w:r w:rsidR="00FA3749">
        <w:rPr>
          <w:sz w:val="24"/>
          <w:szCs w:val="32"/>
        </w:rPr>
        <w:br/>
      </w:r>
    </w:p>
    <w:p w:rsidR="00FA3749" w:rsidRDefault="00FA3749" w:rsidP="000D062E">
      <w:pPr>
        <w:pStyle w:val="PargrafodaLista"/>
        <w:numPr>
          <w:ilvl w:val="0"/>
          <w:numId w:val="6"/>
        </w:numPr>
        <w:spacing w:after="200" w:line="276" w:lineRule="auto"/>
        <w:ind w:left="567" w:hanging="567"/>
        <w:jc w:val="both"/>
        <w:rPr>
          <w:sz w:val="24"/>
          <w:szCs w:val="32"/>
        </w:rPr>
      </w:pPr>
      <w:r>
        <w:rPr>
          <w:sz w:val="24"/>
          <w:szCs w:val="32"/>
        </w:rPr>
        <w:t>Após a confirmação o sistema apresentará uma tela, clique em “</w:t>
      </w:r>
      <w:r w:rsidR="003A7177">
        <w:rPr>
          <w:sz w:val="24"/>
          <w:szCs w:val="32"/>
        </w:rPr>
        <w:t xml:space="preserve">Solicitar </w:t>
      </w:r>
      <w:r>
        <w:rPr>
          <w:sz w:val="24"/>
          <w:szCs w:val="32"/>
        </w:rPr>
        <w:t>Vistoria”.</w:t>
      </w:r>
      <w:r>
        <w:rPr>
          <w:sz w:val="24"/>
          <w:szCs w:val="32"/>
        </w:rPr>
        <w:br/>
      </w:r>
      <w:r>
        <w:rPr>
          <w:sz w:val="24"/>
          <w:szCs w:val="32"/>
        </w:rPr>
        <w:br/>
      </w:r>
      <w:r w:rsidR="000D062E">
        <w:rPr>
          <w:noProof/>
          <w:lang w:eastAsia="pt-BR"/>
        </w:rPr>
        <w:drawing>
          <wp:inline distT="0" distB="0" distL="0" distR="0">
            <wp:extent cx="5400040" cy="3038085"/>
            <wp:effectExtent l="0" t="0" r="0" b="0"/>
            <wp:docPr id="23" name="Imagem 23" descr="C:\Users\cinthia-gs\AppData\Local\Microsoft\Windows\INetCacheContent.Word\Captura de Tela (3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inthia-gs\AppData\Local\Microsoft\Windows\INetCacheContent.Word\Captura de Tela (31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32"/>
        </w:rPr>
        <w:br/>
      </w:r>
    </w:p>
    <w:p w:rsidR="007469F3" w:rsidRDefault="007469F3" w:rsidP="007469F3">
      <w:pPr>
        <w:pStyle w:val="PargrafodaLista"/>
        <w:spacing w:after="200" w:line="276" w:lineRule="auto"/>
        <w:ind w:left="567"/>
        <w:jc w:val="both"/>
        <w:rPr>
          <w:sz w:val="24"/>
          <w:szCs w:val="32"/>
        </w:rPr>
      </w:pPr>
    </w:p>
    <w:p w:rsidR="007469F3" w:rsidRDefault="00FA3749" w:rsidP="007469F3">
      <w:pPr>
        <w:pStyle w:val="PargrafodaLista"/>
        <w:numPr>
          <w:ilvl w:val="0"/>
          <w:numId w:val="6"/>
        </w:numPr>
        <w:spacing w:after="200" w:line="276" w:lineRule="auto"/>
        <w:ind w:left="567" w:hanging="567"/>
        <w:jc w:val="both"/>
        <w:rPr>
          <w:sz w:val="24"/>
          <w:szCs w:val="32"/>
        </w:rPr>
      </w:pPr>
      <w:r>
        <w:rPr>
          <w:sz w:val="24"/>
          <w:szCs w:val="32"/>
        </w:rPr>
        <w:lastRenderedPageBreak/>
        <w:t>Clique no campo ”Vistoriadora ” e informe a vistoriadora do seu veículo. Após clique em salvar.</w:t>
      </w:r>
    </w:p>
    <w:p w:rsidR="007469F3" w:rsidRPr="007469F3" w:rsidRDefault="007469F3" w:rsidP="007469F3">
      <w:pPr>
        <w:pStyle w:val="PargrafodaLista"/>
        <w:rPr>
          <w:sz w:val="24"/>
          <w:szCs w:val="32"/>
        </w:rPr>
      </w:pPr>
    </w:p>
    <w:p w:rsidR="00FA3749" w:rsidRPr="007469F3" w:rsidRDefault="00FA3749" w:rsidP="007469F3">
      <w:pPr>
        <w:pStyle w:val="PargrafodaLista"/>
        <w:spacing w:after="200" w:line="276" w:lineRule="auto"/>
        <w:ind w:left="567"/>
        <w:jc w:val="both"/>
        <w:rPr>
          <w:sz w:val="24"/>
          <w:szCs w:val="32"/>
        </w:rPr>
      </w:pPr>
      <w:r w:rsidRPr="007469F3">
        <w:rPr>
          <w:sz w:val="24"/>
          <w:szCs w:val="32"/>
        </w:rPr>
        <w:br/>
      </w:r>
      <w:r w:rsidR="000D364D">
        <w:rPr>
          <w:noProof/>
          <w:lang w:eastAsia="pt-BR"/>
        </w:rPr>
        <w:drawing>
          <wp:inline distT="0" distB="0" distL="0" distR="0">
            <wp:extent cx="5400040" cy="3038085"/>
            <wp:effectExtent l="0" t="0" r="0" b="0"/>
            <wp:docPr id="24" name="Imagem 24" descr="C:\Users\cinthia-gs\AppData\Local\Microsoft\Windows\INetCacheContent.Word\Captura de Tela (3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inthia-gs\AppData\Local\Microsoft\Windows\INetCacheContent.Word\Captura de Tela (312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22C" w:rsidRPr="007469F3">
        <w:rPr>
          <w:sz w:val="24"/>
          <w:szCs w:val="32"/>
        </w:rPr>
        <w:br/>
      </w:r>
      <w:r w:rsidRPr="007469F3">
        <w:rPr>
          <w:sz w:val="24"/>
          <w:szCs w:val="32"/>
        </w:rPr>
        <w:br/>
      </w:r>
    </w:p>
    <w:p w:rsidR="000D364D" w:rsidRPr="000D364D" w:rsidRDefault="00FA3749" w:rsidP="000D062E">
      <w:pPr>
        <w:pStyle w:val="PargrafodaLista"/>
        <w:numPr>
          <w:ilvl w:val="0"/>
          <w:numId w:val="6"/>
        </w:numPr>
        <w:spacing w:after="200" w:line="276" w:lineRule="auto"/>
        <w:ind w:left="567" w:hanging="567"/>
        <w:jc w:val="both"/>
        <w:rPr>
          <w:sz w:val="24"/>
          <w:szCs w:val="32"/>
        </w:rPr>
      </w:pPr>
      <w:r w:rsidRPr="00BA7849">
        <w:rPr>
          <w:sz w:val="24"/>
          <w:szCs w:val="32"/>
        </w:rPr>
        <w:t>Após salvar o status do CRV ficará “Vistoria pendente”</w:t>
      </w:r>
      <w:r w:rsidR="00BA7849">
        <w:rPr>
          <w:sz w:val="24"/>
          <w:szCs w:val="32"/>
        </w:rPr>
        <w:t>, clique em imprimir FSV</w:t>
      </w:r>
      <w:r w:rsidRPr="00BA7849">
        <w:rPr>
          <w:sz w:val="24"/>
          <w:szCs w:val="32"/>
        </w:rPr>
        <w:t xml:space="preserve">. </w:t>
      </w:r>
      <w:r w:rsidR="003A7177">
        <w:rPr>
          <w:sz w:val="24"/>
          <w:szCs w:val="32"/>
        </w:rPr>
        <w:t xml:space="preserve">Após realizar a </w:t>
      </w:r>
      <w:r w:rsidR="00BA7849" w:rsidRPr="00BA7849">
        <w:rPr>
          <w:sz w:val="24"/>
          <w:szCs w:val="32"/>
        </w:rPr>
        <w:t>vistoria, clique no campo “Dados da Vistoria ”e informe a data que a mesma foi feita e clique em salvar.</w:t>
      </w:r>
      <w:r w:rsidR="000D364D" w:rsidRPr="000D364D">
        <w:t xml:space="preserve"> </w:t>
      </w:r>
    </w:p>
    <w:p w:rsidR="00FA3749" w:rsidRDefault="000D364D" w:rsidP="000D364D">
      <w:pPr>
        <w:pStyle w:val="PargrafodaLista"/>
        <w:spacing w:after="200" w:line="276" w:lineRule="auto"/>
        <w:ind w:left="567"/>
        <w:jc w:val="both"/>
        <w:rPr>
          <w:sz w:val="24"/>
          <w:szCs w:val="32"/>
        </w:rPr>
      </w:pPr>
      <w:r>
        <w:rPr>
          <w:noProof/>
          <w:lang w:eastAsia="pt-BR"/>
        </w:rPr>
        <w:drawing>
          <wp:inline distT="0" distB="0" distL="0" distR="0">
            <wp:extent cx="5400040" cy="3038085"/>
            <wp:effectExtent l="0" t="0" r="0" b="0"/>
            <wp:docPr id="29" name="Imagem 29" descr="C:\Users\cinthia-gs\AppData\Local\Microsoft\Windows\INetCacheContent.Word\Captura de Tela (3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cinthia-gs\AppData\Local\Microsoft\Windows\INetCacheContent.Word\Captura de Tela (31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7849">
        <w:rPr>
          <w:sz w:val="24"/>
          <w:szCs w:val="32"/>
        </w:rPr>
        <w:br/>
      </w:r>
      <w:r w:rsidR="00BA7849" w:rsidRPr="00BA7849">
        <w:rPr>
          <w:sz w:val="24"/>
          <w:szCs w:val="32"/>
        </w:rPr>
        <w:br/>
      </w:r>
      <w:r w:rsidR="00BA7849" w:rsidRPr="00BA7849">
        <w:rPr>
          <w:sz w:val="24"/>
          <w:szCs w:val="32"/>
        </w:rPr>
        <w:lastRenderedPageBreak/>
        <w:br/>
      </w:r>
      <w:r>
        <w:rPr>
          <w:noProof/>
          <w:lang w:eastAsia="pt-BR"/>
        </w:rPr>
        <w:drawing>
          <wp:inline distT="0" distB="0" distL="0" distR="0">
            <wp:extent cx="5400040" cy="3038085"/>
            <wp:effectExtent l="0" t="0" r="0" b="0"/>
            <wp:docPr id="27" name="Imagem 27" descr="C:\Users\cinthia-gs\AppData\Local\Microsoft\Windows\INetCacheContent.Word\Captura de Tela (3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cinthia-gs\AppData\Local\Microsoft\Windows\INetCacheContent.Word\Captura de Tela (314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32"/>
        </w:rPr>
        <w:br/>
      </w:r>
      <w:r w:rsidR="00BA7849">
        <w:rPr>
          <w:sz w:val="24"/>
          <w:szCs w:val="32"/>
        </w:rPr>
        <w:br/>
      </w:r>
    </w:p>
    <w:p w:rsidR="000D364D" w:rsidRPr="000D364D" w:rsidRDefault="00BA7849" w:rsidP="000D062E">
      <w:pPr>
        <w:pStyle w:val="PargrafodaLista"/>
        <w:numPr>
          <w:ilvl w:val="0"/>
          <w:numId w:val="6"/>
        </w:numPr>
        <w:spacing w:after="200" w:line="276" w:lineRule="auto"/>
        <w:ind w:left="567" w:hanging="567"/>
        <w:jc w:val="both"/>
        <w:rPr>
          <w:sz w:val="24"/>
          <w:szCs w:val="32"/>
        </w:rPr>
      </w:pPr>
      <w:r>
        <w:rPr>
          <w:sz w:val="24"/>
          <w:szCs w:val="32"/>
        </w:rPr>
        <w:t xml:space="preserve">Após salvar, o status do CRV ficará “CRV em validação”. </w:t>
      </w:r>
      <w:r>
        <w:rPr>
          <w:sz w:val="24"/>
          <w:szCs w:val="32"/>
        </w:rPr>
        <w:br/>
        <w:t>Observação: Aguarde a análise da AGR.</w:t>
      </w:r>
      <w:r w:rsidR="000D364D" w:rsidRPr="000D364D">
        <w:t xml:space="preserve"> </w:t>
      </w:r>
    </w:p>
    <w:p w:rsidR="007469F3" w:rsidRDefault="000D364D" w:rsidP="000D364D">
      <w:pPr>
        <w:pStyle w:val="PargrafodaLista"/>
        <w:spacing w:after="200" w:line="276" w:lineRule="auto"/>
        <w:ind w:left="567"/>
        <w:jc w:val="both"/>
        <w:rPr>
          <w:sz w:val="24"/>
          <w:szCs w:val="32"/>
        </w:rPr>
      </w:pPr>
      <w:r>
        <w:rPr>
          <w:noProof/>
          <w:lang w:eastAsia="pt-BR"/>
        </w:rPr>
        <w:drawing>
          <wp:inline distT="0" distB="0" distL="0" distR="0">
            <wp:extent cx="5400040" cy="3038085"/>
            <wp:effectExtent l="0" t="0" r="0" b="0"/>
            <wp:docPr id="30" name="Imagem 30" descr="C:\Users\cinthia-gs\AppData\Local\Microsoft\Windows\INetCacheContent.Word\Captura de Tela (3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cinthia-gs\AppData\Local\Microsoft\Windows\INetCacheContent.Word\Captura de Tela (316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9F3" w:rsidRDefault="007469F3" w:rsidP="000D364D">
      <w:pPr>
        <w:pStyle w:val="PargrafodaLista"/>
        <w:spacing w:after="200" w:line="276" w:lineRule="auto"/>
        <w:ind w:left="567"/>
        <w:jc w:val="both"/>
        <w:rPr>
          <w:sz w:val="24"/>
          <w:szCs w:val="32"/>
        </w:rPr>
      </w:pPr>
    </w:p>
    <w:p w:rsidR="007469F3" w:rsidRDefault="007469F3" w:rsidP="000D364D">
      <w:pPr>
        <w:pStyle w:val="PargrafodaLista"/>
        <w:spacing w:after="200" w:line="276" w:lineRule="auto"/>
        <w:ind w:left="567"/>
        <w:jc w:val="both"/>
        <w:rPr>
          <w:sz w:val="24"/>
          <w:szCs w:val="32"/>
        </w:rPr>
      </w:pPr>
    </w:p>
    <w:p w:rsidR="00BA7849" w:rsidRDefault="00BA7849" w:rsidP="000D364D">
      <w:pPr>
        <w:pStyle w:val="PargrafodaLista"/>
        <w:spacing w:after="200" w:line="276" w:lineRule="auto"/>
        <w:ind w:left="567"/>
        <w:jc w:val="both"/>
        <w:rPr>
          <w:sz w:val="24"/>
          <w:szCs w:val="32"/>
        </w:rPr>
      </w:pPr>
      <w:r>
        <w:rPr>
          <w:sz w:val="24"/>
          <w:szCs w:val="32"/>
        </w:rPr>
        <w:br/>
      </w:r>
    </w:p>
    <w:p w:rsidR="00BA7849" w:rsidRDefault="00BA7849" w:rsidP="000D062E">
      <w:pPr>
        <w:pStyle w:val="PargrafodaLista"/>
        <w:numPr>
          <w:ilvl w:val="0"/>
          <w:numId w:val="6"/>
        </w:numPr>
        <w:spacing w:after="200" w:line="276" w:lineRule="auto"/>
        <w:ind w:left="567" w:hanging="567"/>
        <w:jc w:val="both"/>
        <w:rPr>
          <w:sz w:val="24"/>
          <w:szCs w:val="32"/>
        </w:rPr>
      </w:pPr>
      <w:r>
        <w:rPr>
          <w:sz w:val="24"/>
          <w:szCs w:val="32"/>
        </w:rPr>
        <w:lastRenderedPageBreak/>
        <w:t>Após a aná</w:t>
      </w:r>
      <w:r w:rsidR="00DD28F7">
        <w:rPr>
          <w:sz w:val="24"/>
          <w:szCs w:val="32"/>
        </w:rPr>
        <w:t>lise da AGR. Entre no módulo “Cadastro de Veículo” e clique no “binóculo”.</w:t>
      </w:r>
      <w:r w:rsidR="00DD28F7" w:rsidRPr="00DD28F7">
        <w:t xml:space="preserve"> </w:t>
      </w:r>
      <w:r w:rsidR="003A7177">
        <w:br/>
      </w:r>
      <w:r w:rsidR="00DD28F7">
        <w:br/>
      </w:r>
      <w:r w:rsidR="000D364D">
        <w:rPr>
          <w:noProof/>
          <w:lang w:eastAsia="pt-BR"/>
        </w:rPr>
        <w:drawing>
          <wp:inline distT="0" distB="0" distL="0" distR="0">
            <wp:extent cx="5400040" cy="3038085"/>
            <wp:effectExtent l="0" t="0" r="0" b="0"/>
            <wp:docPr id="31" name="Imagem 31" descr="C:\Users\cinthia-gs\AppData\Local\Microsoft\Windows\INetCacheContent.Word\Captura de Tela (3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cinthia-gs\AppData\Local\Microsoft\Windows\INetCacheContent.Word\Captura de Tela (317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28F7">
        <w:rPr>
          <w:sz w:val="24"/>
          <w:szCs w:val="32"/>
        </w:rPr>
        <w:t xml:space="preserve"> </w:t>
      </w:r>
      <w:r w:rsidR="0085522C">
        <w:rPr>
          <w:sz w:val="24"/>
          <w:szCs w:val="32"/>
        </w:rPr>
        <w:br/>
      </w:r>
      <w:r w:rsidR="0085522C">
        <w:rPr>
          <w:sz w:val="24"/>
          <w:szCs w:val="32"/>
        </w:rPr>
        <w:br/>
      </w:r>
      <w:r w:rsidR="00612510">
        <w:rPr>
          <w:sz w:val="24"/>
          <w:szCs w:val="32"/>
        </w:rPr>
        <w:br/>
      </w:r>
    </w:p>
    <w:p w:rsidR="000D364D" w:rsidRDefault="00612510" w:rsidP="000D062E">
      <w:pPr>
        <w:pStyle w:val="PargrafodaLista"/>
        <w:numPr>
          <w:ilvl w:val="0"/>
          <w:numId w:val="6"/>
        </w:numPr>
        <w:spacing w:after="200" w:line="276" w:lineRule="auto"/>
        <w:ind w:left="567" w:hanging="567"/>
        <w:jc w:val="both"/>
        <w:rPr>
          <w:sz w:val="24"/>
          <w:szCs w:val="32"/>
        </w:rPr>
      </w:pPr>
      <w:r>
        <w:rPr>
          <w:sz w:val="24"/>
          <w:szCs w:val="32"/>
        </w:rPr>
        <w:t>Clique em “CRV Ativo”.</w:t>
      </w:r>
    </w:p>
    <w:p w:rsidR="000D364D" w:rsidRPr="007469F3" w:rsidRDefault="00612510" w:rsidP="007469F3">
      <w:pPr>
        <w:pStyle w:val="PargrafodaLista"/>
        <w:spacing w:after="200" w:line="276" w:lineRule="auto"/>
        <w:ind w:left="567"/>
        <w:jc w:val="both"/>
        <w:rPr>
          <w:sz w:val="24"/>
          <w:szCs w:val="32"/>
        </w:rPr>
      </w:pPr>
      <w:r>
        <w:rPr>
          <w:sz w:val="24"/>
          <w:szCs w:val="32"/>
        </w:rPr>
        <w:br/>
      </w:r>
      <w:r>
        <w:rPr>
          <w:sz w:val="24"/>
          <w:szCs w:val="32"/>
        </w:rPr>
        <w:br/>
      </w:r>
      <w:r w:rsidR="000D364D">
        <w:rPr>
          <w:noProof/>
          <w:lang w:eastAsia="pt-BR"/>
        </w:rPr>
        <w:drawing>
          <wp:inline distT="0" distB="0" distL="0" distR="0">
            <wp:extent cx="5400040" cy="3038085"/>
            <wp:effectExtent l="0" t="0" r="0" b="0"/>
            <wp:docPr id="32" name="Imagem 32" descr="C:\Users\cinthia-gs\AppData\Local\Microsoft\Windows\INetCacheContent.Word\Captura de Tela (3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cinthia-gs\AppData\Local\Microsoft\Windows\INetCacheContent.Word\Captura de Tela (318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32"/>
        </w:rPr>
        <w:br/>
      </w:r>
    </w:p>
    <w:p w:rsidR="000D364D" w:rsidRDefault="00612510" w:rsidP="000D062E">
      <w:pPr>
        <w:pStyle w:val="PargrafodaLista"/>
        <w:numPr>
          <w:ilvl w:val="0"/>
          <w:numId w:val="6"/>
        </w:numPr>
        <w:spacing w:after="200" w:line="276" w:lineRule="auto"/>
        <w:ind w:left="567" w:hanging="567"/>
        <w:jc w:val="both"/>
        <w:rPr>
          <w:sz w:val="24"/>
          <w:szCs w:val="32"/>
        </w:rPr>
      </w:pPr>
      <w:r>
        <w:rPr>
          <w:sz w:val="24"/>
          <w:szCs w:val="32"/>
        </w:rPr>
        <w:lastRenderedPageBreak/>
        <w:t>O sistema apresentará na tela a situação do veículo</w:t>
      </w:r>
      <w:r w:rsidR="00904EC9">
        <w:rPr>
          <w:sz w:val="24"/>
          <w:szCs w:val="32"/>
        </w:rPr>
        <w:t>, imprima o CRV</w:t>
      </w:r>
      <w:bookmarkStart w:id="0" w:name="_GoBack"/>
      <w:bookmarkEnd w:id="0"/>
      <w:r>
        <w:rPr>
          <w:sz w:val="24"/>
          <w:szCs w:val="32"/>
        </w:rPr>
        <w:t>.</w:t>
      </w:r>
    </w:p>
    <w:p w:rsidR="00612510" w:rsidRPr="00BA7849" w:rsidRDefault="00612510" w:rsidP="000D364D">
      <w:pPr>
        <w:pStyle w:val="PargrafodaLista"/>
        <w:spacing w:after="200" w:line="276" w:lineRule="auto"/>
        <w:ind w:left="567"/>
        <w:jc w:val="both"/>
        <w:rPr>
          <w:sz w:val="24"/>
          <w:szCs w:val="32"/>
        </w:rPr>
      </w:pPr>
      <w:r>
        <w:rPr>
          <w:sz w:val="24"/>
          <w:szCs w:val="32"/>
        </w:rPr>
        <w:br/>
      </w:r>
      <w:r>
        <w:rPr>
          <w:sz w:val="24"/>
          <w:szCs w:val="32"/>
        </w:rPr>
        <w:br/>
      </w:r>
      <w:r w:rsidR="000D364D">
        <w:rPr>
          <w:noProof/>
          <w:lang w:eastAsia="pt-BR"/>
        </w:rPr>
        <w:drawing>
          <wp:inline distT="0" distB="0" distL="0" distR="0">
            <wp:extent cx="5400040" cy="3038085"/>
            <wp:effectExtent l="0" t="0" r="0" b="0"/>
            <wp:docPr id="33" name="Imagem 33" descr="C:\Users\cinthia-gs\AppData\Local\Microsoft\Windows\INetCacheContent.Word\Captura de Tela (3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cinthia-gs\AppData\Local\Microsoft\Windows\INetCacheContent.Word\Captura de Tela (319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2510" w:rsidRPr="00BA7849" w:rsidSect="00DD403B">
      <w:headerReference w:type="default" r:id="rId23"/>
      <w:footerReference w:type="default" r:id="rId24"/>
      <w:pgSz w:w="11906" w:h="16838"/>
      <w:pgMar w:top="1239" w:right="1701" w:bottom="1417" w:left="1701" w:header="708" w:footer="3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1327" w:rsidRDefault="00811327" w:rsidP="005A0B52">
      <w:pPr>
        <w:spacing w:after="0" w:line="240" w:lineRule="auto"/>
      </w:pPr>
      <w:r>
        <w:separator/>
      </w:r>
    </w:p>
  </w:endnote>
  <w:endnote w:type="continuationSeparator" w:id="0">
    <w:p w:rsidR="00811327" w:rsidRDefault="00811327" w:rsidP="005A0B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403B" w:rsidRDefault="00DD403B" w:rsidP="00DD403B">
    <w:pPr>
      <w:pStyle w:val="Rodap"/>
      <w:pBdr>
        <w:top w:val="thinThickSmallGap" w:sz="24" w:space="1" w:color="823B0B" w:themeColor="accent2" w:themeShade="7F"/>
      </w:pBdr>
      <w:jc w:val="center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Portal de Sistemas da AGR – </w:t>
    </w:r>
    <w:hyperlink r:id="rId1" w:history="1">
      <w:r w:rsidRPr="000038FA">
        <w:rPr>
          <w:rStyle w:val="Hyperlink"/>
          <w:rFonts w:asciiTheme="majorHAnsi" w:eastAsiaTheme="majorEastAsia" w:hAnsiTheme="majorHAnsi" w:cstheme="majorBidi"/>
        </w:rPr>
        <w:t>www.portal.agr.go.gov.br</w:t>
      </w:r>
    </w:hyperlink>
  </w:p>
  <w:p w:rsidR="006B6F9E" w:rsidRDefault="006B6F9E" w:rsidP="00DD403B">
    <w:pPr>
      <w:pStyle w:val="Rodap"/>
      <w:pBdr>
        <w:top w:val="thinThickSmallGap" w:sz="24" w:space="1" w:color="823B0B" w:themeColor="accent2" w:themeShade="7F"/>
      </w:pBdr>
      <w:jc w:val="center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Coordenação de Tecnologia da Informação</w:t>
    </w:r>
  </w:p>
  <w:p w:rsidR="006B6F9E" w:rsidRDefault="006B6F9E" w:rsidP="00DD403B">
    <w:pPr>
      <w:pStyle w:val="Rodap"/>
      <w:pBdr>
        <w:top w:val="thinThickSmallGap" w:sz="24" w:space="1" w:color="823B0B" w:themeColor="accent2" w:themeShade="7F"/>
      </w:pBdr>
      <w:jc w:val="center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Agência Goiana de Regulação, Controle e Fiscalização de Serviços Públicos</w:t>
    </w:r>
    <w:r w:rsidR="00003A45">
      <w:rPr>
        <w:rFonts w:asciiTheme="majorHAnsi" w:eastAsiaTheme="majorEastAsia" w:hAnsiTheme="majorHAnsi" w:cstheme="majorBidi"/>
      </w:rPr>
      <w:t xml:space="preserve"> – AGR.</w:t>
    </w:r>
  </w:p>
  <w:p w:rsidR="006B6F9E" w:rsidRDefault="006B6F9E">
    <w:pPr>
      <w:pStyle w:val="Rodap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Página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904EC9" w:rsidRPr="00904EC9">
      <w:rPr>
        <w:rFonts w:asciiTheme="majorHAnsi" w:eastAsiaTheme="majorEastAsia" w:hAnsiTheme="majorHAnsi" w:cstheme="majorBidi"/>
        <w:noProof/>
      </w:rPr>
      <w:t>7</w:t>
    </w:r>
    <w:r>
      <w:rPr>
        <w:rFonts w:asciiTheme="majorHAnsi" w:eastAsiaTheme="majorEastAsia" w:hAnsiTheme="majorHAnsi" w:cstheme="majorBidi"/>
      </w:rPr>
      <w:fldChar w:fldCharType="end"/>
    </w:r>
  </w:p>
  <w:p w:rsidR="006B6F9E" w:rsidRDefault="006B6F9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1327" w:rsidRDefault="00811327" w:rsidP="005A0B52">
      <w:pPr>
        <w:spacing w:after="0" w:line="240" w:lineRule="auto"/>
      </w:pPr>
      <w:r>
        <w:separator/>
      </w:r>
    </w:p>
  </w:footnote>
  <w:footnote w:type="continuationSeparator" w:id="0">
    <w:p w:rsidR="00811327" w:rsidRDefault="00811327" w:rsidP="005A0B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0B52" w:rsidRDefault="005A0B52" w:rsidP="00DD403B">
    <w:pPr>
      <w:pStyle w:val="Cabealho"/>
      <w:jc w:val="right"/>
    </w:pPr>
    <w:r>
      <w:rPr>
        <w:noProof/>
        <w:lang w:eastAsia="pt-BR"/>
      </w:rPr>
      <w:drawing>
        <wp:inline distT="0" distB="0" distL="0" distR="0" wp14:anchorId="48DF308D" wp14:editId="35565C4D">
          <wp:extent cx="1114876" cy="714664"/>
          <wp:effectExtent l="0" t="0" r="9525" b="9525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agr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4876" cy="7146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B0FD0"/>
    <w:multiLevelType w:val="hybridMultilevel"/>
    <w:tmpl w:val="9C18CC10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14637DA"/>
    <w:multiLevelType w:val="hybridMultilevel"/>
    <w:tmpl w:val="DC4AA2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041F9F"/>
    <w:multiLevelType w:val="multilevel"/>
    <w:tmpl w:val="20526B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443852F4"/>
    <w:multiLevelType w:val="multilevel"/>
    <w:tmpl w:val="20526B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4C0475E7"/>
    <w:multiLevelType w:val="hybridMultilevel"/>
    <w:tmpl w:val="A27ABF30"/>
    <w:lvl w:ilvl="0" w:tplc="22E287D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1E1E38"/>
    <w:multiLevelType w:val="hybridMultilevel"/>
    <w:tmpl w:val="E3C0D37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1E0FE2"/>
    <w:multiLevelType w:val="hybridMultilevel"/>
    <w:tmpl w:val="0E72B25C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778735E2"/>
    <w:multiLevelType w:val="hybridMultilevel"/>
    <w:tmpl w:val="9DD0A4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7"/>
  </w:num>
  <w:num w:numId="5">
    <w:abstractNumId w:val="0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E18"/>
    <w:rsid w:val="00003A45"/>
    <w:rsid w:val="000432DF"/>
    <w:rsid w:val="000D062E"/>
    <w:rsid w:val="000D364D"/>
    <w:rsid w:val="000E43D4"/>
    <w:rsid w:val="001226B5"/>
    <w:rsid w:val="00131F67"/>
    <w:rsid w:val="0018764E"/>
    <w:rsid w:val="001C5A6A"/>
    <w:rsid w:val="001D16A5"/>
    <w:rsid w:val="001D19CA"/>
    <w:rsid w:val="001D213F"/>
    <w:rsid w:val="002202E4"/>
    <w:rsid w:val="00231BEC"/>
    <w:rsid w:val="0025779B"/>
    <w:rsid w:val="002837C6"/>
    <w:rsid w:val="00287DD9"/>
    <w:rsid w:val="002F04F3"/>
    <w:rsid w:val="00332D4E"/>
    <w:rsid w:val="00337A0D"/>
    <w:rsid w:val="003A7177"/>
    <w:rsid w:val="003C1E35"/>
    <w:rsid w:val="003C3D53"/>
    <w:rsid w:val="003D5BD6"/>
    <w:rsid w:val="00424E00"/>
    <w:rsid w:val="004801A8"/>
    <w:rsid w:val="004D6933"/>
    <w:rsid w:val="004F4980"/>
    <w:rsid w:val="005205B5"/>
    <w:rsid w:val="005318BC"/>
    <w:rsid w:val="00580B36"/>
    <w:rsid w:val="00580E18"/>
    <w:rsid w:val="00587019"/>
    <w:rsid w:val="005A0B52"/>
    <w:rsid w:val="00612510"/>
    <w:rsid w:val="00615CD8"/>
    <w:rsid w:val="00630C85"/>
    <w:rsid w:val="006821EF"/>
    <w:rsid w:val="0069057C"/>
    <w:rsid w:val="006A488E"/>
    <w:rsid w:val="006A60E4"/>
    <w:rsid w:val="006B6F9E"/>
    <w:rsid w:val="007469F3"/>
    <w:rsid w:val="00764270"/>
    <w:rsid w:val="007710F7"/>
    <w:rsid w:val="007A551C"/>
    <w:rsid w:val="007C39A4"/>
    <w:rsid w:val="007E4048"/>
    <w:rsid w:val="00804139"/>
    <w:rsid w:val="00811327"/>
    <w:rsid w:val="00830B8A"/>
    <w:rsid w:val="00841C8D"/>
    <w:rsid w:val="00852CE1"/>
    <w:rsid w:val="0085522C"/>
    <w:rsid w:val="0088776D"/>
    <w:rsid w:val="008D20B0"/>
    <w:rsid w:val="008E4CD8"/>
    <w:rsid w:val="00904EC9"/>
    <w:rsid w:val="009156F9"/>
    <w:rsid w:val="00946AE9"/>
    <w:rsid w:val="00963BDF"/>
    <w:rsid w:val="00964B00"/>
    <w:rsid w:val="00982E8F"/>
    <w:rsid w:val="009C6C4A"/>
    <w:rsid w:val="009E0757"/>
    <w:rsid w:val="00A04C03"/>
    <w:rsid w:val="00A47E24"/>
    <w:rsid w:val="00AA3DB8"/>
    <w:rsid w:val="00AB0FE0"/>
    <w:rsid w:val="00AC4F83"/>
    <w:rsid w:val="00AD2EFA"/>
    <w:rsid w:val="00AF2127"/>
    <w:rsid w:val="00B34FFE"/>
    <w:rsid w:val="00BA7849"/>
    <w:rsid w:val="00C16433"/>
    <w:rsid w:val="00CC2CE2"/>
    <w:rsid w:val="00D143E0"/>
    <w:rsid w:val="00D15782"/>
    <w:rsid w:val="00D36AEE"/>
    <w:rsid w:val="00D47CC6"/>
    <w:rsid w:val="00D84176"/>
    <w:rsid w:val="00DA60EF"/>
    <w:rsid w:val="00DD28F7"/>
    <w:rsid w:val="00DD403B"/>
    <w:rsid w:val="00E153D6"/>
    <w:rsid w:val="00E84FFD"/>
    <w:rsid w:val="00EE1C0E"/>
    <w:rsid w:val="00EE2BBE"/>
    <w:rsid w:val="00F03598"/>
    <w:rsid w:val="00F0617C"/>
    <w:rsid w:val="00F228EE"/>
    <w:rsid w:val="00F2560D"/>
    <w:rsid w:val="00F93D92"/>
    <w:rsid w:val="00F95038"/>
    <w:rsid w:val="00FA3749"/>
    <w:rsid w:val="00FA73DE"/>
    <w:rsid w:val="00FC710A"/>
    <w:rsid w:val="00FE4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4C9F22"/>
  <w15:docId w15:val="{F56EF0D4-30C2-4033-B67C-776F7ACD7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20B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A0B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A0B52"/>
  </w:style>
  <w:style w:type="paragraph" w:styleId="Rodap">
    <w:name w:val="footer"/>
    <w:basedOn w:val="Normal"/>
    <w:link w:val="RodapChar"/>
    <w:uiPriority w:val="99"/>
    <w:unhideWhenUsed/>
    <w:rsid w:val="005A0B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A0B52"/>
  </w:style>
  <w:style w:type="paragraph" w:styleId="Textodebalo">
    <w:name w:val="Balloon Text"/>
    <w:basedOn w:val="Normal"/>
    <w:link w:val="TextodebaloChar"/>
    <w:uiPriority w:val="99"/>
    <w:semiHidden/>
    <w:unhideWhenUsed/>
    <w:rsid w:val="005A0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A0B52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DD403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ortal.agr.go.gov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1F179A-8B45-46F4-BE58-AD917DB3F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8</Pages>
  <Words>239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Antonio Augusto Rodrigues Silva</dc:creator>
  <cp:lastModifiedBy>Cinthia Gomes da Silva</cp:lastModifiedBy>
  <cp:revision>14</cp:revision>
  <dcterms:created xsi:type="dcterms:W3CDTF">2016-12-15T16:36:00Z</dcterms:created>
  <dcterms:modified xsi:type="dcterms:W3CDTF">2017-01-25T18:31:00Z</dcterms:modified>
</cp:coreProperties>
</file>