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AA675F">
      <w:r>
        <w:rPr>
          <w:noProof/>
          <w:lang w:eastAsia="pt-BR"/>
        </w:rPr>
        <w:drawing>
          <wp:inline distT="0" distB="0" distL="0" distR="0">
            <wp:extent cx="6645910" cy="41941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Default="00AA675F"/>
    <w:p w:rsidR="00AA675F" w:rsidRPr="00AA675F" w:rsidRDefault="00AA675F" w:rsidP="00AA675F">
      <w:pPr>
        <w:spacing w:after="13" w:line="251" w:lineRule="auto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2.8.2 - Importar Dados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Nesta opção o usuário poderá importar os dados de linhas elou seções cadastradas. O usuário escolhe o tipo de dado a ser importado, clicando no botão Importar Linhas para Movimento de Linhas Cadastradas ou no botão Importar Seções para Movimento de Seções Cadastradas, conforme a Figura 16.</w:t>
      </w:r>
    </w:p>
    <w:p w:rsidR="00AA675F" w:rsidRPr="00AA675F" w:rsidRDefault="00AA675F" w:rsidP="00AA675F">
      <w:pPr>
        <w:spacing w:after="423"/>
        <w:ind w:right="64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Esses dados devem, obrigatoriamente, seguir as regras abaixo:</w:t>
      </w:r>
    </w:p>
    <w:p w:rsidR="00AA675F" w:rsidRPr="00AA675F" w:rsidRDefault="00AA675F" w:rsidP="00AA675F">
      <w:pPr>
        <w:ind w:left="71" w:right="64" w:hanging="7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2.8.2.1 - Estrutura dos arquivos texto para importação pelo SISDAP. Código da EMPRESA TESTE - 123 (dados de exemplo)</w:t>
      </w:r>
    </w:p>
    <w:p w:rsidR="00AA675F" w:rsidRPr="00AA675F" w:rsidRDefault="00AA675F" w:rsidP="00AA675F">
      <w:pPr>
        <w:spacing w:after="258"/>
        <w:ind w:left="64" w:right="64" w:firstLine="7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 xml:space="preserve">Cada linha do arquivo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deverá conter as informações de um registro e cada campo deverá estar separado por ponto-e-vírgula.</w:t>
      </w:r>
    </w:p>
    <w:p w:rsidR="00AA675F" w:rsidRPr="00AA675F" w:rsidRDefault="00AA675F" w:rsidP="00AA675F">
      <w:pPr>
        <w:ind w:left="64" w:right="64" w:firstLine="7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Deverão ser gerados dois arquivos. Sendo um com os dados de movimento da linha e outro contendo dados de movimento das seções.</w:t>
      </w:r>
    </w:p>
    <w:p w:rsidR="00AA675F" w:rsidRPr="00AA675F" w:rsidRDefault="00AA675F" w:rsidP="00AA675F">
      <w:pPr>
        <w:spacing w:after="8"/>
        <w:ind w:left="78" w:right="64" w:hanging="14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primeira linha de cada arquivo deverá conter o nome da coluna, conforme descrito abaixo.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Arquivo contendo dados de movimento da linha: Arquivo contendo dados de movimento das seções: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75AEE" wp14:editId="06F8662F">
            <wp:extent cx="5428786" cy="7409457"/>
            <wp:effectExtent l="0" t="0" r="0" b="0"/>
            <wp:docPr id="87050" name="Picture 87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" name="Picture 870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786" cy="74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27874" wp14:editId="6903EAC1">
            <wp:extent cx="5332741" cy="727224"/>
            <wp:effectExtent l="0" t="0" r="0" b="0"/>
            <wp:docPr id="87054" name="Picture 87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" name="Picture 870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41" cy="7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0"/>
        <w:ind w:left="67" w:right="57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AA675F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>:</w:t>
      </w:r>
    </w:p>
    <w:p w:rsidR="00AA675F" w:rsidRPr="00AA675F" w:rsidRDefault="00AA675F" w:rsidP="00AA675F">
      <w:pPr>
        <w:numPr>
          <w:ilvl w:val="1"/>
          <w:numId w:val="1"/>
        </w:numPr>
        <w:spacing w:after="13" w:line="251" w:lineRule="auto"/>
        <w:ind w:right="50" w:firstLine="70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cada seção excluída ou incluída no cadastro da ANTT os códigos das seções são renumeradas de acordo com o itinerário. Portanto, é importante que os códigos no seu cadastro estejam de acordo com o cadastro da ANTT para que as informações não fiquem em seções erradas.</w:t>
      </w:r>
    </w:p>
    <w:p w:rsidR="00AA675F" w:rsidRPr="00AA675F" w:rsidRDefault="00AA675F" w:rsidP="00AA675F">
      <w:pPr>
        <w:numPr>
          <w:ilvl w:val="1"/>
          <w:numId w:val="1"/>
        </w:numPr>
        <w:spacing w:after="215" w:line="251" w:lineRule="auto"/>
        <w:ind w:right="50" w:firstLine="70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Caso já existam informações o banco de dados, as mesmas serão substituídas pelas constantes do arquivo texto.</w:t>
      </w:r>
    </w:p>
    <w:p w:rsidR="00AA675F" w:rsidRPr="00AA675F" w:rsidRDefault="00AA675F" w:rsidP="00AA675F">
      <w:pPr>
        <w:spacing w:after="128" w:line="251" w:lineRule="auto"/>
        <w:ind w:left="75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lastRenderedPageBreak/>
        <w:t>Exemplo movimento da linha (valores fictícios):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AA675F">
        <w:rPr>
          <w:rFonts w:ascii="Times New Roman" w:hAnsi="Times New Roman" w:cs="Times New Roman"/>
          <w:sz w:val="24"/>
          <w:szCs w:val="24"/>
        </w:rPr>
        <w:t>empresa;prefixo;mes;ano;viagem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ida;viagem_volta;lugar_ida;l</w:t>
      </w:r>
      <w:proofErr w:type="spellEnd"/>
    </w:p>
    <w:p w:rsidR="00AA675F" w:rsidRPr="00AA675F" w:rsidRDefault="00AA675F" w:rsidP="00AA675F">
      <w:pPr>
        <w:spacing w:after="288"/>
        <w:ind w:left="576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2735D" wp14:editId="2040B950">
            <wp:extent cx="3631387" cy="196671"/>
            <wp:effectExtent l="0" t="0" r="0" b="0"/>
            <wp:docPr id="45405" name="Picture 45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" name="Picture 454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387" cy="1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onde:</w:t>
      </w:r>
    </w:p>
    <w:p w:rsidR="00AA675F" w:rsidRPr="00AA675F" w:rsidRDefault="00AA675F" w:rsidP="00AA675F">
      <w:pPr>
        <w:spacing w:after="13" w:line="251" w:lineRule="auto"/>
        <w:ind w:left="593" w:right="2204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primeira linha contém os nomes das colunas 888 = código da empresa na ANTT</w:t>
      </w:r>
    </w:p>
    <w:p w:rsidR="00AA675F" w:rsidRPr="00AA675F" w:rsidRDefault="00AA675F" w:rsidP="00AA675F">
      <w:pPr>
        <w:spacing w:after="40"/>
        <w:ind w:left="56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1F5B8" wp14:editId="420C94DF">
            <wp:extent cx="2725827" cy="146360"/>
            <wp:effectExtent l="0" t="0" r="0" b="0"/>
            <wp:docPr id="45406" name="Picture 45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6" name="Picture 454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827" cy="1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pStyle w:val="Ttulo2"/>
        <w:ind w:left="593" w:right="57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 = mês da informação (janeiro)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2001 = ano da informação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50 = viagens realizadas na ida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45 = viagens realizadas na volta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320 = lugares ofertados na ida</w:t>
      </w:r>
    </w:p>
    <w:p w:rsidR="00AA675F" w:rsidRPr="00AA675F" w:rsidRDefault="00AA675F" w:rsidP="00AA675F">
      <w:pPr>
        <w:spacing w:after="345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320 = lugares ofertados na volta</w:t>
      </w:r>
    </w:p>
    <w:p w:rsidR="00AA675F" w:rsidRPr="00AA675F" w:rsidRDefault="00AA675F" w:rsidP="00AA675F">
      <w:pPr>
        <w:spacing w:after="185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Exemplo movimento das seções (valores fictícios):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 xml:space="preserve">em presa; prefixo 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secao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; ano;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passageiro_ida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AA675F">
        <w:rPr>
          <w:rFonts w:ascii="Times New Roman" w:hAnsi="Times New Roman" w:cs="Times New Roman"/>
          <w:sz w:val="24"/>
          <w:szCs w:val="24"/>
        </w:rPr>
        <w:t>passageiro_volta</w:t>
      </w:r>
      <w:proofErr w:type="spellEnd"/>
      <w:r w:rsidRPr="00AA675F">
        <w:rPr>
          <w:rFonts w:ascii="Times New Roman" w:hAnsi="Times New Roman" w:cs="Times New Roman"/>
          <w:sz w:val="24"/>
          <w:szCs w:val="24"/>
        </w:rPr>
        <w:t>; gratuidade</w:t>
      </w:r>
    </w:p>
    <w:p w:rsidR="00AA675F" w:rsidRPr="00AA675F" w:rsidRDefault="00AA675F" w:rsidP="00AA675F">
      <w:pPr>
        <w:spacing w:after="223"/>
        <w:ind w:left="569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800C1" wp14:editId="6901F2D5">
            <wp:extent cx="4262535" cy="201244"/>
            <wp:effectExtent l="0" t="0" r="0" b="0"/>
            <wp:docPr id="45407" name="Picture 45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7" name="Picture 454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535" cy="2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onde:</w:t>
      </w:r>
    </w:p>
    <w:p w:rsidR="00AA675F" w:rsidRPr="00AA675F" w:rsidRDefault="00AA675F" w:rsidP="00AA675F">
      <w:pPr>
        <w:spacing w:after="13" w:line="251" w:lineRule="auto"/>
        <w:ind w:left="593" w:right="2197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a primeira linha contém os nomes das colunas 888 = código da empresa na ANTT</w:t>
      </w:r>
    </w:p>
    <w:p w:rsidR="00AA675F" w:rsidRPr="00AA675F" w:rsidRDefault="00AA675F" w:rsidP="00AA675F">
      <w:pPr>
        <w:spacing w:after="43"/>
        <w:ind w:left="591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DC600" wp14:editId="1331A1B4">
            <wp:extent cx="2730401" cy="150933"/>
            <wp:effectExtent l="0" t="0" r="0" b="0"/>
            <wp:docPr id="45408" name="Picture 45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8" name="Picture 454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401" cy="1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 = código da seção na ANTT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 = mês da informação (janeiro)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2001 = ano da informação</w:t>
      </w:r>
    </w:p>
    <w:p w:rsidR="00AA675F" w:rsidRPr="00AA675F" w:rsidRDefault="00AA675F" w:rsidP="00AA675F">
      <w:pPr>
        <w:spacing w:after="13" w:line="251" w:lineRule="auto"/>
        <w:ind w:left="593" w:hanging="10"/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1250 = passageiros transportados na ida</w:t>
      </w:r>
    </w:p>
    <w:p w:rsidR="00AA675F" w:rsidRPr="00AA675F" w:rsidRDefault="00AA675F" w:rsidP="00AA675F">
      <w:pPr>
        <w:rPr>
          <w:rFonts w:ascii="Times New Roman" w:hAnsi="Times New Roman" w:cs="Times New Roman"/>
          <w:sz w:val="24"/>
          <w:szCs w:val="24"/>
        </w:rPr>
      </w:pPr>
      <w:r w:rsidRPr="00AA675F">
        <w:rPr>
          <w:rFonts w:ascii="Times New Roman" w:hAnsi="Times New Roman" w:cs="Times New Roman"/>
          <w:sz w:val="24"/>
          <w:szCs w:val="24"/>
        </w:rPr>
        <w:t>1120 = passageiros transportados na volta</w:t>
      </w:r>
      <w:bookmarkStart w:id="0" w:name="_GoBack"/>
      <w:bookmarkEnd w:id="0"/>
    </w:p>
    <w:sectPr w:rsidR="00AA675F" w:rsidRPr="00AA675F" w:rsidSect="00AA67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9" style="width:7.5pt;height:7.5pt" coordsize="" o:spt="100" o:bullet="t" adj="0,,0" path="" stroked="f">
        <v:stroke joinstyle="miter"/>
        <v:imagedata r:id="rId1" o:title="image29"/>
        <v:formulas/>
        <v:path o:connecttype="segments"/>
      </v:shape>
    </w:pict>
  </w:numPicBullet>
  <w:abstractNum w:abstractNumId="0" w15:restartNumberingAfterBreak="0">
    <w:nsid w:val="2F01003A"/>
    <w:multiLevelType w:val="hybridMultilevel"/>
    <w:tmpl w:val="AE1CFCD0"/>
    <w:lvl w:ilvl="0" w:tplc="5B00707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5A70AA">
      <w:start w:val="1"/>
      <w:numFmt w:val="bullet"/>
      <w:lvlRestart w:val="0"/>
      <w:lvlText w:val="•"/>
      <w:lvlPicBulletId w:val="0"/>
      <w:lvlJc w:val="left"/>
      <w:pPr>
        <w:ind w:left="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7E0AC6">
      <w:start w:val="1"/>
      <w:numFmt w:val="bullet"/>
      <w:lvlText w:val="▪"/>
      <w:lvlJc w:val="left"/>
      <w:pPr>
        <w:ind w:left="24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4E1C02">
      <w:start w:val="1"/>
      <w:numFmt w:val="bullet"/>
      <w:lvlText w:val="•"/>
      <w:lvlJc w:val="left"/>
      <w:pPr>
        <w:ind w:left="32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5C4600">
      <w:start w:val="1"/>
      <w:numFmt w:val="bullet"/>
      <w:lvlText w:val="o"/>
      <w:lvlJc w:val="left"/>
      <w:pPr>
        <w:ind w:left="3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16149E">
      <w:start w:val="1"/>
      <w:numFmt w:val="bullet"/>
      <w:lvlText w:val="▪"/>
      <w:lvlJc w:val="left"/>
      <w:pPr>
        <w:ind w:left="46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B66414">
      <w:start w:val="1"/>
      <w:numFmt w:val="bullet"/>
      <w:lvlText w:val="•"/>
      <w:lvlJc w:val="left"/>
      <w:pPr>
        <w:ind w:left="5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BA7498">
      <w:start w:val="1"/>
      <w:numFmt w:val="bullet"/>
      <w:lvlText w:val="o"/>
      <w:lvlJc w:val="left"/>
      <w:pPr>
        <w:ind w:left="6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C10A2">
      <w:start w:val="1"/>
      <w:numFmt w:val="bullet"/>
      <w:lvlText w:val="▪"/>
      <w:lvlJc w:val="left"/>
      <w:pPr>
        <w:ind w:left="6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5F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AA675F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418B"/>
  <w15:chartTrackingRefBased/>
  <w15:docId w15:val="{A63CFD65-B01B-415E-902C-474E827B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AA675F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675F"/>
    <w:rPr>
      <w:rFonts w:ascii="Courier New" w:eastAsia="Courier New" w:hAnsi="Courier New" w:cs="Courier New"/>
      <w:color w:val="000000"/>
      <w:sz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2017-01-30T11:39:00Z</dcterms:created>
  <dcterms:modified xsi:type="dcterms:W3CDTF">2017-01-30T11:42:00Z</dcterms:modified>
</cp:coreProperties>
</file>