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AF68B" w14:textId="77777777" w:rsidR="00F05B4D" w:rsidRDefault="00F05B4D" w:rsidP="00F05B4D">
      <w:pPr>
        <w:spacing w:before="61"/>
        <w:rPr>
          <w:rFonts w:ascii="Roboto" w:eastAsia="Arial" w:hAnsi="Roboto" w:cs="Arial"/>
          <w:b/>
          <w:bCs/>
          <w:sz w:val="30"/>
          <w:szCs w:val="30"/>
        </w:rPr>
      </w:pPr>
    </w:p>
    <w:p w14:paraId="616822EC" w14:textId="3654F11B" w:rsidR="00603685" w:rsidRPr="00F05B4D" w:rsidRDefault="00F05B4D" w:rsidP="00F05B4D">
      <w:pPr>
        <w:spacing w:before="61"/>
        <w:jc w:val="center"/>
        <w:rPr>
          <w:rFonts w:ascii="Calibri" w:eastAsia="Arial" w:hAnsi="Calibri" w:cs="Calibri"/>
          <w:sz w:val="30"/>
          <w:szCs w:val="30"/>
        </w:rPr>
      </w:pPr>
      <w:r w:rsidRPr="00F05B4D">
        <w:rPr>
          <w:rFonts w:ascii="Calibri" w:eastAsia="Arial" w:hAnsi="Calibri" w:cs="Calibri"/>
          <w:b/>
          <w:bCs/>
          <w:sz w:val="30"/>
          <w:szCs w:val="30"/>
        </w:rPr>
        <w:t>Extended</w:t>
      </w:r>
      <w:r w:rsidRPr="00F05B4D">
        <w:rPr>
          <w:rFonts w:ascii="Calibri" w:eastAsia="Arial" w:hAnsi="Calibri" w:cs="Calibri"/>
          <w:b/>
          <w:bCs/>
          <w:spacing w:val="-1"/>
          <w:sz w:val="30"/>
          <w:szCs w:val="30"/>
        </w:rPr>
        <w:t xml:space="preserve"> </w:t>
      </w:r>
      <w:r w:rsidRPr="00F05B4D">
        <w:rPr>
          <w:rFonts w:ascii="Calibri" w:eastAsia="Arial" w:hAnsi="Calibri" w:cs="Calibri"/>
          <w:b/>
          <w:bCs/>
          <w:sz w:val="30"/>
          <w:szCs w:val="30"/>
        </w:rPr>
        <w:t>Essay</w:t>
      </w:r>
      <w:r w:rsidRPr="00F05B4D">
        <w:rPr>
          <w:rFonts w:ascii="Calibri" w:eastAsia="Arial" w:hAnsi="Calibri" w:cs="Calibri"/>
          <w:b/>
          <w:bCs/>
          <w:spacing w:val="-4"/>
          <w:sz w:val="30"/>
          <w:szCs w:val="30"/>
        </w:rPr>
        <w:t xml:space="preserve"> </w:t>
      </w:r>
      <w:r w:rsidRPr="00F05B4D">
        <w:rPr>
          <w:rFonts w:ascii="Calibri" w:eastAsia="Arial" w:hAnsi="Calibri" w:cs="Calibri"/>
          <w:b/>
          <w:bCs/>
          <w:sz w:val="30"/>
          <w:szCs w:val="30"/>
        </w:rPr>
        <w:t>Academic Integrity Declaration</w:t>
      </w:r>
    </w:p>
    <w:tbl>
      <w:tblPr>
        <w:tblStyle w:val="TableGrid"/>
        <w:tblpPr w:leftFromText="180" w:rightFromText="180" w:vertAnchor="text" w:horzAnchor="margin" w:tblpXSpec="center" w:tblpY="218"/>
        <w:tblW w:w="9856" w:type="dxa"/>
        <w:tblLayout w:type="fixed"/>
        <w:tblLook w:val="01E0" w:firstRow="1" w:lastRow="1" w:firstColumn="1" w:lastColumn="1" w:noHBand="0" w:noVBand="0"/>
      </w:tblPr>
      <w:tblGrid>
        <w:gridCol w:w="2689"/>
        <w:gridCol w:w="3827"/>
        <w:gridCol w:w="3340"/>
      </w:tblGrid>
      <w:tr w:rsidR="00F05B4D" w14:paraId="5D530BFD" w14:textId="77777777" w:rsidTr="00F05B4D">
        <w:trPr>
          <w:trHeight w:hRule="exact" w:val="1144"/>
        </w:trPr>
        <w:tc>
          <w:tcPr>
            <w:tcW w:w="9856" w:type="dxa"/>
            <w:gridSpan w:val="3"/>
            <w:shd w:val="clear" w:color="auto" w:fill="D9E2F3" w:themeFill="accent1" w:themeFillTint="33"/>
            <w:vAlign w:val="center"/>
          </w:tcPr>
          <w:p w14:paraId="34B9F75A" w14:textId="6666BEAD" w:rsidR="00F05B4D" w:rsidRPr="00F05B4D" w:rsidRDefault="00F05B4D" w:rsidP="008E788A">
            <w:pPr>
              <w:rPr>
                <w:rFonts w:ascii="Arial" w:eastAsia="Arial" w:hAnsi="Arial" w:cs="Arial"/>
                <w:b/>
                <w:bCs/>
                <w:color w:val="FF0000"/>
              </w:rPr>
            </w:pPr>
            <w:r w:rsidRPr="00F05B4D">
              <w:rPr>
                <w:rFonts w:ascii="Arial" w:eastAsia="Arial" w:hAnsi="Arial" w:cs="Arial"/>
                <w:b/>
                <w:bCs/>
                <w:color w:val="FF0000"/>
              </w:rPr>
              <w:t xml:space="preserve">Please upload your </w:t>
            </w:r>
            <w:r>
              <w:rPr>
                <w:rFonts w:ascii="Arial" w:eastAsia="Arial" w:hAnsi="Arial" w:cs="Arial"/>
                <w:b/>
                <w:bCs/>
                <w:color w:val="FF0000"/>
              </w:rPr>
              <w:t>E</w:t>
            </w:r>
            <w:r w:rsidRPr="00F05B4D">
              <w:rPr>
                <w:rFonts w:ascii="Arial" w:eastAsia="Arial" w:hAnsi="Arial" w:cs="Arial"/>
                <w:b/>
                <w:bCs/>
                <w:color w:val="FF0000"/>
              </w:rPr>
              <w:t xml:space="preserve">xtended </w:t>
            </w:r>
            <w:r w:rsidR="008E788A">
              <w:rPr>
                <w:rFonts w:ascii="Arial" w:eastAsia="Arial" w:hAnsi="Arial" w:cs="Arial"/>
                <w:b/>
                <w:bCs/>
                <w:color w:val="FF0000"/>
              </w:rPr>
              <w:t>E</w:t>
            </w:r>
            <w:r w:rsidRPr="00F05B4D">
              <w:rPr>
                <w:rFonts w:ascii="Arial" w:eastAsia="Arial" w:hAnsi="Arial" w:cs="Arial"/>
                <w:b/>
                <w:bCs/>
                <w:color w:val="FF0000"/>
              </w:rPr>
              <w:t>ssay and</w:t>
            </w:r>
            <w:r w:rsidR="00482915">
              <w:rPr>
                <w:rFonts w:ascii="Arial" w:eastAsia="Arial" w:hAnsi="Arial" w:cs="Arial"/>
                <w:b/>
                <w:bCs/>
                <w:color w:val="FF0000"/>
              </w:rPr>
              <w:t xml:space="preserve"> a signed and dated</w:t>
            </w:r>
            <w:r>
              <w:rPr>
                <w:rFonts w:ascii="Arial" w:eastAsia="Arial" w:hAnsi="Arial" w:cs="Arial"/>
                <w:b/>
                <w:bCs/>
                <w:color w:val="FF0000"/>
              </w:rPr>
              <w:t xml:space="preserve"> </w:t>
            </w:r>
            <w:r w:rsidRPr="00F05B4D">
              <w:rPr>
                <w:rFonts w:ascii="Arial" w:eastAsia="Arial" w:hAnsi="Arial" w:cs="Arial"/>
                <w:b/>
                <w:bCs/>
                <w:color w:val="FF0000"/>
              </w:rPr>
              <w:t>Academic Integrity Declaration as two separate files</w:t>
            </w:r>
            <w:r w:rsidR="00482915">
              <w:rPr>
                <w:rFonts w:ascii="Arial" w:eastAsia="Arial" w:hAnsi="Arial" w:cs="Arial"/>
                <w:b/>
                <w:bCs/>
                <w:color w:val="FF0000"/>
              </w:rPr>
              <w:t>,</w:t>
            </w:r>
            <w:r w:rsidRPr="00F05B4D">
              <w:rPr>
                <w:rFonts w:ascii="Arial" w:eastAsia="Arial" w:hAnsi="Arial" w:cs="Arial"/>
                <w:b/>
                <w:bCs/>
                <w:color w:val="FF0000"/>
              </w:rPr>
              <w:t xml:space="preserve"> submitted together to the Moodle Extended Essay submission portal.</w:t>
            </w:r>
            <w:r w:rsidRPr="00F05B4D">
              <w:rPr>
                <w:rFonts w:ascii="Arial" w:eastAsia="Arial" w:hAnsi="Arial" w:cs="Arial"/>
                <w:b/>
                <w:bCs/>
                <w:color w:val="FF0000"/>
              </w:rPr>
              <w:br/>
              <w:t>You submission will not be valid without an Academic Integrity Declaration.</w:t>
            </w:r>
          </w:p>
        </w:tc>
      </w:tr>
      <w:tr w:rsidR="00F05B4D" w14:paraId="306F0AE4" w14:textId="77777777" w:rsidTr="008E788A">
        <w:trPr>
          <w:trHeight w:hRule="exact" w:val="468"/>
        </w:trPr>
        <w:tc>
          <w:tcPr>
            <w:tcW w:w="2689" w:type="dxa"/>
            <w:shd w:val="clear" w:color="auto" w:fill="D9E2F3" w:themeFill="accent1" w:themeFillTint="33"/>
            <w:vAlign w:val="center"/>
          </w:tcPr>
          <w:p w14:paraId="2F518793" w14:textId="2D874CC7" w:rsidR="00F05B4D" w:rsidRDefault="00F05B4D" w:rsidP="00F05B4D">
            <w:pPr>
              <w:pStyle w:val="TableParagraph"/>
              <w:spacing w:before="92"/>
              <w:rPr>
                <w:rFonts w:ascii="Arial" w:eastAsia="Arial" w:hAnsi="Arial" w:cs="Arial"/>
                <w:b/>
                <w:bCs/>
              </w:rPr>
            </w:pPr>
            <w:r>
              <w:rPr>
                <w:rFonts w:ascii="Arial" w:eastAsia="Arial" w:hAnsi="Arial" w:cs="Arial"/>
                <w:b/>
                <w:bCs/>
              </w:rPr>
              <w:t>LSE ID Number:</w:t>
            </w:r>
          </w:p>
        </w:tc>
        <w:tc>
          <w:tcPr>
            <w:tcW w:w="7167" w:type="dxa"/>
            <w:gridSpan w:val="2"/>
            <w:shd w:val="clear" w:color="auto" w:fill="auto"/>
            <w:vAlign w:val="center"/>
          </w:tcPr>
          <w:p w14:paraId="65CACEDE" w14:textId="5D54F154" w:rsidR="00F05B4D" w:rsidRPr="0066016E" w:rsidRDefault="00A268E6" w:rsidP="00F05B4D">
            <w:pPr>
              <w:pStyle w:val="TableParagraph"/>
              <w:spacing w:before="92"/>
              <w:rPr>
                <w:rFonts w:ascii="Arial" w:eastAsia="Arial" w:hAnsi="Arial" w:cs="Arial"/>
                <w:b/>
                <w:bCs/>
              </w:rPr>
            </w:pPr>
            <w:r>
              <w:rPr>
                <w:rFonts w:ascii="Arial" w:eastAsia="Arial" w:hAnsi="Arial" w:cs="Arial"/>
                <w:b/>
                <w:bCs/>
              </w:rPr>
              <w:t>2024</w:t>
            </w:r>
            <w:r w:rsidR="008A5A75">
              <w:rPr>
                <w:rFonts w:ascii="Arial" w:eastAsia="Arial" w:hAnsi="Arial" w:cs="Arial"/>
                <w:b/>
                <w:bCs/>
              </w:rPr>
              <w:t>21832</w:t>
            </w:r>
          </w:p>
        </w:tc>
      </w:tr>
      <w:tr w:rsidR="00F05B4D" w14:paraId="7A5B6C45" w14:textId="77777777" w:rsidTr="008E788A">
        <w:trPr>
          <w:trHeight w:hRule="exact" w:val="468"/>
        </w:trPr>
        <w:tc>
          <w:tcPr>
            <w:tcW w:w="2689" w:type="dxa"/>
            <w:shd w:val="clear" w:color="auto" w:fill="D9E2F3" w:themeFill="accent1" w:themeFillTint="33"/>
            <w:vAlign w:val="center"/>
          </w:tcPr>
          <w:p w14:paraId="55FFD003" w14:textId="77777777" w:rsidR="00F05B4D" w:rsidRDefault="00F05B4D" w:rsidP="00F05B4D">
            <w:pPr>
              <w:pStyle w:val="TableParagraph"/>
              <w:spacing w:before="92"/>
              <w:rPr>
                <w:rFonts w:ascii="Arial" w:eastAsia="Arial" w:hAnsi="Arial" w:cs="Arial"/>
                <w:b/>
                <w:bCs/>
              </w:rPr>
            </w:pPr>
            <w:r>
              <w:rPr>
                <w:rFonts w:ascii="Arial" w:eastAsia="Arial" w:hAnsi="Arial" w:cs="Arial"/>
                <w:b/>
                <w:bCs/>
              </w:rPr>
              <w:t>Surname:</w:t>
            </w:r>
          </w:p>
        </w:tc>
        <w:tc>
          <w:tcPr>
            <w:tcW w:w="7167" w:type="dxa"/>
            <w:gridSpan w:val="2"/>
            <w:shd w:val="clear" w:color="auto" w:fill="auto"/>
            <w:vAlign w:val="center"/>
          </w:tcPr>
          <w:p w14:paraId="51DBDA88" w14:textId="10E1E4BA" w:rsidR="00F05B4D" w:rsidRPr="0066016E" w:rsidRDefault="00963761" w:rsidP="00F05B4D">
            <w:pPr>
              <w:pStyle w:val="TableParagraph"/>
              <w:spacing w:before="92"/>
              <w:rPr>
                <w:rFonts w:ascii="Arial" w:eastAsia="Arial" w:hAnsi="Arial" w:cs="Arial"/>
                <w:b/>
                <w:bCs/>
              </w:rPr>
            </w:pPr>
            <w:r>
              <w:rPr>
                <w:rFonts w:ascii="Arial" w:eastAsia="Arial" w:hAnsi="Arial" w:cs="Arial"/>
                <w:b/>
                <w:bCs/>
              </w:rPr>
              <w:t>Lobo de Oliveira</w:t>
            </w:r>
          </w:p>
        </w:tc>
      </w:tr>
      <w:tr w:rsidR="00F05B4D" w14:paraId="7B5F6310" w14:textId="77777777" w:rsidTr="008E788A">
        <w:trPr>
          <w:trHeight w:hRule="exact" w:val="468"/>
        </w:trPr>
        <w:tc>
          <w:tcPr>
            <w:tcW w:w="2689" w:type="dxa"/>
            <w:shd w:val="clear" w:color="auto" w:fill="D9E2F3" w:themeFill="accent1" w:themeFillTint="33"/>
            <w:vAlign w:val="center"/>
          </w:tcPr>
          <w:p w14:paraId="20557D3E" w14:textId="77777777" w:rsidR="00F05B4D" w:rsidRDefault="00F05B4D" w:rsidP="00F05B4D">
            <w:pPr>
              <w:pStyle w:val="TableParagraph"/>
              <w:spacing w:before="92"/>
              <w:rPr>
                <w:rFonts w:ascii="Arial" w:eastAsia="Arial" w:hAnsi="Arial" w:cs="Arial"/>
                <w:b/>
                <w:bCs/>
              </w:rPr>
            </w:pPr>
            <w:r>
              <w:rPr>
                <w:rFonts w:ascii="Arial" w:eastAsia="Arial" w:hAnsi="Arial" w:cs="Arial"/>
                <w:b/>
                <w:bCs/>
              </w:rPr>
              <w:t>Forename(s):</w:t>
            </w:r>
          </w:p>
        </w:tc>
        <w:tc>
          <w:tcPr>
            <w:tcW w:w="7167" w:type="dxa"/>
            <w:gridSpan w:val="2"/>
            <w:shd w:val="clear" w:color="auto" w:fill="auto"/>
            <w:vAlign w:val="center"/>
          </w:tcPr>
          <w:p w14:paraId="0AB275D7" w14:textId="6D9C6D86" w:rsidR="00F05B4D" w:rsidRPr="0066016E" w:rsidRDefault="00963761" w:rsidP="00F05B4D">
            <w:pPr>
              <w:pStyle w:val="TableParagraph"/>
              <w:spacing w:before="92"/>
              <w:rPr>
                <w:rFonts w:ascii="Arial" w:eastAsia="Arial" w:hAnsi="Arial" w:cs="Arial"/>
                <w:b/>
                <w:bCs/>
              </w:rPr>
            </w:pPr>
            <w:r>
              <w:rPr>
                <w:rFonts w:ascii="Arial" w:eastAsia="Arial" w:hAnsi="Arial" w:cs="Arial"/>
                <w:b/>
                <w:bCs/>
              </w:rPr>
              <w:t>Gabriel</w:t>
            </w:r>
          </w:p>
        </w:tc>
      </w:tr>
      <w:tr w:rsidR="00F05B4D" w14:paraId="23D4D8A2" w14:textId="77777777" w:rsidTr="008E788A">
        <w:trPr>
          <w:trHeight w:hRule="exact" w:val="468"/>
        </w:trPr>
        <w:tc>
          <w:tcPr>
            <w:tcW w:w="2689" w:type="dxa"/>
            <w:shd w:val="clear" w:color="auto" w:fill="D9E2F3" w:themeFill="accent1" w:themeFillTint="33"/>
            <w:vAlign w:val="center"/>
          </w:tcPr>
          <w:p w14:paraId="1568523A" w14:textId="77777777" w:rsidR="00F05B4D" w:rsidRDefault="00F05B4D" w:rsidP="00F05B4D">
            <w:pPr>
              <w:pStyle w:val="TableParagraph"/>
              <w:spacing w:before="92"/>
              <w:rPr>
                <w:rFonts w:ascii="Arial" w:eastAsia="Arial" w:hAnsi="Arial" w:cs="Arial"/>
                <w:b/>
                <w:bCs/>
              </w:rPr>
            </w:pPr>
            <w:r>
              <w:rPr>
                <w:rFonts w:ascii="Arial" w:eastAsia="Arial" w:hAnsi="Arial" w:cs="Arial"/>
                <w:b/>
                <w:bCs/>
              </w:rPr>
              <w:t>Course Name:</w:t>
            </w:r>
          </w:p>
        </w:tc>
        <w:tc>
          <w:tcPr>
            <w:tcW w:w="7167" w:type="dxa"/>
            <w:gridSpan w:val="2"/>
            <w:shd w:val="clear" w:color="auto" w:fill="auto"/>
            <w:vAlign w:val="center"/>
          </w:tcPr>
          <w:p w14:paraId="5E2746D2" w14:textId="5E645125" w:rsidR="00F05B4D" w:rsidRPr="0066016E" w:rsidRDefault="002B778C" w:rsidP="00F05B4D">
            <w:pPr>
              <w:pStyle w:val="TableParagraph"/>
              <w:spacing w:before="92"/>
              <w:rPr>
                <w:rFonts w:ascii="Arial" w:eastAsia="Arial" w:hAnsi="Arial" w:cs="Arial"/>
                <w:b/>
                <w:bCs/>
              </w:rPr>
            </w:pPr>
            <w:r>
              <w:rPr>
                <w:rFonts w:ascii="Arial" w:eastAsia="Arial" w:hAnsi="Arial" w:cs="Arial"/>
                <w:b/>
                <w:bCs/>
              </w:rPr>
              <w:t>Labour Economics</w:t>
            </w:r>
          </w:p>
        </w:tc>
      </w:tr>
      <w:tr w:rsidR="00F05B4D" w14:paraId="5D1C368C" w14:textId="77777777" w:rsidTr="008E788A">
        <w:trPr>
          <w:trHeight w:hRule="exact" w:val="468"/>
        </w:trPr>
        <w:tc>
          <w:tcPr>
            <w:tcW w:w="2689" w:type="dxa"/>
            <w:shd w:val="clear" w:color="auto" w:fill="D9E2F3" w:themeFill="accent1" w:themeFillTint="33"/>
            <w:vAlign w:val="center"/>
          </w:tcPr>
          <w:p w14:paraId="3787795F" w14:textId="77777777" w:rsidR="00F05B4D" w:rsidRDefault="00F05B4D" w:rsidP="00F05B4D">
            <w:pPr>
              <w:pStyle w:val="TableParagraph"/>
              <w:spacing w:before="92"/>
              <w:rPr>
                <w:rFonts w:ascii="Arial" w:eastAsia="Arial" w:hAnsi="Arial" w:cs="Arial"/>
                <w:b/>
                <w:bCs/>
              </w:rPr>
            </w:pPr>
            <w:r>
              <w:rPr>
                <w:rFonts w:ascii="Arial" w:eastAsia="Arial" w:hAnsi="Arial" w:cs="Arial"/>
                <w:b/>
                <w:bCs/>
              </w:rPr>
              <w:t>Course Code:</w:t>
            </w:r>
          </w:p>
        </w:tc>
        <w:tc>
          <w:tcPr>
            <w:tcW w:w="7167" w:type="dxa"/>
            <w:gridSpan w:val="2"/>
            <w:shd w:val="clear" w:color="auto" w:fill="auto"/>
            <w:vAlign w:val="center"/>
          </w:tcPr>
          <w:p w14:paraId="63480607" w14:textId="3EF3331E" w:rsidR="00F05B4D" w:rsidRPr="0066016E" w:rsidRDefault="002B778C" w:rsidP="00F05B4D">
            <w:pPr>
              <w:pStyle w:val="TableParagraph"/>
              <w:spacing w:before="92"/>
              <w:rPr>
                <w:rFonts w:ascii="Arial" w:eastAsia="Arial" w:hAnsi="Arial" w:cs="Arial"/>
                <w:b/>
                <w:bCs/>
              </w:rPr>
            </w:pPr>
            <w:r>
              <w:rPr>
                <w:rFonts w:ascii="Arial" w:eastAsia="Arial" w:hAnsi="Arial" w:cs="Arial"/>
                <w:b/>
                <w:bCs/>
              </w:rPr>
              <w:t>EC423</w:t>
            </w:r>
          </w:p>
        </w:tc>
      </w:tr>
      <w:tr w:rsidR="00F05B4D" w14:paraId="387785F6" w14:textId="77777777" w:rsidTr="00376F50">
        <w:trPr>
          <w:trHeight w:hRule="exact" w:val="1757"/>
        </w:trPr>
        <w:tc>
          <w:tcPr>
            <w:tcW w:w="9856" w:type="dxa"/>
            <w:gridSpan w:val="3"/>
            <w:shd w:val="clear" w:color="auto" w:fill="D9E2F3" w:themeFill="accent1" w:themeFillTint="33"/>
            <w:vAlign w:val="center"/>
          </w:tcPr>
          <w:p w14:paraId="35364188" w14:textId="13AB24AB" w:rsidR="00376F50" w:rsidRDefault="00F05B4D" w:rsidP="00F05B4D">
            <w:pPr>
              <w:pStyle w:val="TableParagraph"/>
              <w:spacing w:before="92"/>
              <w:rPr>
                <w:rFonts w:ascii="Arial" w:eastAsia="Arial" w:hAnsi="Arial" w:cs="Arial"/>
                <w:b/>
                <w:bCs/>
                <w:lang w:val="en-GB"/>
              </w:rPr>
            </w:pPr>
            <w:r w:rsidRPr="00F05B4D">
              <w:rPr>
                <w:rFonts w:ascii="Arial" w:eastAsia="Arial" w:hAnsi="Arial" w:cs="Arial"/>
                <w:b/>
                <w:bCs/>
              </w:rPr>
              <w:t xml:space="preserve">Please </w:t>
            </w:r>
            <w:r w:rsidR="00285626">
              <w:rPr>
                <w:rFonts w:ascii="Arial" w:eastAsia="Arial" w:hAnsi="Arial" w:cs="Arial"/>
                <w:b/>
                <w:bCs/>
              </w:rPr>
              <w:t xml:space="preserve">indicate </w:t>
            </w:r>
            <w:r w:rsidRPr="00F05B4D">
              <w:rPr>
                <w:rFonts w:ascii="Arial" w:eastAsia="Arial" w:hAnsi="Arial" w:cs="Arial"/>
                <w:b/>
                <w:bCs/>
                <w:lang w:val="en-GB"/>
              </w:rPr>
              <w:t>which, if any, Generative AI tools you have used</w:t>
            </w:r>
            <w:r w:rsidR="008E788A">
              <w:rPr>
                <w:rFonts w:ascii="Arial" w:eastAsia="Arial" w:hAnsi="Arial" w:cs="Arial"/>
                <w:b/>
                <w:bCs/>
                <w:lang w:val="en-GB"/>
              </w:rPr>
              <w:t xml:space="preserve"> and </w:t>
            </w:r>
            <w:r w:rsidR="00285626">
              <w:rPr>
                <w:rFonts w:ascii="Arial" w:eastAsia="Arial" w:hAnsi="Arial" w:cs="Arial"/>
                <w:b/>
                <w:bCs/>
                <w:lang w:val="en-GB"/>
              </w:rPr>
              <w:t>explain h</w:t>
            </w:r>
            <w:r w:rsidR="008E788A">
              <w:rPr>
                <w:rFonts w:ascii="Arial" w:eastAsia="Arial" w:hAnsi="Arial" w:cs="Arial"/>
                <w:b/>
                <w:bCs/>
                <w:lang w:val="en-GB"/>
              </w:rPr>
              <w:t xml:space="preserve">ow </w:t>
            </w:r>
            <w:r w:rsidR="00376F50">
              <w:rPr>
                <w:rFonts w:ascii="Arial" w:eastAsia="Arial" w:hAnsi="Arial" w:cs="Arial"/>
                <w:b/>
                <w:bCs/>
                <w:lang w:val="en-GB"/>
              </w:rPr>
              <w:t xml:space="preserve">these tools have aided you in your Extended Essay. </w:t>
            </w:r>
          </w:p>
          <w:p w14:paraId="1E658A4E" w14:textId="52D49673" w:rsidR="00F05B4D" w:rsidRPr="008E788A" w:rsidRDefault="008E788A" w:rsidP="00F05B4D">
            <w:pPr>
              <w:pStyle w:val="TableParagraph"/>
              <w:spacing w:before="92"/>
              <w:rPr>
                <w:rFonts w:ascii="Arial" w:eastAsia="Arial" w:hAnsi="Arial" w:cs="Arial"/>
              </w:rPr>
            </w:pPr>
            <w:r w:rsidRPr="008E788A">
              <w:rPr>
                <w:rFonts w:ascii="Arial" w:eastAsia="Arial" w:hAnsi="Arial" w:cs="Arial"/>
                <w:lang w:val="en-GB"/>
              </w:rPr>
              <w:t>For example, for literature search, idea generation, development and debugging of code, and/or for wording and structuring the essay.</w:t>
            </w:r>
          </w:p>
        </w:tc>
      </w:tr>
      <w:tr w:rsidR="00F05B4D" w14:paraId="2C3400F8" w14:textId="77777777" w:rsidTr="00376F50">
        <w:trPr>
          <w:trHeight w:hRule="exact" w:val="6545"/>
        </w:trPr>
        <w:tc>
          <w:tcPr>
            <w:tcW w:w="9856" w:type="dxa"/>
            <w:gridSpan w:val="3"/>
            <w:shd w:val="clear" w:color="auto" w:fill="auto"/>
            <w:vAlign w:val="center"/>
          </w:tcPr>
          <w:p w14:paraId="5C5B0DF9" w14:textId="1FB57CA9" w:rsidR="008E788A" w:rsidRDefault="00963761" w:rsidP="00F05B4D">
            <w:pPr>
              <w:pStyle w:val="TableParagraph"/>
              <w:spacing w:before="92"/>
              <w:rPr>
                <w:rFonts w:ascii="Arial" w:eastAsia="Arial" w:hAnsi="Arial" w:cs="Arial"/>
                <w:b/>
                <w:bCs/>
              </w:rPr>
            </w:pPr>
            <w:r w:rsidRPr="00963761">
              <w:rPr>
                <w:rFonts w:ascii="Arial" w:eastAsia="Arial" w:hAnsi="Arial" w:cs="Arial"/>
                <w:b/>
                <w:bCs/>
              </w:rPr>
              <w:t>I have used Claude, primarily for coding. This use included debugging, evaluating pull requests, and discussing module and function design. For example, I used it extensively to develop the API client I used to fetch my data. I have also used it in a limited scope to find additional sources (e.g., "are there any papers that might discuss idea X") and sanity check smaller details in my text (e.g., 'should I "use" or "uses" in this context: {context}').</w:t>
            </w:r>
          </w:p>
        </w:tc>
      </w:tr>
      <w:tr w:rsidR="00F05B4D" w14:paraId="3E741C61" w14:textId="77777777" w:rsidTr="00F05B4D">
        <w:trPr>
          <w:trHeight w:hRule="exact" w:val="468"/>
        </w:trPr>
        <w:tc>
          <w:tcPr>
            <w:tcW w:w="9856" w:type="dxa"/>
            <w:gridSpan w:val="3"/>
            <w:shd w:val="clear" w:color="auto" w:fill="D9E2F3" w:themeFill="accent1" w:themeFillTint="33"/>
            <w:vAlign w:val="center"/>
          </w:tcPr>
          <w:p w14:paraId="6215F911" w14:textId="5BF200B6" w:rsidR="00F05B4D" w:rsidRDefault="00A238C8" w:rsidP="00F05B4D">
            <w:pPr>
              <w:pStyle w:val="TableParagraph"/>
              <w:spacing w:before="92"/>
              <w:rPr>
                <w:rFonts w:ascii="Arial" w:eastAsia="Arial" w:hAnsi="Arial" w:cs="Arial"/>
                <w:b/>
                <w:bCs/>
              </w:rPr>
            </w:pPr>
            <w:r>
              <w:rPr>
                <w:rFonts w:ascii="Arial" w:eastAsia="Arial" w:hAnsi="Arial" w:cs="Arial"/>
                <w:b/>
                <w:bCs/>
              </w:rPr>
              <w:lastRenderedPageBreak/>
              <w:t>Academic Integrity</w:t>
            </w:r>
            <w:r w:rsidR="00F05B4D">
              <w:rPr>
                <w:rFonts w:ascii="Arial" w:eastAsia="Arial" w:hAnsi="Arial" w:cs="Arial"/>
                <w:b/>
                <w:bCs/>
              </w:rPr>
              <w:t xml:space="preserve"> Statement</w:t>
            </w:r>
          </w:p>
          <w:p w14:paraId="0000EC41" w14:textId="77777777" w:rsidR="00F05B4D" w:rsidRDefault="00F05B4D" w:rsidP="00F05B4D">
            <w:pPr>
              <w:pStyle w:val="TableParagraph"/>
              <w:spacing w:before="92"/>
              <w:rPr>
                <w:rFonts w:ascii="Arial" w:eastAsia="Arial" w:hAnsi="Arial" w:cs="Arial"/>
                <w:b/>
                <w:bCs/>
              </w:rPr>
            </w:pPr>
          </w:p>
        </w:tc>
      </w:tr>
      <w:tr w:rsidR="00F05B4D" w14:paraId="430FAA98" w14:textId="77777777" w:rsidTr="00F05B4D">
        <w:trPr>
          <w:trHeight w:hRule="exact" w:val="5681"/>
        </w:trPr>
        <w:tc>
          <w:tcPr>
            <w:tcW w:w="9856" w:type="dxa"/>
            <w:gridSpan w:val="3"/>
            <w:shd w:val="clear" w:color="auto" w:fill="auto"/>
            <w:vAlign w:val="center"/>
          </w:tcPr>
          <w:p w14:paraId="077199DF" w14:textId="77777777" w:rsidR="00F05B4D" w:rsidRDefault="00F05B4D" w:rsidP="00F05B4D">
            <w:pPr>
              <w:pStyle w:val="Heading2"/>
              <w:spacing w:before="77" w:line="252" w:lineRule="exact"/>
              <w:ind w:left="0" w:right="384"/>
            </w:pPr>
            <w:r w:rsidRPr="0066016E">
              <w:t>The Department of Economics is committed to the highest standards of academic integrity in every aspect of academic work. All students and staff are expected to uphold these standards both individually and collectively, and to act honourably in the pursuit of learning, teaching and research. Academic misconduct in all its forms contravenes the values of the LSE, as well as those of the wider academic community.</w:t>
            </w:r>
          </w:p>
          <w:p w14:paraId="2C28BF1A" w14:textId="77777777" w:rsidR="00F05B4D" w:rsidRDefault="00F05B4D" w:rsidP="00F05B4D">
            <w:pPr>
              <w:pStyle w:val="Heading2"/>
              <w:spacing w:before="77" w:line="252" w:lineRule="exact"/>
              <w:ind w:left="0" w:right="384"/>
            </w:pPr>
          </w:p>
          <w:p w14:paraId="3238200A" w14:textId="77777777" w:rsidR="00F05B4D" w:rsidRDefault="00F05B4D" w:rsidP="00F05B4D">
            <w:pPr>
              <w:pStyle w:val="Heading2"/>
              <w:spacing w:before="77" w:line="252" w:lineRule="exact"/>
              <w:ind w:left="0" w:right="384"/>
            </w:pPr>
            <w:r w:rsidRPr="00216102">
              <w:t>Pl</w:t>
            </w:r>
            <w:r>
              <w:t>a</w:t>
            </w:r>
            <w:r w:rsidRPr="00216102">
              <w:t>gi</w:t>
            </w:r>
            <w:r>
              <w:t>arism</w:t>
            </w:r>
            <w:r w:rsidRPr="00216102">
              <w:t xml:space="preserve"> </w:t>
            </w:r>
            <w:r>
              <w:t>(p</w:t>
            </w:r>
            <w:r w:rsidRPr="00216102">
              <w:t>a</w:t>
            </w:r>
            <w:r>
              <w:t>ss</w:t>
            </w:r>
            <w:r w:rsidRPr="00216102">
              <w:t>in</w:t>
            </w:r>
            <w:r>
              <w:t xml:space="preserve">g </w:t>
            </w:r>
            <w:r w:rsidRPr="00216102">
              <w:t>o</w:t>
            </w:r>
            <w:r>
              <w:t>ff</w:t>
            </w:r>
            <w:r w:rsidRPr="00216102">
              <w:t xml:space="preserve"> as your own t</w:t>
            </w:r>
            <w:r>
              <w:t xml:space="preserve">he </w:t>
            </w:r>
            <w:r w:rsidRPr="00216102">
              <w:t>w</w:t>
            </w:r>
            <w:r>
              <w:t>ork</w:t>
            </w:r>
            <w:r w:rsidRPr="00216102">
              <w:t xml:space="preserve"> o</w:t>
            </w:r>
            <w:r>
              <w:t>f</w:t>
            </w:r>
            <w:r w:rsidRPr="00216102">
              <w:t xml:space="preserve"> </w:t>
            </w:r>
            <w:r>
              <w:t>oth</w:t>
            </w:r>
            <w:r w:rsidRPr="00216102">
              <w:t>e</w:t>
            </w:r>
            <w:r>
              <w:t>rs,</w:t>
            </w:r>
            <w:r w:rsidRPr="00216102">
              <w:t xml:space="preserve"> w</w:t>
            </w:r>
            <w:r>
              <w:t>h</w:t>
            </w:r>
            <w:r w:rsidRPr="00216102">
              <w:t>e</w:t>
            </w:r>
            <w:r>
              <w:t>th</w:t>
            </w:r>
            <w:r w:rsidRPr="00216102">
              <w:t>e</w:t>
            </w:r>
            <w:r>
              <w:t>r</w:t>
            </w:r>
            <w:r w:rsidRPr="00216102">
              <w:t xml:space="preserve"> </w:t>
            </w:r>
            <w:r>
              <w:t>p</w:t>
            </w:r>
            <w:r w:rsidRPr="00216102">
              <w:t>u</w:t>
            </w:r>
            <w:r>
              <w:t>b</w:t>
            </w:r>
            <w:r w:rsidRPr="00216102">
              <w:t>li</w:t>
            </w:r>
            <w:r>
              <w:t>sh</w:t>
            </w:r>
            <w:r w:rsidRPr="00216102">
              <w:t>e</w:t>
            </w:r>
            <w:r>
              <w:t xml:space="preserve">d </w:t>
            </w:r>
            <w:r w:rsidRPr="00216102">
              <w:t>o</w:t>
            </w:r>
            <w:r>
              <w:t>r</w:t>
            </w:r>
            <w:r w:rsidRPr="00216102">
              <w:t xml:space="preserve"> </w:t>
            </w:r>
            <w:r>
              <w:t>n</w:t>
            </w:r>
            <w:r w:rsidRPr="00216102">
              <w:t>o</w:t>
            </w:r>
            <w:r>
              <w:t>t, and including content generated using artificial intelligence)</w:t>
            </w:r>
            <w:r w:rsidRPr="00216102">
              <w:t xml:space="preserve"> i</w:t>
            </w:r>
            <w:r>
              <w:t>s</w:t>
            </w:r>
            <w:r w:rsidRPr="00216102">
              <w:t xml:space="preserve"> </w:t>
            </w:r>
            <w:r>
              <w:t>a seri</w:t>
            </w:r>
            <w:r w:rsidRPr="00216102">
              <w:t>o</w:t>
            </w:r>
            <w:r>
              <w:t>us e</w:t>
            </w:r>
            <w:r w:rsidRPr="00216102">
              <w:t>x</w:t>
            </w:r>
            <w:r>
              <w:t>ami</w:t>
            </w:r>
            <w:r w:rsidRPr="00216102">
              <w:t>n</w:t>
            </w:r>
            <w:r>
              <w:t>ati</w:t>
            </w:r>
            <w:r w:rsidRPr="00216102">
              <w:t>o</w:t>
            </w:r>
            <w:r>
              <w:t xml:space="preserve">n </w:t>
            </w:r>
            <w:r w:rsidRPr="00216102">
              <w:t>o</w:t>
            </w:r>
            <w:r>
              <w:t>ff</w:t>
            </w:r>
            <w:r w:rsidRPr="00216102">
              <w:t>e</w:t>
            </w:r>
            <w:r>
              <w:t>nce a</w:t>
            </w:r>
            <w:r w:rsidRPr="00216102">
              <w:t>n</w:t>
            </w:r>
            <w:r>
              <w:t>d c</w:t>
            </w:r>
            <w:r w:rsidRPr="00216102">
              <w:t>a</w:t>
            </w:r>
            <w:r>
              <w:t>rr</w:t>
            </w:r>
            <w:r w:rsidRPr="00216102">
              <w:t>i</w:t>
            </w:r>
            <w:r>
              <w:t>es</w:t>
            </w:r>
            <w:r w:rsidRPr="00216102">
              <w:t xml:space="preserve"> wi</w:t>
            </w:r>
            <w:r>
              <w:t>th it</w:t>
            </w:r>
            <w:r w:rsidRPr="00216102">
              <w:t xml:space="preserve"> </w:t>
            </w:r>
            <w:r>
              <w:t>h</w:t>
            </w:r>
            <w:r w:rsidRPr="00216102">
              <w:t>e</w:t>
            </w:r>
            <w:r>
              <w:t>avy</w:t>
            </w:r>
            <w:r w:rsidRPr="00216102">
              <w:t xml:space="preserve"> </w:t>
            </w:r>
            <w:r>
              <w:t>p</w:t>
            </w:r>
            <w:r w:rsidRPr="00216102">
              <w:t>e</w:t>
            </w:r>
            <w:r>
              <w:t>n</w:t>
            </w:r>
            <w:r w:rsidRPr="00216102">
              <w:t>al</w:t>
            </w:r>
            <w:r>
              <w:t>t</w:t>
            </w:r>
            <w:r w:rsidRPr="00216102">
              <w:t>i</w:t>
            </w:r>
            <w:r>
              <w:t xml:space="preserve">es. </w:t>
            </w:r>
          </w:p>
          <w:p w14:paraId="2E31E013" w14:textId="77777777" w:rsidR="00F05B4D" w:rsidRDefault="00F05B4D" w:rsidP="00F05B4D">
            <w:pPr>
              <w:pStyle w:val="Heading2"/>
              <w:spacing w:before="77" w:line="252" w:lineRule="exact"/>
              <w:ind w:left="0" w:right="384"/>
            </w:pPr>
          </w:p>
          <w:p w14:paraId="4A6DF478" w14:textId="77777777" w:rsidR="00F05B4D" w:rsidRDefault="00F05B4D" w:rsidP="00F05B4D">
            <w:pPr>
              <w:pStyle w:val="Heading2"/>
              <w:spacing w:before="77" w:line="252" w:lineRule="exact"/>
              <w:ind w:left="0" w:right="384"/>
            </w:pPr>
            <w:r w:rsidRPr="00216102">
              <w:t xml:space="preserve">I </w:t>
            </w:r>
            <w:r>
              <w:t>declare that I have adhered to the</w:t>
            </w:r>
            <w:r w:rsidRPr="00216102">
              <w:t xml:space="preserve"> Department of Economics Honour Code </w:t>
            </w:r>
            <w:r>
              <w:t>and that besides properly</w:t>
            </w:r>
            <w:r w:rsidRPr="00216102">
              <w:t xml:space="preserve"> </w:t>
            </w:r>
            <w:r>
              <w:t>referenced quotations and in-text citations,</w:t>
            </w:r>
            <w:r w:rsidRPr="00216102">
              <w:t xml:space="preserve"> </w:t>
            </w:r>
            <w:r>
              <w:t>the submitted essay is my</w:t>
            </w:r>
            <w:r w:rsidRPr="00216102">
              <w:t xml:space="preserve"> </w:t>
            </w:r>
            <w:r>
              <w:t>own</w:t>
            </w:r>
            <w:r w:rsidRPr="00216102">
              <w:t xml:space="preserve"> </w:t>
            </w:r>
            <w:r>
              <w:t>work</w:t>
            </w:r>
            <w:r w:rsidRPr="00216102">
              <w:t xml:space="preserve"> </w:t>
            </w:r>
            <w:r>
              <w:t>and contains no plagiarism; it</w:t>
            </w:r>
            <w:r w:rsidRPr="00216102">
              <w:t xml:space="preserve"> </w:t>
            </w:r>
            <w:r>
              <w:t>has</w:t>
            </w:r>
            <w:r w:rsidRPr="00216102">
              <w:t xml:space="preserve"> also </w:t>
            </w:r>
            <w:r>
              <w:t>not</w:t>
            </w:r>
            <w:r w:rsidRPr="00216102">
              <w:t xml:space="preserve"> </w:t>
            </w:r>
            <w:r>
              <w:t>been submitted</w:t>
            </w:r>
            <w:r w:rsidRPr="00216102">
              <w:t xml:space="preserve"> </w:t>
            </w:r>
            <w:r>
              <w:t>previously</w:t>
            </w:r>
            <w:r w:rsidRPr="00216102">
              <w:t xml:space="preserve"> </w:t>
            </w:r>
            <w:r>
              <w:t>for</w:t>
            </w:r>
            <w:r w:rsidRPr="00216102">
              <w:t xml:space="preserve"> </w:t>
            </w:r>
            <w:r>
              <w:t>any</w:t>
            </w:r>
            <w:r w:rsidRPr="00216102">
              <w:t xml:space="preserve"> </w:t>
            </w:r>
            <w:r>
              <w:t>other</w:t>
            </w:r>
            <w:r w:rsidRPr="00216102">
              <w:t xml:space="preserve"> </w:t>
            </w:r>
            <w:r>
              <w:t>assess</w:t>
            </w:r>
            <w:r w:rsidRPr="00216102">
              <w:t>ed</w:t>
            </w:r>
            <w:r>
              <w:rPr>
                <w:rFonts w:cs="Arial"/>
                <w:spacing w:val="-2"/>
              </w:rPr>
              <w:t xml:space="preserve"> </w:t>
            </w:r>
            <w:r>
              <w:t>unit</w:t>
            </w:r>
            <w:r>
              <w:rPr>
                <w:spacing w:val="2"/>
              </w:rPr>
              <w:t xml:space="preserve"> </w:t>
            </w:r>
            <w:r>
              <w:t>in this or</w:t>
            </w:r>
            <w:r>
              <w:rPr>
                <w:spacing w:val="-1"/>
              </w:rPr>
              <w:t xml:space="preserve"> </w:t>
            </w:r>
            <w:r>
              <w:t>any</w:t>
            </w:r>
            <w:r>
              <w:rPr>
                <w:spacing w:val="-2"/>
              </w:rPr>
              <w:t xml:space="preserve"> </w:t>
            </w:r>
            <w:r>
              <w:t>other degree</w:t>
            </w:r>
            <w:r>
              <w:rPr>
                <w:spacing w:val="1"/>
              </w:rPr>
              <w:t xml:space="preserve"> </w:t>
            </w:r>
            <w:r>
              <w:t>course.</w:t>
            </w:r>
          </w:p>
          <w:p w14:paraId="774888F1" w14:textId="77777777" w:rsidR="00F05B4D" w:rsidRDefault="00F05B4D" w:rsidP="00F05B4D">
            <w:pPr>
              <w:pStyle w:val="Heading2"/>
              <w:spacing w:before="77" w:line="252" w:lineRule="exact"/>
              <w:ind w:left="0" w:right="384"/>
            </w:pPr>
          </w:p>
          <w:p w14:paraId="34BA6E3A" w14:textId="77777777" w:rsidR="00F05B4D" w:rsidRPr="0066016E" w:rsidRDefault="00F05B4D" w:rsidP="00F05B4D">
            <w:pPr>
              <w:pStyle w:val="Heading2"/>
              <w:spacing w:before="77" w:line="252" w:lineRule="exact"/>
              <w:ind w:left="0" w:right="384"/>
            </w:pPr>
            <w:r>
              <w:rPr>
                <w:rFonts w:cs="Arial"/>
              </w:rPr>
              <w:t>I</w:t>
            </w:r>
            <w:r>
              <w:rPr>
                <w:rFonts w:cs="Arial"/>
                <w:spacing w:val="1"/>
              </w:rPr>
              <w:t xml:space="preserve"> </w:t>
            </w:r>
            <w:r>
              <w:rPr>
                <w:rFonts w:cs="Arial"/>
              </w:rPr>
              <w:t>have</w:t>
            </w:r>
            <w:r>
              <w:rPr>
                <w:rFonts w:cs="Arial"/>
                <w:spacing w:val="-2"/>
              </w:rPr>
              <w:t xml:space="preserve"> </w:t>
            </w:r>
            <w:r>
              <w:rPr>
                <w:rFonts w:cs="Arial"/>
              </w:rPr>
              <w:t>read</w:t>
            </w:r>
            <w:r>
              <w:rPr>
                <w:rFonts w:cs="Arial"/>
                <w:spacing w:val="-2"/>
              </w:rPr>
              <w:t xml:space="preserve"> </w:t>
            </w:r>
            <w:r>
              <w:rPr>
                <w:rFonts w:cs="Arial"/>
              </w:rPr>
              <w:t>and understood the</w:t>
            </w:r>
            <w:r>
              <w:rPr>
                <w:rFonts w:cs="Arial"/>
                <w:spacing w:val="-2"/>
              </w:rPr>
              <w:t xml:space="preserve"> </w:t>
            </w:r>
            <w:r>
              <w:rPr>
                <w:rFonts w:cs="Arial"/>
              </w:rPr>
              <w:t>LSE's Regulations on assessment offences: plagiarism:</w:t>
            </w:r>
          </w:p>
          <w:p w14:paraId="6F237777" w14:textId="77777777" w:rsidR="00F05B4D" w:rsidRDefault="00F05B4D" w:rsidP="00F05B4D">
            <w:pPr>
              <w:pStyle w:val="BodyText"/>
              <w:ind w:left="0" w:right="384"/>
              <w:rPr>
                <w:rFonts w:cs="Arial"/>
                <w:i w:val="0"/>
              </w:rPr>
            </w:pPr>
            <w:hyperlink r:id="rId6" w:history="1">
              <w:r w:rsidRPr="001119C7">
                <w:rPr>
                  <w:rStyle w:val="Hyperlink"/>
                  <w:rFonts w:cs="Arial"/>
                  <w:i w:val="0"/>
                </w:rPr>
                <w:t>https://info.lse.ac.uk/Staff/Divisions/Academic-Registrars-Division/Teaching-Quality-Assurance-and-Review-Office/Assets/Documents/Calendar/RegulationsAssessmentOffences-Plagiarism.pdf</w:t>
              </w:r>
            </w:hyperlink>
            <w:r>
              <w:rPr>
                <w:rFonts w:cs="Arial"/>
                <w:i w:val="0"/>
              </w:rPr>
              <w:t xml:space="preserve"> </w:t>
            </w:r>
          </w:p>
          <w:p w14:paraId="3EAB0C9D" w14:textId="77777777" w:rsidR="00F05B4D" w:rsidRPr="0066016E" w:rsidRDefault="00F05B4D" w:rsidP="00F05B4D">
            <w:pPr>
              <w:rPr>
                <w:rFonts w:ascii="Arial" w:eastAsia="Arial" w:hAnsi="Arial"/>
              </w:rPr>
            </w:pPr>
          </w:p>
        </w:tc>
      </w:tr>
      <w:tr w:rsidR="00F05B4D" w14:paraId="78EE7A7F" w14:textId="77777777" w:rsidTr="00A238C8">
        <w:trPr>
          <w:trHeight w:hRule="exact" w:val="468"/>
        </w:trPr>
        <w:tc>
          <w:tcPr>
            <w:tcW w:w="6516" w:type="dxa"/>
            <w:gridSpan w:val="2"/>
            <w:shd w:val="clear" w:color="auto" w:fill="D9E2F3" w:themeFill="accent1" w:themeFillTint="33"/>
            <w:vAlign w:val="center"/>
          </w:tcPr>
          <w:p w14:paraId="4B104E9A" w14:textId="77777777" w:rsidR="00F05B4D" w:rsidRDefault="00F05B4D" w:rsidP="00F05B4D">
            <w:pPr>
              <w:pStyle w:val="TableParagraph"/>
              <w:spacing w:before="92"/>
              <w:ind w:left="102"/>
              <w:rPr>
                <w:rFonts w:ascii="Arial" w:eastAsia="Arial" w:hAnsi="Arial" w:cs="Arial"/>
                <w:b/>
                <w:bCs/>
                <w:spacing w:val="-1"/>
              </w:rPr>
            </w:pPr>
            <w:r>
              <w:rPr>
                <w:rFonts w:ascii="Arial" w:eastAsia="Arial" w:hAnsi="Arial" w:cs="Arial"/>
                <w:b/>
                <w:bCs/>
                <w:spacing w:val="-1"/>
              </w:rPr>
              <w:t>S</w:t>
            </w:r>
            <w:r>
              <w:rPr>
                <w:rFonts w:ascii="Arial" w:eastAsia="Arial" w:hAnsi="Arial" w:cs="Arial"/>
                <w:b/>
                <w:bCs/>
              </w:rPr>
              <w:t>ig</w:t>
            </w:r>
            <w:r>
              <w:rPr>
                <w:rFonts w:ascii="Arial" w:eastAsia="Arial" w:hAnsi="Arial" w:cs="Arial"/>
                <w:b/>
                <w:bCs/>
                <w:spacing w:val="-2"/>
              </w:rPr>
              <w:t>n</w:t>
            </w:r>
            <w:r>
              <w:rPr>
                <w:rFonts w:ascii="Arial" w:eastAsia="Arial" w:hAnsi="Arial" w:cs="Arial"/>
                <w:b/>
                <w:bCs/>
              </w:rPr>
              <w:t>atur</w:t>
            </w:r>
            <w:r>
              <w:rPr>
                <w:rFonts w:ascii="Arial" w:eastAsia="Arial" w:hAnsi="Arial" w:cs="Arial"/>
                <w:b/>
                <w:bCs/>
                <w:spacing w:val="-3"/>
              </w:rPr>
              <w:t>e</w:t>
            </w:r>
            <w:r>
              <w:rPr>
                <w:rFonts w:ascii="Arial" w:eastAsia="Arial" w:hAnsi="Arial" w:cs="Arial"/>
                <w:b/>
                <w:bCs/>
              </w:rPr>
              <w:t>:</w:t>
            </w:r>
          </w:p>
        </w:tc>
        <w:tc>
          <w:tcPr>
            <w:tcW w:w="3340" w:type="dxa"/>
            <w:shd w:val="clear" w:color="auto" w:fill="D9E2F3" w:themeFill="accent1" w:themeFillTint="33"/>
            <w:vAlign w:val="center"/>
          </w:tcPr>
          <w:p w14:paraId="4BA44B6D" w14:textId="77777777" w:rsidR="00F05B4D" w:rsidRDefault="00F05B4D" w:rsidP="00F05B4D">
            <w:pPr>
              <w:pStyle w:val="TableParagraph"/>
              <w:spacing w:before="92"/>
              <w:ind w:left="93"/>
              <w:rPr>
                <w:rFonts w:ascii="Arial" w:eastAsia="Arial" w:hAnsi="Arial" w:cs="Arial"/>
                <w:b/>
                <w:bCs/>
                <w:spacing w:val="-2"/>
              </w:rPr>
            </w:pPr>
            <w:r>
              <w:rPr>
                <w:rFonts w:ascii="Arial" w:eastAsia="Arial" w:hAnsi="Arial" w:cs="Arial"/>
                <w:b/>
                <w:bCs/>
                <w:spacing w:val="-2"/>
              </w:rPr>
              <w:t>D</w:t>
            </w:r>
            <w:r>
              <w:rPr>
                <w:rFonts w:ascii="Arial" w:eastAsia="Arial" w:hAnsi="Arial" w:cs="Arial"/>
                <w:b/>
                <w:bCs/>
              </w:rPr>
              <w:t>ate:</w:t>
            </w:r>
          </w:p>
        </w:tc>
      </w:tr>
      <w:tr w:rsidR="00F05B4D" w14:paraId="526E3461" w14:textId="77777777" w:rsidTr="00A238C8">
        <w:trPr>
          <w:trHeight w:hRule="exact" w:val="821"/>
        </w:trPr>
        <w:tc>
          <w:tcPr>
            <w:tcW w:w="6516" w:type="dxa"/>
            <w:gridSpan w:val="2"/>
            <w:vAlign w:val="center"/>
          </w:tcPr>
          <w:p w14:paraId="6FDE5B89" w14:textId="4EC48B3B" w:rsidR="00F05B4D" w:rsidRDefault="00963761" w:rsidP="00F05B4D">
            <w:r>
              <w:t>Gabriel Lobo de Oliveira</w:t>
            </w:r>
          </w:p>
        </w:tc>
        <w:tc>
          <w:tcPr>
            <w:tcW w:w="3340" w:type="dxa"/>
            <w:vAlign w:val="center"/>
          </w:tcPr>
          <w:p w14:paraId="406A8B49" w14:textId="06B9CA25" w:rsidR="00F05B4D" w:rsidRDefault="00963761" w:rsidP="00F05B4D">
            <w:pPr>
              <w:jc w:val="center"/>
            </w:pPr>
            <w:r>
              <w:t>13/05/2025</w:t>
            </w:r>
          </w:p>
        </w:tc>
      </w:tr>
      <w:tr w:rsidR="00F05B4D" w14:paraId="0576A77E" w14:textId="77777777" w:rsidTr="00A238C8">
        <w:trPr>
          <w:trHeight w:hRule="exact" w:val="821"/>
        </w:trPr>
        <w:tc>
          <w:tcPr>
            <w:tcW w:w="6516" w:type="dxa"/>
            <w:gridSpan w:val="2"/>
            <w:shd w:val="clear" w:color="auto" w:fill="D9E2F3" w:themeFill="accent1" w:themeFillTint="33"/>
            <w:vAlign w:val="center"/>
          </w:tcPr>
          <w:p w14:paraId="68DC444E" w14:textId="77777777" w:rsidR="00F05B4D" w:rsidRPr="0066016E" w:rsidRDefault="00F05B4D" w:rsidP="00F05B4D">
            <w:pPr>
              <w:pStyle w:val="TableParagraph"/>
              <w:spacing w:line="248" w:lineRule="exact"/>
              <w:ind w:left="102"/>
              <w:rPr>
                <w:rFonts w:ascii="Arial" w:eastAsia="Arial" w:hAnsi="Arial" w:cs="Arial"/>
              </w:rPr>
            </w:pPr>
            <w:r>
              <w:rPr>
                <w:rFonts w:ascii="Arial" w:eastAsia="Arial" w:hAnsi="Arial" w:cs="Arial"/>
                <w:b/>
                <w:bCs/>
              </w:rPr>
              <w:t>I</w:t>
            </w:r>
            <w:r>
              <w:rPr>
                <w:rFonts w:ascii="Arial" w:eastAsia="Arial" w:hAnsi="Arial" w:cs="Arial"/>
                <w:b/>
                <w:bCs/>
                <w:spacing w:val="2"/>
              </w:rPr>
              <w:t xml:space="preserve"> </w:t>
            </w:r>
            <w:r>
              <w:rPr>
                <w:rFonts w:ascii="Arial" w:eastAsia="Arial" w:hAnsi="Arial" w:cs="Arial"/>
                <w:b/>
                <w:bCs/>
              </w:rPr>
              <w:t>c</w:t>
            </w:r>
            <w:r>
              <w:rPr>
                <w:rFonts w:ascii="Arial" w:eastAsia="Arial" w:hAnsi="Arial" w:cs="Arial"/>
                <w:b/>
                <w:bCs/>
                <w:spacing w:val="-1"/>
              </w:rPr>
              <w:t>o</w:t>
            </w:r>
            <w:r>
              <w:rPr>
                <w:rFonts w:ascii="Arial" w:eastAsia="Arial" w:hAnsi="Arial" w:cs="Arial"/>
                <w:b/>
                <w:bCs/>
              </w:rPr>
              <w:t>n</w:t>
            </w:r>
            <w:r>
              <w:rPr>
                <w:rFonts w:ascii="Arial" w:eastAsia="Arial" w:hAnsi="Arial" w:cs="Arial"/>
                <w:b/>
                <w:bCs/>
                <w:spacing w:val="-1"/>
              </w:rPr>
              <w:t>s</w:t>
            </w:r>
            <w:r>
              <w:rPr>
                <w:rFonts w:ascii="Arial" w:eastAsia="Arial" w:hAnsi="Arial" w:cs="Arial"/>
                <w:b/>
                <w:bCs/>
              </w:rPr>
              <w:t>e</w:t>
            </w:r>
            <w:r>
              <w:rPr>
                <w:rFonts w:ascii="Arial" w:eastAsia="Arial" w:hAnsi="Arial" w:cs="Arial"/>
                <w:b/>
                <w:bCs/>
                <w:spacing w:val="-4"/>
              </w:rPr>
              <w:t>n</w:t>
            </w:r>
            <w:r>
              <w:rPr>
                <w:rFonts w:ascii="Arial" w:eastAsia="Arial" w:hAnsi="Arial" w:cs="Arial"/>
                <w:b/>
                <w:bCs/>
              </w:rPr>
              <w:t>t</w:t>
            </w:r>
            <w:r>
              <w:rPr>
                <w:rFonts w:ascii="Arial" w:eastAsia="Arial" w:hAnsi="Arial" w:cs="Arial"/>
                <w:b/>
                <w:bCs/>
                <w:spacing w:val="-1"/>
              </w:rPr>
              <w:t xml:space="preserve"> </w:t>
            </w:r>
            <w:r>
              <w:rPr>
                <w:rFonts w:ascii="Arial" w:eastAsia="Arial" w:hAnsi="Arial" w:cs="Arial"/>
                <w:b/>
                <w:bCs/>
              </w:rPr>
              <w:t>to</w:t>
            </w:r>
            <w:r>
              <w:rPr>
                <w:rFonts w:ascii="Arial" w:eastAsia="Arial" w:hAnsi="Arial" w:cs="Arial"/>
                <w:b/>
                <w:bCs/>
                <w:spacing w:val="-2"/>
              </w:rPr>
              <w:t xml:space="preserve"> </w:t>
            </w:r>
            <w:r>
              <w:rPr>
                <w:rFonts w:ascii="Arial" w:eastAsia="Arial" w:hAnsi="Arial" w:cs="Arial"/>
                <w:b/>
                <w:bCs/>
              </w:rPr>
              <w:t>my</w:t>
            </w:r>
            <w:r>
              <w:rPr>
                <w:rFonts w:ascii="Arial" w:eastAsia="Arial" w:hAnsi="Arial" w:cs="Arial"/>
                <w:b/>
                <w:bCs/>
                <w:spacing w:val="-4"/>
              </w:rPr>
              <w:t xml:space="preserve"> </w:t>
            </w:r>
            <w:r>
              <w:rPr>
                <w:rFonts w:ascii="Arial" w:eastAsia="Arial" w:hAnsi="Arial" w:cs="Arial"/>
                <w:b/>
                <w:bCs/>
              </w:rPr>
              <w:t>e</w:t>
            </w:r>
            <w:r>
              <w:rPr>
                <w:rFonts w:ascii="Arial" w:eastAsia="Arial" w:hAnsi="Arial" w:cs="Arial"/>
                <w:b/>
                <w:bCs/>
                <w:spacing w:val="-1"/>
              </w:rPr>
              <w:t>s</w:t>
            </w:r>
            <w:r>
              <w:rPr>
                <w:rFonts w:ascii="Arial" w:eastAsia="Arial" w:hAnsi="Arial" w:cs="Arial"/>
                <w:b/>
                <w:bCs/>
              </w:rPr>
              <w:t>s</w:t>
            </w:r>
            <w:r>
              <w:rPr>
                <w:rFonts w:ascii="Arial" w:eastAsia="Arial" w:hAnsi="Arial" w:cs="Arial"/>
                <w:b/>
                <w:bCs/>
                <w:spacing w:val="1"/>
              </w:rPr>
              <w:t>a</w:t>
            </w:r>
            <w:r>
              <w:rPr>
                <w:rFonts w:ascii="Arial" w:eastAsia="Arial" w:hAnsi="Arial" w:cs="Arial"/>
                <w:b/>
                <w:bCs/>
              </w:rPr>
              <w:t>y</w:t>
            </w:r>
            <w:r>
              <w:rPr>
                <w:rFonts w:ascii="Arial" w:eastAsia="Arial" w:hAnsi="Arial" w:cs="Arial"/>
                <w:b/>
                <w:bCs/>
                <w:spacing w:val="-2"/>
              </w:rPr>
              <w:t xml:space="preserve"> </w:t>
            </w:r>
            <w:r>
              <w:rPr>
                <w:rFonts w:ascii="Arial" w:eastAsia="Arial" w:hAnsi="Arial" w:cs="Arial"/>
                <w:b/>
                <w:bCs/>
              </w:rPr>
              <w:t>b</w:t>
            </w:r>
            <w:r>
              <w:rPr>
                <w:rFonts w:ascii="Arial" w:eastAsia="Arial" w:hAnsi="Arial" w:cs="Arial"/>
                <w:b/>
                <w:bCs/>
                <w:spacing w:val="-1"/>
              </w:rPr>
              <w:t>e</w:t>
            </w:r>
            <w:r>
              <w:rPr>
                <w:rFonts w:ascii="Arial" w:eastAsia="Arial" w:hAnsi="Arial" w:cs="Arial"/>
                <w:b/>
                <w:bCs/>
              </w:rPr>
              <w:t>ing</w:t>
            </w:r>
            <w:r>
              <w:rPr>
                <w:rFonts w:ascii="Arial" w:eastAsia="Arial" w:hAnsi="Arial" w:cs="Arial"/>
                <w:b/>
                <w:bCs/>
                <w:spacing w:val="-3"/>
              </w:rPr>
              <w:t xml:space="preserve"> </w:t>
            </w:r>
            <w:r>
              <w:rPr>
                <w:rFonts w:ascii="Arial" w:eastAsia="Arial" w:hAnsi="Arial" w:cs="Arial"/>
                <w:b/>
                <w:bCs/>
              </w:rPr>
              <w:t>made a</w:t>
            </w:r>
            <w:r>
              <w:rPr>
                <w:rFonts w:ascii="Arial" w:eastAsia="Arial" w:hAnsi="Arial" w:cs="Arial"/>
                <w:b/>
                <w:bCs/>
                <w:spacing w:val="-4"/>
              </w:rPr>
              <w:t>v</w:t>
            </w:r>
            <w:r>
              <w:rPr>
                <w:rFonts w:ascii="Arial" w:eastAsia="Arial" w:hAnsi="Arial" w:cs="Arial"/>
                <w:b/>
                <w:bCs/>
              </w:rPr>
              <w:t>ai</w:t>
            </w:r>
            <w:r>
              <w:rPr>
                <w:rFonts w:ascii="Arial" w:eastAsia="Arial" w:hAnsi="Arial" w:cs="Arial"/>
                <w:b/>
                <w:bCs/>
                <w:spacing w:val="1"/>
              </w:rPr>
              <w:t>l</w:t>
            </w:r>
            <w:r>
              <w:rPr>
                <w:rFonts w:ascii="Arial" w:eastAsia="Arial" w:hAnsi="Arial" w:cs="Arial"/>
                <w:b/>
                <w:bCs/>
              </w:rPr>
              <w:t>a</w:t>
            </w:r>
            <w:r>
              <w:rPr>
                <w:rFonts w:ascii="Arial" w:eastAsia="Arial" w:hAnsi="Arial" w:cs="Arial"/>
                <w:b/>
                <w:bCs/>
                <w:spacing w:val="-4"/>
              </w:rPr>
              <w:t>b</w:t>
            </w:r>
            <w:r>
              <w:rPr>
                <w:rFonts w:ascii="Arial" w:eastAsia="Arial" w:hAnsi="Arial" w:cs="Arial"/>
                <w:b/>
                <w:bCs/>
              </w:rPr>
              <w:t>le (a</w:t>
            </w:r>
            <w:r>
              <w:rPr>
                <w:rFonts w:ascii="Arial" w:eastAsia="Arial" w:hAnsi="Arial" w:cs="Arial"/>
                <w:b/>
                <w:bCs/>
                <w:spacing w:val="-1"/>
              </w:rPr>
              <w:t>n</w:t>
            </w:r>
            <w:r>
              <w:rPr>
                <w:rFonts w:ascii="Arial" w:eastAsia="Arial" w:hAnsi="Arial" w:cs="Arial"/>
                <w:b/>
                <w:bCs/>
              </w:rPr>
              <w:t>o</w:t>
            </w:r>
            <w:r>
              <w:rPr>
                <w:rFonts w:ascii="Arial" w:eastAsia="Arial" w:hAnsi="Arial" w:cs="Arial"/>
                <w:b/>
                <w:bCs/>
                <w:spacing w:val="-2"/>
              </w:rPr>
              <w:t>n</w:t>
            </w:r>
            <w:r>
              <w:rPr>
                <w:rFonts w:ascii="Arial" w:eastAsia="Arial" w:hAnsi="Arial" w:cs="Arial"/>
                <w:b/>
                <w:bCs/>
                <w:spacing w:val="-6"/>
              </w:rPr>
              <w:t>y</w:t>
            </w:r>
            <w:r>
              <w:rPr>
                <w:rFonts w:ascii="Arial" w:eastAsia="Arial" w:hAnsi="Arial" w:cs="Arial"/>
                <w:b/>
                <w:bCs/>
              </w:rPr>
              <w:t>mou</w:t>
            </w:r>
            <w:r>
              <w:rPr>
                <w:rFonts w:ascii="Arial" w:eastAsia="Arial" w:hAnsi="Arial" w:cs="Arial"/>
                <w:b/>
                <w:bCs/>
                <w:spacing w:val="-1"/>
              </w:rPr>
              <w:t>s</w:t>
            </w:r>
            <w:r>
              <w:rPr>
                <w:rFonts w:ascii="Arial" w:eastAsia="Arial" w:hAnsi="Arial" w:cs="Arial"/>
                <w:b/>
                <w:bCs/>
                <w:spacing w:val="3"/>
              </w:rPr>
              <w:t>l</w:t>
            </w:r>
            <w:r>
              <w:rPr>
                <w:rFonts w:ascii="Arial" w:eastAsia="Arial" w:hAnsi="Arial" w:cs="Arial"/>
                <w:b/>
                <w:bCs/>
                <w:spacing w:val="-6"/>
              </w:rPr>
              <w:t>y</w:t>
            </w:r>
            <w:r>
              <w:rPr>
                <w:rFonts w:ascii="Arial" w:eastAsia="Arial" w:hAnsi="Arial" w:cs="Arial"/>
                <w:b/>
                <w:bCs/>
              </w:rPr>
              <w:t>)</w:t>
            </w:r>
            <w:r>
              <w:rPr>
                <w:rFonts w:ascii="Arial" w:eastAsia="Arial" w:hAnsi="Arial" w:cs="Arial"/>
                <w:b/>
                <w:bCs/>
                <w:spacing w:val="1"/>
              </w:rPr>
              <w:t xml:space="preserve"> </w:t>
            </w:r>
            <w:r>
              <w:rPr>
                <w:rFonts w:ascii="Arial" w:eastAsia="Arial" w:hAnsi="Arial" w:cs="Arial"/>
                <w:b/>
                <w:bCs/>
              </w:rPr>
              <w:t>to</w:t>
            </w:r>
            <w:r>
              <w:rPr>
                <w:rFonts w:ascii="Arial" w:eastAsia="Arial" w:hAnsi="Arial" w:cs="Arial"/>
                <w:b/>
                <w:bCs/>
                <w:spacing w:val="-4"/>
              </w:rPr>
              <w:t xml:space="preserve"> </w:t>
            </w:r>
            <w:r>
              <w:rPr>
                <w:rFonts w:ascii="Arial" w:eastAsia="Arial" w:hAnsi="Arial" w:cs="Arial"/>
                <w:b/>
                <w:bCs/>
              </w:rPr>
              <w:t>future</w:t>
            </w:r>
            <w:r>
              <w:rPr>
                <w:rFonts w:ascii="Arial" w:eastAsia="Arial" w:hAnsi="Arial" w:cs="Arial"/>
                <w:b/>
                <w:bCs/>
                <w:spacing w:val="1"/>
              </w:rPr>
              <w:t xml:space="preserve"> </w:t>
            </w:r>
            <w:r>
              <w:rPr>
                <w:rFonts w:ascii="Arial" w:eastAsia="Arial" w:hAnsi="Arial" w:cs="Arial"/>
                <w:b/>
                <w:bCs/>
                <w:spacing w:val="-3"/>
              </w:rPr>
              <w:t>s</w:t>
            </w:r>
            <w:r>
              <w:rPr>
                <w:rFonts w:ascii="Arial" w:eastAsia="Arial" w:hAnsi="Arial" w:cs="Arial"/>
                <w:b/>
                <w:bCs/>
              </w:rPr>
              <w:t>tu</w:t>
            </w:r>
            <w:r>
              <w:rPr>
                <w:rFonts w:ascii="Arial" w:eastAsia="Arial" w:hAnsi="Arial" w:cs="Arial"/>
                <w:b/>
                <w:bCs/>
                <w:spacing w:val="-2"/>
              </w:rPr>
              <w:t>d</w:t>
            </w:r>
            <w:r>
              <w:rPr>
                <w:rFonts w:ascii="Arial" w:eastAsia="Arial" w:hAnsi="Arial" w:cs="Arial"/>
                <w:b/>
                <w:bCs/>
              </w:rPr>
              <w:t>e</w:t>
            </w:r>
            <w:r>
              <w:rPr>
                <w:rFonts w:ascii="Arial" w:eastAsia="Arial" w:hAnsi="Arial" w:cs="Arial"/>
                <w:b/>
                <w:bCs/>
                <w:spacing w:val="-1"/>
              </w:rPr>
              <w:t>n</w:t>
            </w:r>
            <w:r>
              <w:rPr>
                <w:rFonts w:ascii="Arial" w:eastAsia="Arial" w:hAnsi="Arial" w:cs="Arial"/>
                <w:b/>
                <w:bCs/>
              </w:rPr>
              <w:t>t</w:t>
            </w:r>
            <w:r>
              <w:rPr>
                <w:rFonts w:ascii="Arial" w:eastAsia="Arial" w:hAnsi="Arial" w:cs="Arial"/>
                <w:b/>
                <w:bCs/>
                <w:spacing w:val="-3"/>
              </w:rPr>
              <w:t>s</w:t>
            </w:r>
            <w:r>
              <w:rPr>
                <w:rFonts w:ascii="Arial" w:eastAsia="Arial" w:hAnsi="Arial" w:cs="Arial"/>
                <w:b/>
                <w:bCs/>
              </w:rPr>
              <w:t>.</w:t>
            </w:r>
          </w:p>
        </w:tc>
        <w:tc>
          <w:tcPr>
            <w:tcW w:w="3340" w:type="dxa"/>
            <w:vAlign w:val="center"/>
          </w:tcPr>
          <w:p w14:paraId="653540B8" w14:textId="77777777" w:rsidR="00F05B4D" w:rsidRDefault="00F05B4D" w:rsidP="00F05B4D">
            <w:pPr>
              <w:pStyle w:val="TableParagraph"/>
              <w:spacing w:before="4" w:line="100" w:lineRule="exact"/>
              <w:jc w:val="center"/>
              <w:rPr>
                <w:sz w:val="10"/>
                <w:szCs w:val="10"/>
              </w:rPr>
            </w:pPr>
          </w:p>
          <w:p w14:paraId="4700D19F" w14:textId="77777777" w:rsidR="00F05B4D" w:rsidRDefault="00F05B4D" w:rsidP="00F05B4D">
            <w:pPr>
              <w:jc w:val="center"/>
            </w:pPr>
            <w:r w:rsidRPr="00963761">
              <w:rPr>
                <w:rFonts w:ascii="Arial" w:eastAsia="Arial" w:hAnsi="Arial" w:cs="Arial"/>
                <w:b/>
                <w:bCs/>
                <w:spacing w:val="-1"/>
                <w:highlight w:val="yellow"/>
              </w:rPr>
              <w:t>Yes</w:t>
            </w:r>
            <w:r>
              <w:rPr>
                <w:rFonts w:ascii="Arial" w:eastAsia="Arial" w:hAnsi="Arial" w:cs="Arial"/>
                <w:b/>
                <w:bCs/>
                <w:spacing w:val="-1"/>
              </w:rPr>
              <w:t>/No</w:t>
            </w:r>
          </w:p>
        </w:tc>
      </w:tr>
    </w:tbl>
    <w:p w14:paraId="6B84C3F8" w14:textId="77777777" w:rsidR="00F05B4D" w:rsidRPr="00F05B4D" w:rsidRDefault="00F05B4D" w:rsidP="00F05B4D"/>
    <w:p w14:paraId="564985D4" w14:textId="77777777" w:rsidR="00F05B4D" w:rsidRPr="00F05B4D" w:rsidRDefault="00F05B4D" w:rsidP="00F05B4D"/>
    <w:p w14:paraId="164E8054" w14:textId="77777777" w:rsidR="00F05B4D" w:rsidRPr="00F05B4D" w:rsidRDefault="00F05B4D" w:rsidP="00F05B4D">
      <w:pPr>
        <w:tabs>
          <w:tab w:val="left" w:pos="1105"/>
        </w:tabs>
      </w:pPr>
    </w:p>
    <w:sectPr w:rsidR="00F05B4D" w:rsidRPr="00F05B4D" w:rsidSect="00AD7BF0">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D3223" w14:textId="77777777" w:rsidR="00484FC7" w:rsidRDefault="00484FC7" w:rsidP="00F05B4D">
      <w:r>
        <w:separator/>
      </w:r>
    </w:p>
  </w:endnote>
  <w:endnote w:type="continuationSeparator" w:id="0">
    <w:p w14:paraId="29BEFC71" w14:textId="77777777" w:rsidR="00484FC7" w:rsidRDefault="00484FC7" w:rsidP="00F05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3B584" w14:textId="77777777" w:rsidR="00484FC7" w:rsidRDefault="00484FC7" w:rsidP="00F05B4D">
      <w:r>
        <w:separator/>
      </w:r>
    </w:p>
  </w:footnote>
  <w:footnote w:type="continuationSeparator" w:id="0">
    <w:p w14:paraId="3F984B77" w14:textId="77777777" w:rsidR="00484FC7" w:rsidRDefault="00484FC7" w:rsidP="00F05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A6CF6" w14:textId="3264FD78" w:rsidR="00F05B4D" w:rsidRDefault="00F05B4D" w:rsidP="00F05B4D">
    <w:pPr>
      <w:pStyle w:val="Header"/>
      <w:jc w:val="right"/>
    </w:pPr>
    <w:r>
      <w:rPr>
        <w:noProof/>
      </w:rPr>
      <w:drawing>
        <wp:inline distT="0" distB="0" distL="0" distR="0" wp14:anchorId="675CA973" wp14:editId="68DD9E35">
          <wp:extent cx="1884789" cy="612775"/>
          <wp:effectExtent l="0" t="0" r="0" b="0"/>
          <wp:docPr id="11" name="Picture 11" descr="LSECol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48248" cy="633406"/>
                  </a:xfrm>
                  <a:prstGeom prst="rect">
                    <a:avLst/>
                  </a:prstGeom>
                </pic:spPr>
              </pic:pic>
            </a:graphicData>
          </a:graphic>
        </wp:inline>
      </w:drawing>
    </w:r>
  </w:p>
  <w:p w14:paraId="2C177703" w14:textId="77777777" w:rsidR="008E788A" w:rsidRDefault="008E788A" w:rsidP="00F05B4D">
    <w:pPr>
      <w:pStyle w:val="Header"/>
      <w:jc w:val="right"/>
    </w:pPr>
  </w:p>
  <w:p w14:paraId="1E4A788A" w14:textId="77777777" w:rsidR="008E788A" w:rsidRPr="00F05B4D" w:rsidRDefault="008E788A" w:rsidP="00F05B4D">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B4D"/>
    <w:rsid w:val="00067CD4"/>
    <w:rsid w:val="00074205"/>
    <w:rsid w:val="000965AE"/>
    <w:rsid w:val="000A233E"/>
    <w:rsid w:val="000B5F88"/>
    <w:rsid w:val="00285626"/>
    <w:rsid w:val="00290923"/>
    <w:rsid w:val="002B778C"/>
    <w:rsid w:val="00367DA7"/>
    <w:rsid w:val="003745DA"/>
    <w:rsid w:val="00376F50"/>
    <w:rsid w:val="00482915"/>
    <w:rsid w:val="00484FC7"/>
    <w:rsid w:val="004A33E6"/>
    <w:rsid w:val="00603685"/>
    <w:rsid w:val="006470B7"/>
    <w:rsid w:val="008A5A75"/>
    <w:rsid w:val="008E788A"/>
    <w:rsid w:val="00920F0C"/>
    <w:rsid w:val="00963761"/>
    <w:rsid w:val="009D7994"/>
    <w:rsid w:val="00A238C8"/>
    <w:rsid w:val="00A268E6"/>
    <w:rsid w:val="00A91592"/>
    <w:rsid w:val="00AD7BF0"/>
    <w:rsid w:val="00AF3981"/>
    <w:rsid w:val="00CB1B95"/>
    <w:rsid w:val="00DA6742"/>
    <w:rsid w:val="00F05B4D"/>
    <w:rsid w:val="00F13A7B"/>
    <w:rsid w:val="00F53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4A3B6"/>
  <w15:chartTrackingRefBased/>
  <w15:docId w15:val="{9C20BF9B-C1A2-784E-A488-21C3D0854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F05B4D"/>
    <w:pPr>
      <w:widowControl w:val="0"/>
      <w:spacing w:before="72"/>
      <w:ind w:left="206"/>
      <w:outlineLvl w:val="1"/>
    </w:pPr>
    <w:rPr>
      <w:rFonts w:ascii="Arial" w:eastAsia="Arial" w:hAnsi="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F05B4D"/>
    <w:rPr>
      <w:rFonts w:ascii="Arial" w:eastAsia="Arial" w:hAnsi="Arial"/>
      <w:sz w:val="22"/>
      <w:szCs w:val="22"/>
      <w:lang w:val="en-US"/>
    </w:rPr>
  </w:style>
  <w:style w:type="paragraph" w:styleId="BodyText">
    <w:name w:val="Body Text"/>
    <w:basedOn w:val="Normal"/>
    <w:link w:val="BodyTextChar"/>
    <w:uiPriority w:val="1"/>
    <w:qFormat/>
    <w:rsid w:val="00F05B4D"/>
    <w:pPr>
      <w:widowControl w:val="0"/>
      <w:ind w:left="212"/>
    </w:pPr>
    <w:rPr>
      <w:rFonts w:ascii="Arial" w:eastAsia="Arial" w:hAnsi="Arial"/>
      <w:i/>
      <w:sz w:val="22"/>
      <w:szCs w:val="22"/>
      <w:lang w:val="en-US"/>
    </w:rPr>
  </w:style>
  <w:style w:type="character" w:customStyle="1" w:styleId="BodyTextChar">
    <w:name w:val="Body Text Char"/>
    <w:basedOn w:val="DefaultParagraphFont"/>
    <w:link w:val="BodyText"/>
    <w:uiPriority w:val="1"/>
    <w:rsid w:val="00F05B4D"/>
    <w:rPr>
      <w:rFonts w:ascii="Arial" w:eastAsia="Arial" w:hAnsi="Arial"/>
      <w:i/>
      <w:sz w:val="22"/>
      <w:szCs w:val="22"/>
      <w:lang w:val="en-US"/>
    </w:rPr>
  </w:style>
  <w:style w:type="paragraph" w:customStyle="1" w:styleId="TableParagraph">
    <w:name w:val="Table Paragraph"/>
    <w:basedOn w:val="Normal"/>
    <w:uiPriority w:val="1"/>
    <w:qFormat/>
    <w:rsid w:val="00F05B4D"/>
    <w:pPr>
      <w:widowControl w:val="0"/>
    </w:pPr>
    <w:rPr>
      <w:sz w:val="22"/>
      <w:szCs w:val="22"/>
      <w:lang w:val="en-US"/>
    </w:rPr>
  </w:style>
  <w:style w:type="character" w:styleId="Hyperlink">
    <w:name w:val="Hyperlink"/>
    <w:basedOn w:val="DefaultParagraphFont"/>
    <w:uiPriority w:val="99"/>
    <w:unhideWhenUsed/>
    <w:rsid w:val="00F05B4D"/>
    <w:rPr>
      <w:color w:val="0563C1" w:themeColor="hyperlink"/>
      <w:u w:val="single"/>
    </w:rPr>
  </w:style>
  <w:style w:type="table" w:styleId="TableGrid">
    <w:name w:val="Table Grid"/>
    <w:basedOn w:val="TableNormal"/>
    <w:uiPriority w:val="39"/>
    <w:rsid w:val="00F05B4D"/>
    <w:pPr>
      <w:widowControl w:val="0"/>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5B4D"/>
    <w:pPr>
      <w:tabs>
        <w:tab w:val="center" w:pos="4680"/>
        <w:tab w:val="right" w:pos="9360"/>
      </w:tabs>
    </w:pPr>
  </w:style>
  <w:style w:type="character" w:customStyle="1" w:styleId="HeaderChar">
    <w:name w:val="Header Char"/>
    <w:basedOn w:val="DefaultParagraphFont"/>
    <w:link w:val="Header"/>
    <w:uiPriority w:val="99"/>
    <w:rsid w:val="00F05B4D"/>
  </w:style>
  <w:style w:type="paragraph" w:styleId="Footer">
    <w:name w:val="footer"/>
    <w:basedOn w:val="Normal"/>
    <w:link w:val="FooterChar"/>
    <w:uiPriority w:val="99"/>
    <w:unhideWhenUsed/>
    <w:rsid w:val="00F05B4D"/>
    <w:pPr>
      <w:tabs>
        <w:tab w:val="center" w:pos="4680"/>
        <w:tab w:val="right" w:pos="9360"/>
      </w:tabs>
    </w:pPr>
  </w:style>
  <w:style w:type="character" w:customStyle="1" w:styleId="FooterChar">
    <w:name w:val="Footer Char"/>
    <w:basedOn w:val="DefaultParagraphFont"/>
    <w:link w:val="Footer"/>
    <w:uiPriority w:val="99"/>
    <w:rsid w:val="00F05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fo.lse.ac.uk/Staff/Divisions/Academic-Registrars-Division/Teaching-Quality-Assurance-and-Review-Office/Assets/Documents/Calendar/RegulationsAssessmentOffences-Plagiarism.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Dimitra Petropoulou</dc:creator>
  <cp:keywords/>
  <dc:description/>
  <cp:lastModifiedBy>Gabriel Lobo de Oliveira</cp:lastModifiedBy>
  <cp:revision>12</cp:revision>
  <dcterms:created xsi:type="dcterms:W3CDTF">2024-02-18T15:28:00Z</dcterms:created>
  <dcterms:modified xsi:type="dcterms:W3CDTF">2025-05-18T18:03:00Z</dcterms:modified>
</cp:coreProperties>
</file>