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F9F" w:rsidRDefault="00353CD2">
      <w:r>
        <w:t xml:space="preserve">Les différentes étapes : </w:t>
      </w:r>
    </w:p>
    <w:p w:rsidR="00353CD2" w:rsidRDefault="00353CD2" w:rsidP="00353CD2">
      <w:pPr>
        <w:pStyle w:val="Paragraphedeliste"/>
        <w:numPr>
          <w:ilvl w:val="0"/>
          <w:numId w:val="1"/>
        </w:numPr>
      </w:pPr>
      <w:r>
        <w:t>Mise en contexte :</w:t>
      </w:r>
    </w:p>
    <w:p w:rsidR="00353CD2" w:rsidRDefault="00353CD2" w:rsidP="00353CD2">
      <w:pPr>
        <w:pStyle w:val="Paragraphedeliste"/>
      </w:pPr>
      <w:r>
        <w:t xml:space="preserve">Découvertes des enjeux </w:t>
      </w:r>
    </w:p>
    <w:p w:rsidR="00353CD2" w:rsidRDefault="00353CD2" w:rsidP="00353CD2">
      <w:pPr>
        <w:pStyle w:val="Paragraphedeliste"/>
      </w:pPr>
      <w:r>
        <w:t>Découverte de l’organisation du labo</w:t>
      </w:r>
    </w:p>
    <w:p w:rsidR="00353CD2" w:rsidRDefault="00353CD2" w:rsidP="00353CD2">
      <w:pPr>
        <w:pStyle w:val="Paragraphedeliste"/>
      </w:pPr>
      <w:r>
        <w:t>Découverte des données mais non mises à jour</w:t>
      </w:r>
    </w:p>
    <w:p w:rsidR="00353CD2" w:rsidRDefault="00353CD2" w:rsidP="00353CD2">
      <w:pPr>
        <w:pStyle w:val="Paragraphedeliste"/>
      </w:pPr>
      <w:r>
        <w:t>Documentation</w:t>
      </w:r>
      <w:bookmarkStart w:id="0" w:name="_GoBack"/>
      <w:bookmarkEnd w:id="0"/>
    </w:p>
    <w:p w:rsidR="00353CD2" w:rsidRDefault="00353CD2" w:rsidP="00353CD2">
      <w:pPr>
        <w:pStyle w:val="Paragraphedeliste"/>
      </w:pPr>
      <w:r>
        <w:t>Premières prises de contact</w:t>
      </w:r>
    </w:p>
    <w:p w:rsidR="00353CD2" w:rsidRDefault="00353CD2" w:rsidP="00353CD2">
      <w:pPr>
        <w:pStyle w:val="Paragraphedeliste"/>
      </w:pPr>
    </w:p>
    <w:p w:rsidR="00353CD2" w:rsidRDefault="00353CD2" w:rsidP="00353CD2">
      <w:pPr>
        <w:pStyle w:val="Paragraphedeliste"/>
        <w:numPr>
          <w:ilvl w:val="0"/>
          <w:numId w:val="1"/>
        </w:numPr>
      </w:pPr>
      <w:r>
        <w:t>Mise en place :</w:t>
      </w:r>
      <w:r>
        <w:br/>
        <w:t>Rendez-vous avec différents acteurs du territoire : compréhension des enjeux (et de la PAB) et de leurs besoins</w:t>
      </w:r>
    </w:p>
    <w:p w:rsidR="00353CD2" w:rsidRDefault="00353CD2" w:rsidP="00353CD2">
      <w:pPr>
        <w:pStyle w:val="Paragraphedeliste"/>
      </w:pPr>
      <w:r>
        <w:t>Mise en place de script R (automatisation) en attendant les données mises à jour</w:t>
      </w:r>
    </w:p>
    <w:p w:rsidR="00353CD2" w:rsidRDefault="00353CD2" w:rsidP="00353CD2">
      <w:pPr>
        <w:pStyle w:val="Paragraphedeliste"/>
      </w:pPr>
    </w:p>
    <w:p w:rsidR="00353CD2" w:rsidRDefault="00353CD2" w:rsidP="00353CD2">
      <w:pPr>
        <w:pStyle w:val="Paragraphedeliste"/>
        <w:numPr>
          <w:ilvl w:val="0"/>
          <w:numId w:val="1"/>
        </w:numPr>
      </w:pPr>
      <w:r>
        <w:t>Début analyse :</w:t>
      </w:r>
      <w:r>
        <w:br/>
        <w:t>Réception des données</w:t>
      </w:r>
    </w:p>
    <w:p w:rsidR="00353CD2" w:rsidRDefault="00353CD2" w:rsidP="00353CD2">
      <w:pPr>
        <w:pStyle w:val="Paragraphedeliste"/>
      </w:pPr>
      <w:r>
        <w:t xml:space="preserve">Mise au propre ? </w:t>
      </w:r>
    </w:p>
    <w:p w:rsidR="00353CD2" w:rsidRDefault="00353CD2" w:rsidP="00353CD2">
      <w:pPr>
        <w:pStyle w:val="Paragraphedeliste"/>
      </w:pPr>
      <w:r>
        <w:t>Création de graphiques uni et bi variées</w:t>
      </w:r>
    </w:p>
    <w:p w:rsidR="00210D58" w:rsidRDefault="00210D58" w:rsidP="00353CD2">
      <w:pPr>
        <w:pStyle w:val="Paragraphedeliste"/>
      </w:pPr>
      <w:r>
        <w:t>Typologie ou individu médian</w:t>
      </w:r>
    </w:p>
    <w:p w:rsidR="00353CD2" w:rsidRDefault="00353CD2" w:rsidP="00353CD2">
      <w:pPr>
        <w:pStyle w:val="Paragraphedeliste"/>
      </w:pPr>
      <w:r>
        <w:t>Cartographie en réponse aux différentes attentes (les préciser ?)</w:t>
      </w:r>
    </w:p>
    <w:p w:rsidR="00353CD2" w:rsidRDefault="00353CD2" w:rsidP="00353CD2">
      <w:pPr>
        <w:pStyle w:val="Paragraphedeliste"/>
      </w:pPr>
      <w:r>
        <w:t>Analyse temporelle de l’évolution du la demande de prime</w:t>
      </w:r>
      <w:r w:rsidR="00210D58">
        <w:t>, et quelques autres</w:t>
      </w:r>
    </w:p>
    <w:p w:rsidR="00353CD2" w:rsidRDefault="00353CD2" w:rsidP="00353CD2">
      <w:pPr>
        <w:pStyle w:val="Paragraphedeliste"/>
      </w:pPr>
    </w:p>
    <w:p w:rsidR="00353CD2" w:rsidRDefault="00353CD2" w:rsidP="00353CD2">
      <w:pPr>
        <w:pStyle w:val="Paragraphedeliste"/>
        <w:numPr>
          <w:ilvl w:val="0"/>
          <w:numId w:val="1"/>
        </w:numPr>
      </w:pPr>
      <w:r>
        <w:t>Analyse statistiques (ou multivariée mais un peu avant aussi)</w:t>
      </w:r>
    </w:p>
    <w:p w:rsidR="00353CD2" w:rsidRDefault="00353CD2" w:rsidP="00353CD2">
      <w:pPr>
        <w:pStyle w:val="Paragraphedeliste"/>
      </w:pPr>
      <w:r>
        <w:t xml:space="preserve">Analyse des liens entre les variables au niveau de l’individu (tests et ACP) </w:t>
      </w:r>
    </w:p>
    <w:p w:rsidR="00353CD2" w:rsidRDefault="00353CD2" w:rsidP="00353CD2">
      <w:pPr>
        <w:pStyle w:val="Paragraphedeliste"/>
        <w:numPr>
          <w:ilvl w:val="0"/>
          <w:numId w:val="2"/>
        </w:numPr>
      </w:pPr>
      <w:r>
        <w:t>Pas concluant car peu de liens</w:t>
      </w:r>
    </w:p>
    <w:p w:rsidR="00353CD2" w:rsidRDefault="00210D58" w:rsidP="00353CD2">
      <w:pPr>
        <w:ind w:left="720"/>
      </w:pPr>
      <w:r>
        <w:t>Analyse des liens entre les variables au niveau communales, afin de créer des types / groupes de communes (ACP), et de trouver des variables ayant un effet sur le nombre de primes par habitant (tests)</w:t>
      </w:r>
    </w:p>
    <w:p w:rsidR="00210D58" w:rsidRDefault="00210D58" w:rsidP="00353CD2">
      <w:pPr>
        <w:ind w:left="720"/>
      </w:pPr>
    </w:p>
    <w:p w:rsidR="00210D58" w:rsidRDefault="00210D58" w:rsidP="00353CD2">
      <w:pPr>
        <w:ind w:left="720"/>
      </w:pPr>
      <w:r>
        <w:t xml:space="preserve">RESTE à FAIRE : </w:t>
      </w:r>
    </w:p>
    <w:p w:rsidR="00210D58" w:rsidRDefault="00210D58" w:rsidP="00353CD2">
      <w:pPr>
        <w:ind w:left="720"/>
      </w:pPr>
      <w:r>
        <w:t>(Réelle) analyse des variables par territoire</w:t>
      </w:r>
    </w:p>
    <w:p w:rsidR="00210D58" w:rsidRDefault="00210D58" w:rsidP="00353CD2">
      <w:pPr>
        <w:ind w:left="720"/>
      </w:pPr>
      <w:r>
        <w:t>(Réelle) typologie</w:t>
      </w:r>
    </w:p>
    <w:p w:rsidR="00210D58" w:rsidRDefault="00210D58" w:rsidP="00353CD2">
      <w:pPr>
        <w:ind w:left="720"/>
      </w:pPr>
      <w:r>
        <w:t>Supports pour les acteurs du territoire</w:t>
      </w:r>
    </w:p>
    <w:p w:rsidR="005A62CD" w:rsidRDefault="005A62CD" w:rsidP="00353CD2">
      <w:pPr>
        <w:ind w:left="720"/>
      </w:pPr>
      <w:r>
        <w:t>Assurer le relais des connaissances</w:t>
      </w:r>
    </w:p>
    <w:sectPr w:rsidR="005A6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E35BE"/>
    <w:multiLevelType w:val="hybridMultilevel"/>
    <w:tmpl w:val="841CBCF0"/>
    <w:lvl w:ilvl="0" w:tplc="40C2C8B6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811AA8"/>
    <w:multiLevelType w:val="hybridMultilevel"/>
    <w:tmpl w:val="89A4D5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D2"/>
    <w:rsid w:val="00210D58"/>
    <w:rsid w:val="00353CD2"/>
    <w:rsid w:val="00534F9F"/>
    <w:rsid w:val="005A62CD"/>
    <w:rsid w:val="0083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06B7"/>
  <w15:chartTrackingRefBased/>
  <w15:docId w15:val="{A57F38E8-F82D-480B-AEED-2D9ED98B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3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Mace</dc:creator>
  <cp:keywords/>
  <dc:description/>
  <cp:lastModifiedBy>Gabriel Mace</cp:lastModifiedBy>
  <cp:revision>1</cp:revision>
  <dcterms:created xsi:type="dcterms:W3CDTF">2024-06-17T13:31:00Z</dcterms:created>
  <dcterms:modified xsi:type="dcterms:W3CDTF">2024-06-17T14:21:00Z</dcterms:modified>
</cp:coreProperties>
</file>