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F22" w:rsidRDefault="001B4F22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Tempo de Deus?</w:t>
      </w:r>
    </w:p>
    <w:p w:rsidR="001B4F22" w:rsidRDefault="001B4F22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Algumas vezes ouvir que as coisas acontecem no tempo de Deus. Mas que tempo é esse? Fico pensando porque Deus demora tanto para fazer algumas coisas e outras em quest</w:t>
      </w:r>
      <w:r>
        <w:rPr>
          <w:rFonts w:ascii="Arial" w:hAnsi="Arial" w:cs="Arial"/>
          <w:color w:val="222222"/>
          <w:shd w:val="clear" w:color="auto" w:fill="FFFFFF"/>
        </w:rPr>
        <w:t>ão de horas acontecem. Tenho ob</w:t>
      </w:r>
      <w:r>
        <w:rPr>
          <w:rFonts w:ascii="Arial" w:hAnsi="Arial" w:cs="Arial"/>
          <w:color w:val="222222"/>
          <w:shd w:val="clear" w:color="auto" w:fill="FFFFFF"/>
        </w:rPr>
        <w:t>se</w:t>
      </w:r>
      <w:r>
        <w:rPr>
          <w:rFonts w:ascii="Arial" w:hAnsi="Arial" w:cs="Arial"/>
          <w:color w:val="222222"/>
          <w:shd w:val="clear" w:color="auto" w:fill="FFFFFF"/>
        </w:rPr>
        <w:t>r</w:t>
      </w:r>
      <w:r>
        <w:rPr>
          <w:rFonts w:ascii="Arial" w:hAnsi="Arial" w:cs="Arial"/>
          <w:color w:val="222222"/>
          <w:shd w:val="clear" w:color="auto" w:fill="FFFFFF"/>
        </w:rPr>
        <w:t xml:space="preserve">vado que o tempo de Deus não é por que Ele não pode agir em qualquer tempo em nossa vida, Deus pode fazer qualquer coisa em todo tempo. </w:t>
      </w:r>
    </w:p>
    <w:p w:rsidR="00EC2AF4" w:rsidRDefault="001B4F22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Na verdade Deus espera o nosso tempo, por que não estamos prontos para receber o que Deus tem para nós dar. A pergunta que não pode calar é: O que precisa ser tratado em nosso coração? Qual a visão precisa ser mudada? O que é</w:t>
      </w:r>
      <w:r>
        <w:rPr>
          <w:rFonts w:ascii="Arial" w:hAnsi="Arial" w:cs="Arial"/>
          <w:color w:val="222222"/>
          <w:shd w:val="clear" w:color="auto" w:fill="FFFFFF"/>
        </w:rPr>
        <w:t xml:space="preserve"> mais importante para nós? Que </w:t>
      </w:r>
      <w:r>
        <w:rPr>
          <w:rFonts w:ascii="Arial" w:hAnsi="Arial" w:cs="Arial"/>
          <w:color w:val="222222"/>
          <w:shd w:val="clear" w:color="auto" w:fill="FFFFFF"/>
        </w:rPr>
        <w:t xml:space="preserve">sentimentos tem dirigido nossas atitudes? O que posso fazer para alinhar meus pensamentos aos de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Deus?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Karina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Moura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Rede </w:t>
      </w:r>
      <w:r>
        <w:rPr>
          <w:rFonts w:ascii="Arial" w:hAnsi="Arial" w:cs="Arial"/>
          <w:color w:val="222222"/>
          <w:shd w:val="clear" w:color="auto" w:fill="FFFFFF"/>
        </w:rPr>
        <w:t>Entre A</w:t>
      </w:r>
      <w:r>
        <w:rPr>
          <w:rFonts w:ascii="Arial" w:hAnsi="Arial" w:cs="Arial"/>
          <w:color w:val="222222"/>
          <w:shd w:val="clear" w:color="auto" w:fill="FFFFFF"/>
        </w:rPr>
        <w:t>migas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Igreja </w:t>
      </w:r>
      <w:r>
        <w:rPr>
          <w:rFonts w:ascii="Arial" w:hAnsi="Arial" w:cs="Arial"/>
          <w:color w:val="222222"/>
          <w:shd w:val="clear" w:color="auto" w:fill="FFFFFF"/>
        </w:rPr>
        <w:t>Cidade Viva</w:t>
      </w:r>
    </w:p>
    <w:p w:rsidR="001B4F22" w:rsidRDefault="001B4F22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www.cidadeviva.org</w:t>
      </w:r>
      <w:bookmarkStart w:id="0" w:name="_GoBack"/>
      <w:bookmarkEnd w:id="0"/>
    </w:p>
    <w:p w:rsidR="001B4F22" w:rsidRDefault="001B4F22"/>
    <w:sectPr w:rsidR="001B4F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F22"/>
    <w:rsid w:val="001B4F22"/>
    <w:rsid w:val="00EC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0A5AB7-D97A-4CB7-AB13-AE833FC38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122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Thayce Hauschild</dc:creator>
  <cp:keywords/>
  <dc:description/>
  <cp:lastModifiedBy>Thayce Hauschild</cp:lastModifiedBy>
  <cp:revision>1</cp:revision>
  <dcterms:created xsi:type="dcterms:W3CDTF">2019-03-05T20:53:00Z</dcterms:created>
  <dcterms:modified xsi:type="dcterms:W3CDTF">2019-03-05T20:57:00Z</dcterms:modified>
</cp:coreProperties>
</file>