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obediência mostra gratidão*</w:t>
        <w:br/>
        <w:br/>
        <w:t>_”Esta é a aliança que farei com a comunidade de Israel depois daqueles dias, declara o Senhor.</w:t>
        <w:br/>
        <w:t>Porei minhas leis em suas mentes e as escreverei em seus corações. Serei o Deus deles, e eles</w:t>
        <w:br/>
        <w:t>serão o meu povo”. (Hb 8:10)._</w:t>
        <w:br/>
        <w:br/>
        <w:t>Imagina você no Sinai, no dia em que a Lei de Deus foi concedida, e tivesse escutado tudo o</w:t>
        <w:br/>
        <w:t>que Ele falou. Como você interpretaria o que Deus estava dizendo aos israelitas?</w:t>
        <w:br/>
        <w:br/>
        <w:t>Eu o libertei do Egito! Você é livre agora para viver uma nova vida, para viver sua</w:t>
        <w:br/>
        <w:br/>
        <w:t>liberdade junto a mim.</w:t>
        <w:br/>
        <w:br/>
        <w:t>Os dez mandamentos não começaram com uma ordem, mas com uma declaração.</w:t>
        <w:br/>
        <w:br/>
        <w:t>Antes de dar a Lei, Deus disse a Moisés: “quero que você lhes digam quem sou Eu e o que fiz</w:t>
        <w:br/>
        <w:br/>
        <w:t>por eles”. Ele se identificou: “Eu sou o Senhor, o seu Deus que os tirou da terra da escravidão,</w:t>
        <w:br/>
        <w:t>Eu fiz por vocês aquilo que não podiam fazer por si mesmos. Assim, de agora em diante, quero</w:t>
        <w:br/>
        <w:t>um relacionamento no qual vocês estejam livres da opressão, da escravidão, das coisas que os</w:t>
        <w:br/>
        <w:t>amarravam. Deus estava lembrando não apenas que os tinha criado, mas que os havia</w:t>
        <w:br/>
        <w:t>redimido. Seu ato de redenção e libertação veio antes da lei. Ele queria lembrar aos israelitas</w:t>
        <w:br/>
        <w:t>que era um Deus de graça e de amor, que eles não tinham mérito nenhum para que Deus</w:t>
        <w:br/>
        <w:t>fizesse aquilo por eles. A libertação não foi um prêmio pelo bom comportamento deles. A</w:t>
        <w:br/>
        <w:t>obediência deveria mostrar gratidão pela liberdade que tinham recebido.</w:t>
        <w:br/>
        <w:br/>
        <w:t>Devemos ver a lei de Deus não como restrição, mas como um dom da Sua graça. A graça é o</w:t>
        <w:br/>
        <w:t>contexto em que a lei foi dada. Quando conhecermos a Deus como nos é dado o privilégio de O</w:t>
        <w:br/>
        <w:t>conhecer, nossa vida será de contínua obediência.</w:t>
        <w:br/>
        <w:br/>
        <w:t>Que o Senhor grave Sua lei no nosso coração!</w:t>
        <w:br/>
        <w:br/>
        <w:t>Irmã Betinha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