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*Aparência de crente é o que importa?*</w:t>
        <w:br/>
        <w:br/>
        <w:t>_”Jesus respondeu: — Bem profetizou Isaías a respeito de vocês, hipócritas, como está escrito:</w:t>
        <w:br/>
        <w:t>“Este povo me honra com os lábios, mas o seu coração está longe de mim”. (Mc 7:6)._</w:t>
        <w:br/>
        <w:br/>
        <w:t>É interessante como nos apegamos as tradições humanas, as colocando em pedestais</w:t>
        <w:br/>
        <w:t>espirituais. O que está fora importa muito mais com o que está dentro de nós.</w:t>
        <w:br/>
        <w:br/>
        <w:t>Nos enganamos fácil a uma vida "piedosa" de aparências que até podem glorificar a Deus</w:t>
        <w:br/>
        <w:t>externamente, com roupas, ambientes, palavras, gestos, e ainda assim, um coração longe de</w:t>
        <w:br/>
        <w:t>Jesus! Nossa, que paradoxo! Um perto, tão longe!</w:t>
        <w:br/>
        <w:br/>
        <w:t>_”Coam um mosquito, mas engolem um camelo!”. (Mt 23:24)._</w:t>
        <w:br/>
        <w:br/>
        <w:t>Do que adianta nosso copo está limpo por fora , mas o seu interior podre?</w:t>
        <w:br/>
        <w:br/>
        <w:t>A Palavra de hoje é sobre limpar o nosso interior, para que tudo seja limpo e verdadeiro.</w:t>
        <w:br/>
        <w:br/>
        <w:t>De dentro para fora!</w:t>
        <w:br/>
        <w:br/>
        <w:t>Como anda o nosso interior?</w:t>
        <w:br/>
        <w:br/>
        <w:t>Ele tem acompanhado o que externamos?</w:t>
        <w:br/>
        <w:br/>
        <w:t>Estamos vulneráveis ao toque dele em nosso coração?</w:t>
        <w:br/>
        <w:br/>
        <w:t>É hoje! Limpa hoje pai!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