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*Declarando a palavra para criar raízes*</w:t>
        <w:br/>
        <w:br/>
        <w:t>O que temos declarado, afirmado, proclamado em nossas vidas e na vida dos nossos filhos? As</w:t>
        <w:br/>
        <w:t>palavras que saem da nossa boca criam raízes, portanto:</w:t>
        <w:br/>
        <w:br/>
        <w:t>*"Sejam agradáveis as palavras da minha boca e a meditação do meu coração. Salmos 19.14"*</w:t>
        <w:br/>
        <w:br/>
        <w:t>Eu e os meus filhos somos herança do Senhor.</w:t>
        <w:br/>
        <w:br/>
        <w:t>Eu e os meus filhos vivemos por fé e não por vista.</w:t>
        <w:br/>
        <w:br/>
        <w:t>Eu e a minha família temos saúde divina.</w:t>
        <w:br/>
        <w:br/>
        <w:t>Eu e a minha família usufruímos dos dons do Espírito Santo.</w:t>
        <w:br/>
        <w:br/>
        <w:t>Eu e a minha família temos em abundância o amor do Pai em nossos corações.</w:t>
        <w:br/>
        <w:br/>
        <w:t>Eu e a minha família somos prósperos de alegria e paz.</w:t>
        <w:br/>
        <w:br/>
        <w:t>Eu e a minha família habitamos no esconderijo do Altíssimo.</w:t>
        <w:br/>
        <w:br/>
        <w:t>Nós não temeremos mal algum, porque o Senhor conosco está.</w:t>
        <w:br/>
        <w:br/>
        <w:t>Eu sou uma intercessora por isso a minha família está de pé.</w:t>
        <w:br/>
        <w:br/>
        <w:t>Eu e a minha família adoramos ao Senhor com as nossas atitudes e com a palavra que sai da</w:t>
        <w:br/>
        <w:t>nossa boca.</w:t>
        <w:br/>
        <w:br/>
        <w:t>As nossas raízes crescem quando andamos em amor por isso perdoamos.</w:t>
        <w:br/>
        <w:br/>
        <w:t>Muitas vezes as raízes crescem e ninguém as vê.</w:t>
        <w:br/>
        <w:br/>
        <w:t>E assim seremos como a boa semente que cai em solo fértil, cujo fruto agrada ao Pai.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