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não falha nunca*</w:t>
        <w:br/>
        <w:br/>
        <w:t>_”Misericórdia, Senhor, pois vou desfalecendo! Cura-me, Senhor, pois os meus ossos tremem:</w:t>
        <w:br/>
        <w:t>todo o meu ser estremece. Até quando, Senhor, até quando?”. (Sl 6:2,3)._</w:t>
        <w:br/>
        <w:br/>
        <w:t>_”O Senhor ouviu a minha súplica; o Senhor aceitou a minha oração”. (Sl 6:9)._</w:t>
        <w:br/>
        <w:br/>
        <w:t>_”Assim sendo, aproximemo-nos do trono da graça com toda a confiança, a fim de recebermos</w:t>
        <w:br/>
        <w:t>misericórdia e encontrarmos graça que nos ajude no momento da necessidade”. (Hb 4:16)._</w:t>
        <w:br/>
        <w:br/>
        <w:t>A bondade de Deus para conosco é algo lindo. Somente Deus, por amor a sua criação,</w:t>
        <w:br/>
        <w:br/>
        <w:t>poderia usar de tamanha bondade por alguém que não merece. Hoje, temos conosco o</w:t>
        <w:br/>
        <w:br/>
        <w:t>Espírito Santo nos auxiliando em nossas batalhas diárias.</w:t>
        <w:br/>
        <w:br/>
        <w:t>Logo, não existe necessidade ou desespero que Ele não possa resolver. Todavia é necessário</w:t>
        <w:br/>
        <w:t>adotarmos posicionamentos, ou seja, colocarmos diante do Pai tudo aquilo que nos aflige e</w:t>
        <w:br/>
        <w:t>tenta nos separar desse amor, a fim de não ocorrer desfalecimento e não surgir em nossas</w:t>
        <w:br/>
        <w:t>mentes campos férteis, usados pelo inimigo para brotar acusações e sentimentos ruins que nos</w:t>
        <w:br/>
        <w:t>carregam para zona do medo e da angústia.</w:t>
        <w:br/>
        <w:br/>
        <w:t>Está parecendo que tudo vai desabar???</w:t>
        <w:br/>
        <w:br/>
        <w:t>O medo bate à porta???</w:t>
        <w:br/>
        <w:br/>
        <w:t>Coração angustiado???</w:t>
        <w:br/>
        <w:br/>
        <w:t>Davi era um homem como nós, no início do salmo mostra sua aflição e medo, a seguir</w:t>
        <w:br/>
        <w:br/>
        <w:t>ele demonstra cansaço das lutas, apontando que isso pode acontecer comigo ou com</w:t>
        <w:br/>
        <w:br/>
        <w:t>você. Todavia, ele recorreu a quem pode solucionar o problema: DEUS.</w:t>
        <w:br/>
        <w:br/>
        <w:t>E o que se segue: *A resposta de Deus.*</w:t>
        <w:br/>
        <w:br/>
        <w:t>Que grande lição!!!</w:t>
        <w:br/>
        <w:br/>
        <w:t>Somos servas de um Deus que nos escuta, agindo consoante sua vontade, mudando</w:t>
        <w:br/>
        <w:br/>
        <w:t>situações para que seu nome seja glorificado e para que as pessoas possam entender que</w:t>
        <w:br/>
        <w:br/>
        <w:t>é Dele todo o poder, honra e glória.</w:t>
        <w:br/>
        <w:br/>
        <w:t>Enfim, Deus não falha nunca e no final sempre prevalecerá a sua vontade que é boa</w:t>
        <w:br/>
        <w:br/>
        <w:t>perfeita e agradável. Portanto, creia em seu coração que a resposta virá no tempo de</w:t>
        <w:br/>
        <w:br/>
        <w:t>Deus.</w:t>
        <w:br/>
        <w:br/>
        <w:t>Guia Coutinho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