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*Liberte-se do passado*</w:t>
        <w:br/>
        <w:br/>
        <w:t>“Irmãos, não penso que eu mesmo já o tenha alcançado, mas uma coisa faço: esquecendo-me</w:t>
        <w:br/>
        <w:t>das coisas que ficaram para trás e avançando para as que estão adiante, prossigo para o alvo, a</w:t>
        <w:br/>
        <w:t>fim de ganhar o prêmio do chamado celestial de Deus em Cristo Jesus.” Filipenses 3:13,14</w:t>
        <w:br/>
        <w:br/>
        <w:t>“Pois ele nos resgatou do domínio das trevas e nos transportou para o Reino do seu Filho</w:t>
        <w:br/>
        <w:t>amado, em quem temos a redenção, a saber, o perdão dos pecados.” Colossenses 1:13,14</w:t>
        <w:br/>
        <w:br/>
        <w:t>A palavra nos manda avançar, prosseguir, então, esqueça as coisas que passaram, o tempo é</w:t>
        <w:br/>
        <w:t>passado, não se deixe prender por amarras que tentam te impedir de seguir adiante. Hoje,</w:t>
        <w:br/>
        <w:t>somos libertas em Cristo Jesus, assim, repreenda todo pensamento que quer obstruir tua ida</w:t>
        <w:br/>
        <w:t>para o Reino.</w:t>
        <w:br/>
        <w:br/>
        <w:t>Avante, siga adiante para o alvo que nos foi proposto através da morte e ressureição de Cristo.</w:t>
        <w:br/>
        <w:t>Temos conosco o Consolador que nos liberta de todo pecado e embaraços. Ele vem em nosso</w:t>
        <w:br/>
        <w:t>auxílio, assim, sejamos fortes e corajosas, prosseguindo para obter o prêmio que foi reservado</w:t>
        <w:br/>
        <w:t>para mim e para você.</w:t>
        <w:br/>
        <w:br/>
        <w:t>Há estratégias usadas por Satanás para tentar nos deter, e uma delas é levantar situações que</w:t>
        <w:br/>
        <w:t>nos remete ao nosso passado, querendo nos roubar as oportunidades de nos aprofundar em</w:t>
        <w:br/>
        <w:t>nosso relacionamento com o Senhor e consequentemente nos deixar “raquíticos”</w:t>
        <w:br/>
        <w:t>espiritualmente. Porém, lembre-se que Cristo morreu por mim e por você, para nos dá vida em</w:t>
        <w:br/>
        <w:t>abundância, assim, repreenda todo pensamento mal, abra a boca e pelo poder do Espírito</w:t>
        <w:br/>
        <w:t>Santo liberte-se do passado, você é livre em Cristo, pois a graça de Deus um dia nos alcançou e</w:t>
        <w:br/>
        <w:t>pela fé cremos e confessamos que temos Jesus como Senhor e Salvador de nossas vidas, nos</w:t>
        <w:br/>
        <w:t>libertando de todo pecado para termos em Cristo um novo viver. Amém,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