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*Mudança de vida*</w:t>
        <w:br/>
        <w:br/>
        <w:t>_”Porque Deus tanto amou o mundo que deu o seu Filho Unigênito, para que todo o que nele</w:t>
        <w:br/>
        <w:t>crer não pereça, mas tenha a vida eterna. Pois Deus enviou o seu Filho ao mundo, não para</w:t>
        <w:br/>
        <w:t>condenar o mundo, mas para que este fosse salvo por meio dele._ João 3:16,17</w:t>
        <w:br/>
        <w:br/>
        <w:t>Deus ama de maneira inexplicável, de modo que nossas mentes não conseguem entender a</w:t>
        <w:br/>
        <w:t>dimensão desse amor. O Pai enviou o que tinha de mais precioso, seu filho Jesus, para salvar o</w:t>
        <w:br/>
        <w:t>mundo, a fim de efetuar o pagamento do preço pelo pecado. Foi feito o sacrifício vicário, um</w:t>
        <w:br/>
        <w:t>justo tomou o lugar de pecadores. Deus é pleno, sendo onipotente, significando que é capaz de</w:t>
        <w:br/>
        <w:t>fazer tudo, não tem nenhum tipo de dificuldade e que é Todo-Poderoso, isto é, Ele é aquele</w:t>
        <w:br/>
        <w:t>que tem poderes ilimitados. Ele é também onisciente, possui todo conhecimento do mundo,</w:t>
        <w:br/>
        <w:t>em todas as áreas, e onipresente, ou seja, está presente em toda parte, em todos os lugares.</w:t>
        <w:br/>
        <w:br/>
        <w:t>Assim, a morte de Jesus era plano de Deus, o alto preço que foi pago por mim e por você</w:t>
        <w:br/>
        <w:t>estava sob o domínio Dele.</w:t>
        <w:br/>
        <w:br/>
        <w:t>Por conseguinte, Jesus veio para salvar o mundo e através da sua morte e ressureição, somos</w:t>
        <w:br/>
        <w:t>perdoados, remidos, e lavados pelo seu sangue, como está escrito em Romanos 8:1,2</w:t>
        <w:br/>
        <w:t>“Portanto, agora já não há condenação para os que estão em Cristo Jesus, porque por meio de</w:t>
        <w:br/>
        <w:t>Cristo Jesus a lei do Espírito de vida me libertou da lei do pecado e da morte.”</w:t>
        <w:br/>
        <w:br/>
        <w:t>Logo, pelo sacrifício de Jesus, há regeneração. A graça de Deus alcança o homem e por meio da</w:t>
        <w:br/>
        <w:t>fé temos a salvação, nos tornando filhos de Deus, ganhando vida em Cristo, visto que</w:t>
        <w:br/>
        <w:t>estávamos mortos em nossos delitos e pecados.</w:t>
        <w:br/>
        <w:br/>
        <w:t>Diante disso, proclame as boas novas, não deixe de levar essa notícia para as pessoas, a fim de</w:t>
        <w:br/>
        <w:t>que vidas sejam resgatadas, como está em Colossenses 1:13,14 “Pois ele nos resgatou do</w:t>
        <w:br/>
        <w:t>domínio das trevas e nos transportou para o Reino do seu Filho amado, em quem temos a</w:t>
        <w:br/>
        <w:t>redenção, a saber, o perdão dos pecados.”</w:t>
        <w:br/>
        <w:br/>
        <w:t>Logo, se você ainda não deu esse passo de fé, abra seu coração ao Espírito Santo. Ore a Ele. E,</w:t>
        <w:br/>
        <w:t>ao aceitar Jesus como Senhor e Salvador você tomará a melhor decisão, e ela mudará sua vida</w:t>
        <w:br/>
        <w:t>para sempre.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