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Livro Devocional*</w:t>
        <w:br/>
        <w:br/>
        <w:t>_”Quando as tuas palavras foram encontradas eu as comi; elas são a minha alegria e o meu</w:t>
        <w:br/>
        <w:t>júbilo, pois pertenço a ti, Senhor Deus dos Exércitos”. (Jr 15:16)._</w:t>
        <w:br/>
        <w:br/>
        <w:t>Por que você se aproximou da bíblia?</w:t>
        <w:br/>
        <w:br/>
        <w:t>Por ser um livro de estudo histórico, antropológico, geográfico, e etc.? Ou por ser um livro</w:t>
        <w:br/>
        <w:t>devocional?</w:t>
        <w:br/>
        <w:br/>
        <w:t>As pessoas que já tiveram o encontro genuíno com o Senhor não se detêm a responder à</w:t>
        <w:br/>
        <w:br/>
        <w:t>primeira pergunta, mas veem a bíblia como fonte espiritual e inesgotável do conhecimento de</w:t>
        <w:br/>
        <w:t>Deus.</w:t>
        <w:br/>
        <w:br/>
        <w:t>Isso requer disciplina e entrega. Súplica à presença do Espírito</w:t>
        <w:br/>
        <w:br/>
        <w:t>Santo para ser seu verdadeiro mestre. À medida que lemos e meditamos na Palavra, vamos</w:t>
        <w:br/>
        <w:t>conhecendo mais de Deus e do Seu amor por nós, doravante, vão surgindo as arguições na</w:t>
        <w:br/>
        <w:t>nossa cabeça: faço parte desse texto? Foi escrito pra mim também? Que promessa Deus tem</w:t>
        <w:br/>
        <w:t>pra mim? Quais mudanças preciso realizar?</w:t>
        <w:br/>
        <w:br/>
        <w:t>Esses são os nossos momentos devocionais. Neles a Palavra de Deus nos traz conforto,</w:t>
        <w:br/>
        <w:t>inspiração e ânimo.</w:t>
        <w:br/>
        <w:br/>
        <w:t>Nos últimos tempos tem-se vendido bíblias de versões diferentes para seguimentos</w:t>
        <w:br/>
        <w:br/>
        <w:t>diferentes, mas nem por isso estamos lendo mais. Nossos encontros com a bíblia são</w:t>
        <w:br/>
        <w:br/>
        <w:t>apressados, encaixados na agenda lotada. Devemos lembrar que são esses momentos que vão</w:t>
        <w:br/>
        <w:t>nutrir a vida espiritual e fortalecer a fé.</w:t>
        <w:br/>
        <w:br/>
        <w:t>Deixemos apenas “mordiscar” a Palavra e imitemos o profeta: “Achadas as Tuas palavras, logo</w:t>
        <w:br/>
        <w:t>as comi; Tuas Palavras me foram gozo e alegria para o coração”.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