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é bom e o seu amor leal é eterno!*</w:t>
        <w:br/>
        <w:br/>
        <w:t>_”Aclamem o Senhor todos os habitantes da terra! Prestem culto ao Senhor com alegria;</w:t>
        <w:br/>
        <w:t>entrem na sua presença com cânticos alegres. Reconheçam que ele é o nosso Deus. Ele nos fez</w:t>
        <w:br/>
        <w:t>e somos dele: somos o seu povo, e rebanho do seu pastoreio. Entrem por suas portas com</w:t>
        <w:br/>
        <w:t>ações de graças, e em seus átrios, com louvor; dêem-lhe graças e bendigam o seu nome. Pois o</w:t>
        <w:br/>
        <w:t>Senhor é bom e o seu amor leal é eterno; a sua fidelidade permanece por todas as gerações”.</w:t>
        <w:br/>
        <w:t>(Sl 100:1-5)._</w:t>
        <w:br/>
        <w:br/>
        <w:t>Ao adorarmos a Deus somos levados à gratidão, pois a celebração do nosso culto de louvor e</w:t>
        <w:br/>
        <w:t>adoração é o resultado do reconhecimento que o Senhor é Deus. Portanto, não</w:t>
        <w:br/>
        <w:br/>
        <w:t>o adoramos somente por aquilo que Ele fez, faz ou fará.</w:t>
        <w:br/>
        <w:br/>
        <w:t>Sim, ao reconhecer que o</w:t>
        <w:br/>
        <w:br/>
        <w:t>Senhor é Deus, somos levados a nos despir de nossos conceitos, juízos ou opiniões sobre algo</w:t>
        <w:br/>
        <w:t>ou alguma coisa, pois vai haver dependência em Cristo.</w:t>
        <w:br/>
        <w:br/>
        <w:t>A dependência em Cristo fará com que sejam evitados caminhos que possam nos conduzir a</w:t>
        <w:br/>
        <w:t>um falso conhecimento.</w:t>
        <w:br/>
        <w:br/>
        <w:t>Mas, ao exercitar o Senhor conhecimento que o Senhor é</w:t>
        <w:br/>
        <w:br/>
        <w:t>Deus, passamos a entender que a misericórdia de Deus é a sua bondade sendo derramada</w:t>
        <w:br/>
        <w:t>sobre nós em momentos de tremenda aflição e que a sua graça nos trouxe salvação, apesar de</w:t>
        <w:br/>
        <w:t>merecermos o castigo resultante do fruto do pecado. Porém, Ele não desistiu de nós.</w:t>
        <w:br/>
        <w:br/>
        <w:t>E, como Deus é o criador de tudo, é Ele quem faz em nós um renovo. Somos regenerados para</w:t>
        <w:br/>
        <w:t>sermos obedientes ao seu mover, para que ocorra transformação, de maneira que passamos a</w:t>
        <w:br/>
        <w:t>exercitar características inerentes aos filhos dele, trazendo com</w:t>
        <w:br/>
        <w:br/>
        <w:t>isso descanso e paz, porque é o próprio Espírito Santo quem vai nos levar a usufruir da gratidão</w:t>
        <w:br/>
        <w:t>ao nosso Deus.</w:t>
        <w:br/>
        <w:br/>
        <w:t>Logo, quantas razões temos para agradecer?</w:t>
        <w:br/>
        <w:br/>
        <w:t>Você já pensou nisso?</w:t>
        <w:br/>
        <w:br/>
        <w:t>Assim, sem demora, entre na presença do Senhor, louvando-o, servindo-o com alegria,</w:t>
        <w:br/>
        <w:br/>
        <w:t>procurando conhecê-lo cada vez mais.</w:t>
        <w:br/>
        <w:br/>
        <w:t>Orando e buscando estreitar esse relacionamento</w:t>
        <w:br/>
        <w:br/>
        <w:t>maravilhoso, que resultará em dependência, proteção, fortalecimento, segurança e tantas</w:t>
        <w:br/>
        <w:t>coisas que o Senhor tem para dar-nos, de modo que passaremos a enxergar as coisas de outra</w:t>
        <w:br/>
        <w:t>maneira, ou seja, com singeleza, alegria e gratidão em nossos corações.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