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início nos diz tanto, o pouco, o pouquinho*</w:t>
        <w:br/>
        <w:br/>
        <w:t>_”— Quem é fiel no pouco também é fiel no muito; e quem é injusto no pouco também é</w:t>
        <w:br/>
        <w:t>injusto no muito”. (Lc 16:10)._</w:t>
        <w:br/>
        <w:br/>
        <w:t>Existe um paralelo aqui incrível! O fiel X O injusto.</w:t>
        <w:br/>
        <w:br/>
        <w:t>O que os dois tem em comum em suas trajetórias?</w:t>
        <w:br/>
        <w:br/>
        <w:t>Sim, eles começam sempre no pouco! Ninguém consegue ser fiel ou injusto a partir do muito,</w:t>
        <w:br/>
        <w:t>todos iniciam assim no pouquinho...</w:t>
        <w:br/>
        <w:br/>
        <w:t>Ah! e o resultado dos dois também são iguais, o que começou no pouco vira muito! Muito!</w:t>
        <w:br/>
        <w:br/>
        <w:t>Não tem jeito, o pouquinho intensificará para sermos ou muito fiéis ou muito injustos. Seja fiel</w:t>
        <w:br/>
        <w:t>no pouco querida!</w:t>
        <w:br/>
        <w:br/>
        <w:t>Não deixemos a injustiça operar mesmo no pouquinho.</w:t>
        <w:br/>
        <w:br/>
        <w:t>Tudo tem um começo, e eles dirão muita coisa. Nos faz fiéis ó Rei Jesus!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