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*Render graças e cantar louvores a Deus*</w:t>
        <w:br/>
        <w:br/>
        <w:t>_Como é bom render graças ao Senhor e cantar louvores ao teu nome, ó Altíssimo, _</w:t>
        <w:br/>
        <w:br/>
        <w:t>_anunciar de manhã o teu amor leal e de noite a tua fidelidade,_ Salmos 92:1,2</w:t>
        <w:br/>
        <w:br/>
        <w:t>_Os justos florescerão como a palmeira, crescerão como o cedro do Líbano;_</w:t>
        <w:br/>
        <w:br/>
        <w:t>_plantados na casa do Senhor, florescerão nos átrios do nosso Deus._</w:t>
        <w:br/>
        <w:br/>
        <w:t>_Mesmo na velhice darão fruto, permanecerão viçosos e verdejantes, para proclamar que o</w:t>
        <w:br/>
        <w:t>Senhor é justo._ _Ele é a minha rocha; nele não há injustiça._ Salmos 92: 12-15</w:t>
        <w:br/>
        <w:br/>
        <w:t>Como é bom iniciar o dia entregando-o nas mãos do Senhor, crendo em seu amor leal e à noite</w:t>
        <w:br/>
        <w:t>constatar que sua fidelidade esteve conosco. Isso, não significa que o dia foi sem problemas.</w:t>
        <w:br/>
        <w:br/>
        <w:t>Porém, mostra-nos que o Senhor foi quem nos sustentou todo o tempo, de maneira que o</w:t>
        <w:br/>
        <w:t>Espírito Santo nos fez enxergar que sem Ele não conseguiríamos passar por aqueles momentos.</w:t>
        <w:br/>
        <w:t>E, o dia foi vencido para honra e glória do nosso Deus.</w:t>
        <w:br/>
        <w:br/>
        <w:t>Assim, ao procurar continuamente louvar e adorar nosso Deus, estaremos alimentando um</w:t>
        <w:br/>
        <w:t>coração cheio de esperança, sendo Deus a nossa rocha e justiça, crendo que é Ele quem vem</w:t>
        <w:br/>
        <w:t>ao nosso auxílio nesse processo de florescimento e crescimento, E, para isso acontecer, é</w:t>
        <w:br/>
        <w:t>primordial manter-se na presença Dele, ou seja, florescerão como a palmeira, crescerão como</w:t>
        <w:br/>
        <w:t>o cedro do Líbano; plantados na casa do Senhor, florescerão nos átrios do nosso Deus. Amém.</w:t>
        <w:br/>
        <w:br/>
        <w:t>Assim, as preocupações diárias, que militam tenazmente conosco, agindo como um</w:t>
        <w:br/>
        <w:t>bombardeio mental, não terão espaço para se alastrarem fazendo com que nos afastemos da</w:t>
        <w:br/>
        <w:t>comunhão com nosso Salvador e Senhor, visto que estaremos com raízes em Cristo.</w:t>
        <w:br/>
        <w:br/>
        <w:t>Então, vamos praticar o que a Palavra nos orienta: Louvar e dar graças ao Senhor. Atitudes que</w:t>
        <w:br/>
        <w:t>nos conduzem a proceder como filhas tementes, que veem o agir do Pai sendo manifestado.</w:t>
        <w:br/>
        <w:t>Testificando que em Cristo nos alegramos, sempre louvando e rendendo adoração ao nosso</w:t>
        <w:br/>
        <w:t>Deus, consequência do que foi plantado em nossos corações, de maneira que resultados serão</w:t>
        <w:br/>
        <w:t>vistos ao longo do tempo, e mesmo na velhice darão fruto, permanecerão viçosos e</w:t>
        <w:br/>
        <w:t>verdejantes, pois tudo é no tempo de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