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*Renovo para suas filhas*</w:t>
        <w:br/>
        <w:br/>
        <w:t>_Bendiga ao Senhor a minha alma! Bendiga ao Senhor todo o meu ser!_ _Bendiga ao Senhor a</w:t>
        <w:br/>
        <w:t>minha alma!_ _Não esqueça de nenhuma de suas bênçãos!_ _É ele que perdoa todos os seus</w:t>
        <w:br/>
        <w:t>pecados e cura todas as suas doenças, que resgata a sua vida da sepultura e o coroa de</w:t>
        <w:br/>
        <w:t>bondade e compaixão, que enche de bens a sua existência, de modo que a sua juventude se</w:t>
        <w:br/>
        <w:t>renova como a águia._ _O Senhor faz justiça e defende a causa dos oprimidos._ Salmos 103:1-6</w:t>
        <w:br/>
        <w:br/>
        <w:t>_Mas o amor leal do Senhor, o seu amor eterno está com os que o temem, e a sua justiça com</w:t>
        <w:br/>
        <w:t>os filhos dos seus filhos, com os que guardam a sua aliança e se lembram de obedecer aos seus</w:t>
        <w:br/>
        <w:t>preceitos._ Salmos 103:17-18</w:t>
        <w:br/>
        <w:br/>
        <w:t>A Palavra de Deus vem em nosso auxílio libertando à mente que teima em querer ficar presa a</w:t>
        <w:br/>
        <w:t>coisas que trazem tristeza e dor. E, a Palavra vai nos transportando para aquele que nos dá</w:t>
        <w:br/>
        <w:t>alegria e esperança e, passamos a render a adoração devida ao Pai, agindo como filhas que</w:t>
        <w:br/>
        <w:t>confiam na misericórdia, perdão e no amor Dele, pois Ele é fiel em tudo que faz. Outrossim,</w:t>
        <w:br/>
        <w:t>seus atributos agem continuamente sobre nossas vidas, pois Ele tem compaixão dos que o</w:t>
        <w:br/>
        <w:t>temem, guardam a sua aliança e se lembram de obedecer aos seus preceitos. Amém.</w:t>
        <w:br/>
        <w:br/>
        <w:t>Diante disso, bendiga ao Senhor todo o nosso ser e haverá renovo, as circunstâncias que nos</w:t>
        <w:br/>
        <w:t>entristecem serão observadas com os olhos de águia, porque é o Senhor quem faz justiça e</w:t>
        <w:br/>
        <w:t>defende a causa dos oprimidos. O Senhor é quem perdoa todos os pecados e cura todas as</w:t>
        <w:br/>
        <w:t>doenças, e isso, faz com que não esqueçamos das maravilhas efetuadas em nosso viver, dentre</w:t>
        <w:br/>
        <w:t>as quais a salvação que chegou até nós, com isso houve o nosso resgate. Pertencemos a Ele!!!</w:t>
        <w:br/>
        <w:t>Somos filhas amadas do Pai.</w:t>
        <w:br/>
        <w:br/>
        <w:t>Assim, não fique presa as circunstâncias que te deixam triste. Pela fé creia que toda lágrima</w:t>
        <w:br/>
        <w:t>será tirada de nossas faces e nosso Pai trará alegria para suas filhas, pois Deus tem cuidado de</w:t>
        <w:br/>
        <w:t>nós e o seu amor eterno é fiel. Portanto, alegremo-nos em Cristo Jesus, porque quem descansa</w:t>
        <w:br/>
        <w:t>Nele tem uma esperança viva.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